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B4B30" w14:textId="77777777" w:rsidR="00775535" w:rsidRDefault="00775535" w:rsidP="00775535">
      <w:pPr>
        <w:rPr>
          <w:rFonts w:cs="Calibri"/>
          <w:b/>
          <w:bCs/>
          <w:snapToGrid w:val="0"/>
          <w:sz w:val="24"/>
          <w:szCs w:val="24"/>
        </w:rPr>
      </w:pPr>
      <w:r>
        <w:rPr>
          <w:rFonts w:cs="Calibri"/>
          <w:b/>
          <w:bCs/>
          <w:snapToGrid w:val="0"/>
          <w:sz w:val="24"/>
          <w:szCs w:val="24"/>
        </w:rPr>
        <w:t xml:space="preserve">                                                 </w:t>
      </w:r>
    </w:p>
    <w:p w14:paraId="3AE0232A" w14:textId="77777777" w:rsidR="00CB327F" w:rsidRPr="00835F97" w:rsidRDefault="00A523D3" w:rsidP="00835F97">
      <w:pPr>
        <w:rPr>
          <w:rFonts w:cs="Calibri"/>
          <w:b/>
          <w:bCs/>
          <w:snapToGrid w:val="0"/>
          <w:sz w:val="24"/>
          <w:szCs w:val="24"/>
        </w:rPr>
      </w:pPr>
      <w:r>
        <w:rPr>
          <w:rFonts w:cs="Calibri"/>
          <w:b/>
          <w:bCs/>
          <w:snapToGrid w:val="0"/>
          <w:sz w:val="24"/>
          <w:szCs w:val="24"/>
        </w:rPr>
        <w:t xml:space="preserve">                                                </w:t>
      </w:r>
      <w:r w:rsidR="00775535">
        <w:rPr>
          <w:rFonts w:cs="Calibri"/>
          <w:b/>
          <w:bCs/>
          <w:snapToGrid w:val="0"/>
          <w:sz w:val="24"/>
          <w:szCs w:val="24"/>
        </w:rPr>
        <w:tab/>
        <w:t xml:space="preserve">UMOWA </w:t>
      </w:r>
      <w:r w:rsidR="00CB327F" w:rsidRPr="00BF6992">
        <w:rPr>
          <w:rFonts w:cs="Calibri"/>
          <w:b/>
          <w:bCs/>
          <w:sz w:val="24"/>
          <w:szCs w:val="24"/>
          <w:lang w:val="de-DE"/>
        </w:rPr>
        <w:t xml:space="preserve">NR </w:t>
      </w:r>
      <w:r w:rsidR="00835F97">
        <w:rPr>
          <w:rFonts w:cs="Calibri"/>
          <w:b/>
          <w:bCs/>
          <w:sz w:val="24"/>
          <w:szCs w:val="24"/>
          <w:lang w:val="de-DE"/>
        </w:rPr>
        <w:t>……………………………………..</w:t>
      </w:r>
    </w:p>
    <w:p w14:paraId="43B1DAF9" w14:textId="77777777" w:rsidR="00CB327F" w:rsidRPr="00BF6992" w:rsidRDefault="00CB327F" w:rsidP="008C3887">
      <w:pPr>
        <w:rPr>
          <w:rFonts w:cs="Calibri"/>
          <w:snapToGrid w:val="0"/>
          <w:sz w:val="24"/>
          <w:szCs w:val="24"/>
        </w:rPr>
      </w:pPr>
    </w:p>
    <w:p w14:paraId="192A5EB2" w14:textId="77777777" w:rsidR="00CB327F" w:rsidRPr="00BF6992" w:rsidRDefault="00CB327F" w:rsidP="008C3887">
      <w:pPr>
        <w:rPr>
          <w:rFonts w:cs="Calibri"/>
          <w:snapToGrid w:val="0"/>
          <w:sz w:val="24"/>
          <w:szCs w:val="24"/>
        </w:rPr>
      </w:pPr>
      <w:r w:rsidRPr="00BF6992">
        <w:rPr>
          <w:rFonts w:cs="Calibri"/>
          <w:snapToGrid w:val="0"/>
          <w:sz w:val="24"/>
          <w:szCs w:val="24"/>
        </w:rPr>
        <w:t>Zawarta w dniu ...................202</w:t>
      </w:r>
      <w:r w:rsidR="00835F97">
        <w:rPr>
          <w:rFonts w:cs="Calibri"/>
          <w:snapToGrid w:val="0"/>
          <w:sz w:val="24"/>
          <w:szCs w:val="24"/>
        </w:rPr>
        <w:t>6</w:t>
      </w:r>
      <w:r w:rsidRPr="00BF6992">
        <w:rPr>
          <w:rFonts w:cs="Calibri"/>
          <w:snapToGrid w:val="0"/>
          <w:sz w:val="24"/>
          <w:szCs w:val="24"/>
        </w:rPr>
        <w:t xml:space="preserve"> r. pomiędzy</w:t>
      </w:r>
    </w:p>
    <w:p w14:paraId="097F9D25" w14:textId="1F655879" w:rsidR="00835F97" w:rsidRPr="00835F97" w:rsidRDefault="00835F97" w:rsidP="00835F97">
      <w:pPr>
        <w:ind w:left="0" w:firstLine="0"/>
        <w:rPr>
          <w:rFonts w:cs="Calibri"/>
          <w:color w:val="000000"/>
        </w:rPr>
      </w:pPr>
      <w:r w:rsidRPr="00835F97">
        <w:rPr>
          <w:rFonts w:cs="Calibri"/>
          <w:b/>
          <w:color w:val="000000"/>
        </w:rPr>
        <w:t xml:space="preserve">Chrobry Głogów S.A. </w:t>
      </w:r>
      <w:r w:rsidRPr="00835F97">
        <w:rPr>
          <w:rFonts w:cs="Calibri"/>
          <w:color w:val="000000"/>
        </w:rPr>
        <w:t xml:space="preserve">z siedzibą w 67-200 Głogów, ul. Rudnowska 17B, Regon 020094600 </w:t>
      </w:r>
      <w:r w:rsidRPr="00835F97">
        <w:rPr>
          <w:rFonts w:cs="Calibri"/>
          <w:color w:val="000000"/>
        </w:rPr>
        <w:br/>
        <w:t xml:space="preserve">NIP 693–206–15–52, wpisaną do Krajowego Rejestru Sądowego prowadzonego przez Sąd Rejonowy dla Wrocławia Fabrycznej IX Wydział Gospodarczy Krajowego Rejestru Sądowego, pod numerem 0000397069, z kapitałem zakładowym w wysokości </w:t>
      </w:r>
      <w:r w:rsidRPr="00835F97">
        <w:rPr>
          <w:rFonts w:cs="Calibri"/>
          <w:bCs/>
          <w:color w:val="000000"/>
        </w:rPr>
        <w:t>44 4</w:t>
      </w:r>
      <w:r w:rsidR="006E4881">
        <w:rPr>
          <w:rFonts w:cs="Calibri"/>
          <w:bCs/>
          <w:color w:val="000000"/>
        </w:rPr>
        <w:t>23 0</w:t>
      </w:r>
      <w:r w:rsidRPr="00835F97">
        <w:rPr>
          <w:rFonts w:cs="Calibri"/>
          <w:bCs/>
          <w:color w:val="000000"/>
        </w:rPr>
        <w:t>00</w:t>
      </w:r>
      <w:r w:rsidR="006E4881">
        <w:rPr>
          <w:rFonts w:cs="Calibri"/>
          <w:bCs/>
          <w:color w:val="000000"/>
        </w:rPr>
        <w:t>,00</w:t>
      </w:r>
      <w:r w:rsidRPr="00835F97">
        <w:rPr>
          <w:rFonts w:cs="Calibri"/>
          <w:bCs/>
          <w:color w:val="000000"/>
        </w:rPr>
        <w:t xml:space="preserve"> </w:t>
      </w:r>
      <w:r w:rsidRPr="00835F97">
        <w:rPr>
          <w:rFonts w:cs="Calibri"/>
          <w:color w:val="000000"/>
        </w:rPr>
        <w:t xml:space="preserve">złotych, reprezentowaną przez </w:t>
      </w:r>
    </w:p>
    <w:p w14:paraId="7FBC5D0B" w14:textId="77777777" w:rsidR="00835F97" w:rsidRPr="00835F97" w:rsidRDefault="00835F97" w:rsidP="00835F97">
      <w:pPr>
        <w:rPr>
          <w:rFonts w:cs="Calibri"/>
          <w:color w:val="000000"/>
        </w:rPr>
      </w:pPr>
      <w:r w:rsidRPr="00835F97">
        <w:rPr>
          <w:rFonts w:cs="Calibri"/>
          <w:color w:val="000000"/>
        </w:rPr>
        <w:t>……………………………………………..</w:t>
      </w:r>
    </w:p>
    <w:p w14:paraId="784A6F92" w14:textId="77777777" w:rsidR="00835F97" w:rsidRPr="00835F97" w:rsidRDefault="00835F97" w:rsidP="00835F97">
      <w:pPr>
        <w:rPr>
          <w:rFonts w:cs="Calibri"/>
          <w:b/>
          <w:color w:val="000000"/>
        </w:rPr>
      </w:pPr>
      <w:r w:rsidRPr="00835F97">
        <w:rPr>
          <w:rFonts w:cs="Calibri"/>
          <w:color w:val="000000"/>
        </w:rPr>
        <w:t xml:space="preserve">zwaną dalej </w:t>
      </w:r>
      <w:r w:rsidRPr="00835F97">
        <w:rPr>
          <w:rFonts w:cs="Calibri"/>
          <w:b/>
          <w:color w:val="000000"/>
        </w:rPr>
        <w:t>„Zamawiającym”</w:t>
      </w:r>
    </w:p>
    <w:p w14:paraId="5AA7288D" w14:textId="77777777" w:rsidR="00835F97" w:rsidRPr="00835F97" w:rsidRDefault="00835F97" w:rsidP="00835F97">
      <w:pPr>
        <w:rPr>
          <w:rFonts w:cs="Calibri"/>
          <w:color w:val="000000"/>
        </w:rPr>
      </w:pPr>
      <w:r w:rsidRPr="00835F97">
        <w:rPr>
          <w:rFonts w:cs="Calibri"/>
          <w:color w:val="000000"/>
        </w:rPr>
        <w:t xml:space="preserve">a </w:t>
      </w:r>
    </w:p>
    <w:p w14:paraId="59CB9472" w14:textId="77777777" w:rsidR="00835F97" w:rsidRPr="00835F97" w:rsidRDefault="00835F97" w:rsidP="00835F97">
      <w:pPr>
        <w:ind w:left="0" w:firstLine="0"/>
        <w:rPr>
          <w:rFonts w:cs="Calibri"/>
          <w:color w:val="000000"/>
        </w:rPr>
      </w:pPr>
      <w:r w:rsidRPr="00835F97">
        <w:rPr>
          <w:rFonts w:cs="Calibri"/>
          <w:color w:val="000000"/>
        </w:rPr>
        <w:t>………………………………………………………………………………………………………………………………………………                  z siedzibą  w …………………………………………………….  przy ul. ………………………………….……………….., wpisanym do Krajowego Rejestru Sądowego pod numerem  …………………………………………..…..</w:t>
      </w:r>
    </w:p>
    <w:p w14:paraId="720AB07A" w14:textId="77777777" w:rsidR="00835F97" w:rsidRPr="00835F97" w:rsidRDefault="00835F97" w:rsidP="00835F97">
      <w:pPr>
        <w:ind w:left="0" w:firstLine="0"/>
        <w:rPr>
          <w:rFonts w:cs="Calibri"/>
          <w:b/>
          <w:iCs/>
          <w:color w:val="000000"/>
        </w:rPr>
      </w:pPr>
      <w:r w:rsidRPr="00835F97">
        <w:rPr>
          <w:rFonts w:cs="Calibri"/>
          <w:color w:val="000000"/>
        </w:rPr>
        <w:t xml:space="preserve">NIP  ……………………………………..,  REGON ………………………………,  </w:t>
      </w:r>
      <w:r w:rsidRPr="00835F97">
        <w:rPr>
          <w:rFonts w:cs="Calibri"/>
          <w:iCs/>
          <w:color w:val="000000"/>
        </w:rPr>
        <w:t xml:space="preserve">zwanym dalej w treści umowy </w:t>
      </w:r>
      <w:r w:rsidRPr="00835F97">
        <w:rPr>
          <w:rFonts w:cs="Calibri"/>
          <w:b/>
          <w:iCs/>
          <w:color w:val="000000"/>
        </w:rPr>
        <w:t>Wykonawcą,</w:t>
      </w:r>
    </w:p>
    <w:p w14:paraId="1F213B13" w14:textId="77777777" w:rsidR="00835F97" w:rsidRPr="00835F97" w:rsidRDefault="00835F97" w:rsidP="00835F97">
      <w:pPr>
        <w:rPr>
          <w:rFonts w:cs="Calibri"/>
          <w:iCs/>
          <w:color w:val="000000"/>
        </w:rPr>
      </w:pPr>
      <w:r w:rsidRPr="00835F97">
        <w:rPr>
          <w:rFonts w:cs="Calibri"/>
          <w:iCs/>
          <w:color w:val="000000"/>
        </w:rPr>
        <w:t>reprezentowanym przez ………………………………………………………………………</w:t>
      </w:r>
    </w:p>
    <w:p w14:paraId="58E3FA07" w14:textId="77777777" w:rsidR="00835F97" w:rsidRPr="00835F97" w:rsidRDefault="00835F97" w:rsidP="00835F97">
      <w:pPr>
        <w:rPr>
          <w:rFonts w:cs="Calibri"/>
          <w:color w:val="000000"/>
        </w:rPr>
      </w:pPr>
      <w:r w:rsidRPr="00835F97">
        <w:rPr>
          <w:rFonts w:cs="Calibri"/>
          <w:b/>
          <w:iCs/>
          <w:color w:val="000000"/>
        </w:rPr>
        <w:t>lub</w:t>
      </w:r>
      <w:r w:rsidRPr="00835F97">
        <w:rPr>
          <w:rFonts w:cs="Calibri"/>
          <w:iCs/>
          <w:color w:val="000000"/>
        </w:rPr>
        <w:t xml:space="preserve"> </w:t>
      </w:r>
    </w:p>
    <w:p w14:paraId="3CFBCC3D" w14:textId="77777777" w:rsidR="00835F97" w:rsidRPr="00835F97" w:rsidRDefault="00835F97" w:rsidP="00835F97">
      <w:pPr>
        <w:ind w:left="0" w:firstLine="0"/>
        <w:rPr>
          <w:rFonts w:cs="Calibri"/>
          <w:iCs/>
          <w:color w:val="000000"/>
        </w:rPr>
      </w:pPr>
      <w:r w:rsidRPr="00835F97">
        <w:rPr>
          <w:rFonts w:cs="Calibri"/>
          <w:iCs/>
          <w:color w:val="000000"/>
        </w:rPr>
        <w:t xml:space="preserve">Panią/Panem ........................................ prowadzącą/ym działalność gospodarczą pod nazwą .......................................................  w ........................ przy ul. ....................................... </w:t>
      </w:r>
    </w:p>
    <w:p w14:paraId="22D71701" w14:textId="77777777" w:rsidR="00835F97" w:rsidRPr="00835F97" w:rsidRDefault="00835F97" w:rsidP="00835F97">
      <w:pPr>
        <w:rPr>
          <w:rFonts w:cs="Calibri"/>
          <w:color w:val="000000"/>
        </w:rPr>
      </w:pPr>
      <w:r w:rsidRPr="00835F97">
        <w:rPr>
          <w:rFonts w:cs="Calibri"/>
          <w:iCs/>
          <w:color w:val="000000"/>
        </w:rPr>
        <w:t xml:space="preserve">REGON ................................ NIP .............................................., </w:t>
      </w:r>
    </w:p>
    <w:p w14:paraId="309A48D9" w14:textId="77777777" w:rsidR="00835F97" w:rsidRPr="00835F97" w:rsidRDefault="00835F97" w:rsidP="00835F97">
      <w:pPr>
        <w:rPr>
          <w:rFonts w:cs="Calibri"/>
          <w:bCs/>
          <w:color w:val="000000"/>
        </w:rPr>
      </w:pPr>
      <w:r w:rsidRPr="00835F97">
        <w:rPr>
          <w:rFonts w:cs="Calibri"/>
          <w:iCs/>
          <w:color w:val="000000"/>
        </w:rPr>
        <w:t xml:space="preserve">zwaną/zwanym dalej w treści umowy </w:t>
      </w:r>
      <w:r w:rsidRPr="00835F97">
        <w:rPr>
          <w:rFonts w:cs="Calibri"/>
          <w:b/>
          <w:iCs/>
          <w:color w:val="000000"/>
        </w:rPr>
        <w:t>„Wykonawcą”</w:t>
      </w:r>
    </w:p>
    <w:p w14:paraId="29E96B40" w14:textId="77777777" w:rsidR="00835F97" w:rsidRPr="00835F97" w:rsidRDefault="00835F97" w:rsidP="00835F97">
      <w:pPr>
        <w:rPr>
          <w:rFonts w:cs="Calibri"/>
          <w:color w:val="000000"/>
        </w:rPr>
      </w:pPr>
    </w:p>
    <w:p w14:paraId="7AC4357C" w14:textId="77777777" w:rsidR="00835F97" w:rsidRPr="00835F97" w:rsidRDefault="00835F97" w:rsidP="00835F97">
      <w:pPr>
        <w:rPr>
          <w:color w:val="000000"/>
        </w:rPr>
      </w:pPr>
    </w:p>
    <w:p w14:paraId="5444E1F0" w14:textId="77777777" w:rsidR="00465B9E" w:rsidRPr="00465B9E" w:rsidRDefault="00835F97" w:rsidP="00465B9E">
      <w:pPr>
        <w:ind w:left="0" w:firstLine="0"/>
        <w:rPr>
          <w:rFonts w:cs="Calibri"/>
          <w:b/>
          <w:bCs/>
        </w:rPr>
      </w:pPr>
      <w:r w:rsidRPr="00835F97">
        <w:rPr>
          <w:color w:val="000000"/>
        </w:rPr>
        <w:t>W wyniku dokonania przez Zamawiającego wyboru najkorzystniejszej oferty złożonej przez Wykonawcę w trybie podstawowym, przeprowadzonym zgodnie z postanowieniami ustawy z dnia 11 września 2019 r. Prawo zamówień publicznych (</w:t>
      </w:r>
      <w:r w:rsidR="00465B9E" w:rsidRPr="00465B9E">
        <w:rPr>
          <w:color w:val="000000"/>
        </w:rPr>
        <w:t>Dz.U. z 2026 r. poz. 793 ze zm</w:t>
      </w:r>
      <w:r w:rsidRPr="00835F97">
        <w:rPr>
          <w:color w:val="000000"/>
        </w:rPr>
        <w:t>.) na zadanie inwestycyjne pod nazwą:</w:t>
      </w:r>
      <w:r w:rsidRPr="006A3C66">
        <w:rPr>
          <w:rFonts w:cs="Calibri"/>
          <w:b/>
          <w:bCs/>
          <w:sz w:val="28"/>
          <w:szCs w:val="28"/>
        </w:rPr>
        <w:t xml:space="preserve"> </w:t>
      </w:r>
      <w:r w:rsidRPr="00183715">
        <w:rPr>
          <w:rFonts w:cs="Calibri"/>
          <w:b/>
          <w:bCs/>
        </w:rPr>
        <w:t>„</w:t>
      </w:r>
      <w:r w:rsidR="00465B9E" w:rsidRPr="00465B9E">
        <w:rPr>
          <w:rFonts w:cs="Calibri"/>
          <w:b/>
          <w:bCs/>
        </w:rPr>
        <w:t>Budowa i rozbudowa infrastruktury treningowej dla Akademii Piłki</w:t>
      </w:r>
    </w:p>
    <w:p w14:paraId="719C92D2" w14:textId="77777777" w:rsidR="00835F97" w:rsidRDefault="00465B9E" w:rsidP="00465B9E">
      <w:pPr>
        <w:ind w:left="0" w:firstLine="0"/>
        <w:rPr>
          <w:rFonts w:cs="Calibri"/>
          <w:b/>
          <w:bCs/>
        </w:rPr>
      </w:pPr>
      <w:r w:rsidRPr="00465B9E">
        <w:rPr>
          <w:rFonts w:cs="Calibri"/>
          <w:b/>
          <w:bCs/>
        </w:rPr>
        <w:t>Nożnej Chrobry Głogów S.A.</w:t>
      </w:r>
      <w:r w:rsidR="00835F97" w:rsidRPr="00B471DB">
        <w:rPr>
          <w:rFonts w:cs="Calibri"/>
          <w:b/>
          <w:bCs/>
        </w:rPr>
        <w:t>”</w:t>
      </w:r>
      <w:r w:rsidR="00835F97">
        <w:rPr>
          <w:rFonts w:cs="Calibri"/>
          <w:b/>
          <w:bCs/>
        </w:rPr>
        <w:t xml:space="preserve"> </w:t>
      </w:r>
    </w:p>
    <w:p w14:paraId="1EB96BF1" w14:textId="77777777" w:rsidR="00835F97" w:rsidRDefault="00835F97" w:rsidP="00835F97">
      <w:pPr>
        <w:rPr>
          <w:rFonts w:cs="Calibri"/>
          <w:b/>
          <w:bCs/>
        </w:rPr>
      </w:pPr>
    </w:p>
    <w:p w14:paraId="4A6EB486" w14:textId="77777777" w:rsidR="00835F97" w:rsidRPr="00835F97" w:rsidRDefault="00835F97" w:rsidP="00835F97">
      <w:pPr>
        <w:ind w:left="0" w:firstLine="0"/>
        <w:jc w:val="left"/>
        <w:rPr>
          <w:rFonts w:cs="Calibri"/>
        </w:rPr>
      </w:pPr>
      <w:r w:rsidRPr="00835F97">
        <w:rPr>
          <w:rFonts w:cs="Calibri"/>
        </w:rPr>
        <w:t>Zadanie jest dofinansowane ze środków Funduszu Rozwoju Kultury Fizycznej w ramach Programu rozwoju infrastruktury akademii piłkarskich – edycja 2024</w:t>
      </w:r>
    </w:p>
    <w:p w14:paraId="14104675" w14:textId="77777777" w:rsidR="00CB327F" w:rsidRPr="00BF6992" w:rsidRDefault="00CB327F" w:rsidP="00835F97">
      <w:pPr>
        <w:ind w:left="0" w:firstLine="0"/>
        <w:rPr>
          <w:rFonts w:cs="Calibri"/>
          <w:bCs/>
          <w:i/>
          <w:sz w:val="24"/>
          <w:szCs w:val="24"/>
        </w:rPr>
      </w:pPr>
    </w:p>
    <w:p w14:paraId="4F6BBECF" w14:textId="538CAB4C" w:rsidR="00CB327F" w:rsidRPr="00BF6992" w:rsidRDefault="00CB327F" w:rsidP="00DD7239">
      <w:pPr>
        <w:ind w:left="0" w:firstLine="0"/>
        <w:rPr>
          <w:snapToGrid w:val="0"/>
          <w:sz w:val="24"/>
          <w:szCs w:val="24"/>
        </w:rPr>
      </w:pPr>
      <w:r w:rsidRPr="00BF6992">
        <w:rPr>
          <w:snapToGrid w:val="0"/>
          <w:sz w:val="24"/>
          <w:szCs w:val="24"/>
        </w:rPr>
        <w:t xml:space="preserve">Umowa zawarta w oparciu o pismo akceptujące nr </w:t>
      </w:r>
      <w:r w:rsidR="00D03BA1">
        <w:rPr>
          <w:snapToGrid w:val="0"/>
          <w:sz w:val="24"/>
          <w:szCs w:val="24"/>
        </w:rPr>
        <w:t>…..</w:t>
      </w:r>
      <w:r w:rsidRPr="00BF6992">
        <w:rPr>
          <w:snapToGrid w:val="0"/>
          <w:sz w:val="24"/>
          <w:szCs w:val="24"/>
        </w:rPr>
        <w:t>.........</w:t>
      </w:r>
      <w:r w:rsidR="00D03BA1">
        <w:rPr>
          <w:snapToGrid w:val="0"/>
          <w:sz w:val="24"/>
          <w:szCs w:val="24"/>
        </w:rPr>
        <w:t>..........</w:t>
      </w:r>
      <w:r w:rsidRPr="00BF6992">
        <w:rPr>
          <w:snapToGrid w:val="0"/>
          <w:sz w:val="24"/>
          <w:szCs w:val="24"/>
        </w:rPr>
        <w:t xml:space="preserve"> </w:t>
      </w:r>
      <w:r w:rsidR="00B81653">
        <w:rPr>
          <w:snapToGrid w:val="0"/>
          <w:sz w:val="24"/>
          <w:szCs w:val="24"/>
        </w:rPr>
        <w:t>z</w:t>
      </w:r>
      <w:r w:rsidRPr="00BF6992">
        <w:rPr>
          <w:snapToGrid w:val="0"/>
          <w:sz w:val="24"/>
          <w:szCs w:val="24"/>
        </w:rPr>
        <w:t xml:space="preserve"> dnia ...........</w:t>
      </w:r>
      <w:r w:rsidR="000F3954">
        <w:rPr>
          <w:snapToGrid w:val="0"/>
          <w:sz w:val="24"/>
          <w:szCs w:val="24"/>
        </w:rPr>
        <w:t>..........</w:t>
      </w:r>
      <w:r w:rsidRPr="00BF6992">
        <w:rPr>
          <w:snapToGrid w:val="0"/>
          <w:sz w:val="24"/>
          <w:szCs w:val="24"/>
        </w:rPr>
        <w:t>.202</w:t>
      </w:r>
      <w:r w:rsidR="00D03BA1">
        <w:rPr>
          <w:snapToGrid w:val="0"/>
          <w:sz w:val="24"/>
          <w:szCs w:val="24"/>
        </w:rPr>
        <w:t>6</w:t>
      </w:r>
      <w:r w:rsidR="00775535">
        <w:rPr>
          <w:snapToGrid w:val="0"/>
          <w:sz w:val="24"/>
          <w:szCs w:val="24"/>
        </w:rPr>
        <w:t xml:space="preserve"> </w:t>
      </w:r>
      <w:r w:rsidRPr="00BF6992">
        <w:rPr>
          <w:snapToGrid w:val="0"/>
          <w:sz w:val="24"/>
          <w:szCs w:val="24"/>
        </w:rPr>
        <w:t xml:space="preserve">r. w sprawie wyboru Wykonawcy. </w:t>
      </w:r>
    </w:p>
    <w:p w14:paraId="7383EFE6" w14:textId="77777777" w:rsidR="00CB327F" w:rsidRPr="00BF6992" w:rsidRDefault="00CB327F" w:rsidP="008C3887">
      <w:pPr>
        <w:keepNext/>
        <w:ind w:right="-11"/>
        <w:jc w:val="center"/>
        <w:rPr>
          <w:rFonts w:cs="Arial"/>
          <w:b/>
          <w:sz w:val="24"/>
          <w:szCs w:val="24"/>
        </w:rPr>
      </w:pPr>
    </w:p>
    <w:p w14:paraId="27974F8E" w14:textId="77777777" w:rsidR="00CB327F" w:rsidRPr="00BF6992" w:rsidRDefault="00CB327F" w:rsidP="008C3887">
      <w:pPr>
        <w:keepNext/>
        <w:ind w:right="-11"/>
        <w:jc w:val="center"/>
        <w:rPr>
          <w:rFonts w:cs="Arial"/>
          <w:b/>
          <w:sz w:val="24"/>
          <w:szCs w:val="24"/>
        </w:rPr>
      </w:pPr>
      <w:r w:rsidRPr="00BF6992">
        <w:rPr>
          <w:rFonts w:cs="Arial"/>
          <w:b/>
          <w:sz w:val="24"/>
          <w:szCs w:val="24"/>
        </w:rPr>
        <w:t>§ 1</w:t>
      </w:r>
    </w:p>
    <w:p w14:paraId="72D3BDF2" w14:textId="77777777" w:rsidR="00CB327F" w:rsidRPr="00BF6992" w:rsidRDefault="00CB327F" w:rsidP="008C3887">
      <w:pPr>
        <w:keepNext/>
        <w:ind w:right="-11"/>
        <w:jc w:val="center"/>
        <w:outlineLvl w:val="0"/>
        <w:rPr>
          <w:rFonts w:cs="Arial"/>
          <w:b/>
          <w:sz w:val="24"/>
          <w:szCs w:val="24"/>
        </w:rPr>
      </w:pPr>
      <w:r w:rsidRPr="00BF6992">
        <w:rPr>
          <w:rFonts w:cs="Arial"/>
          <w:b/>
          <w:sz w:val="24"/>
          <w:szCs w:val="24"/>
        </w:rPr>
        <w:t>DEFINICJE</w:t>
      </w:r>
    </w:p>
    <w:p w14:paraId="402AD211" w14:textId="77777777" w:rsidR="00CB327F" w:rsidRPr="00BF6992" w:rsidRDefault="00CB327F" w:rsidP="008C3887">
      <w:pPr>
        <w:keepNext/>
        <w:outlineLvl w:val="0"/>
        <w:rPr>
          <w:rFonts w:cs="Calibri"/>
          <w:sz w:val="24"/>
          <w:szCs w:val="24"/>
        </w:rPr>
      </w:pPr>
      <w:r w:rsidRPr="00BF6992">
        <w:rPr>
          <w:rFonts w:cs="Calibri"/>
          <w:sz w:val="24"/>
          <w:szCs w:val="24"/>
        </w:rPr>
        <w:t>Użyte w niniejszej umowie wyrażenia mają następujące znaczenie:</w:t>
      </w:r>
    </w:p>
    <w:p w14:paraId="45C9B868" w14:textId="77777777" w:rsidR="00CB327F" w:rsidRPr="00BF6992" w:rsidRDefault="00CB327F" w:rsidP="00D1734E">
      <w:pPr>
        <w:numPr>
          <w:ilvl w:val="0"/>
          <w:numId w:val="13"/>
        </w:numPr>
        <w:tabs>
          <w:tab w:val="left" w:pos="284"/>
        </w:tabs>
        <w:ind w:left="284" w:hanging="284"/>
        <w:rPr>
          <w:rFonts w:cs="Calibri"/>
          <w:sz w:val="24"/>
          <w:szCs w:val="24"/>
        </w:rPr>
      </w:pPr>
      <w:r w:rsidRPr="00BF6992">
        <w:rPr>
          <w:rFonts w:cs="Calibri"/>
          <w:b/>
          <w:sz w:val="24"/>
          <w:szCs w:val="24"/>
        </w:rPr>
        <w:t xml:space="preserve">Prawo zamówień publicznych (Pzp) </w:t>
      </w:r>
      <w:r w:rsidRPr="00BF6992">
        <w:rPr>
          <w:rFonts w:cs="Calibri"/>
          <w:sz w:val="24"/>
          <w:szCs w:val="24"/>
        </w:rPr>
        <w:t xml:space="preserve">– należy przez to rozumieć ustawę z dnia </w:t>
      </w:r>
      <w:r w:rsidR="00031C98">
        <w:rPr>
          <w:rFonts w:cs="Calibri"/>
          <w:sz w:val="24"/>
          <w:szCs w:val="24"/>
        </w:rPr>
        <w:br/>
      </w:r>
      <w:r w:rsidRPr="00BF6992">
        <w:rPr>
          <w:rFonts w:cs="Calibri"/>
          <w:sz w:val="24"/>
          <w:szCs w:val="24"/>
        </w:rPr>
        <w:t>11 września 2019r</w:t>
      </w:r>
      <w:r w:rsidR="00031C98">
        <w:rPr>
          <w:rFonts w:cs="Calibri"/>
          <w:sz w:val="24"/>
          <w:szCs w:val="24"/>
        </w:rPr>
        <w:t>.</w:t>
      </w:r>
      <w:r w:rsidRPr="00BF6992">
        <w:rPr>
          <w:rFonts w:cs="Calibri"/>
          <w:sz w:val="24"/>
          <w:szCs w:val="24"/>
        </w:rPr>
        <w:t xml:space="preserve"> Prawo zamówień publicznych (</w:t>
      </w:r>
      <w:r w:rsidR="00465B9E" w:rsidRPr="00465B9E">
        <w:rPr>
          <w:color w:val="000000"/>
        </w:rPr>
        <w:t>Dz.U. z 2026 r. poz. 793 ze zm</w:t>
      </w:r>
      <w:r w:rsidRPr="00BF6992">
        <w:rPr>
          <w:rFonts w:cs="Calibri"/>
          <w:sz w:val="24"/>
          <w:szCs w:val="24"/>
        </w:rPr>
        <w:t>.)</w:t>
      </w:r>
      <w:r w:rsidR="001E6ED0">
        <w:rPr>
          <w:rFonts w:cs="Calibri"/>
          <w:sz w:val="24"/>
          <w:szCs w:val="24"/>
        </w:rPr>
        <w:t xml:space="preserve"> </w:t>
      </w:r>
      <w:r w:rsidR="00DD7239">
        <w:rPr>
          <w:rFonts w:cs="Calibri"/>
          <w:sz w:val="24"/>
          <w:szCs w:val="24"/>
        </w:rPr>
        <w:br/>
      </w:r>
      <w:r w:rsidRPr="00BF6992">
        <w:rPr>
          <w:rFonts w:cs="Calibri"/>
          <w:sz w:val="24"/>
          <w:szCs w:val="24"/>
        </w:rPr>
        <w:t>z uwzględnieniem wydanych na jej podstawie aktów wykonawczych.</w:t>
      </w:r>
    </w:p>
    <w:p w14:paraId="66B44CA3" w14:textId="77777777" w:rsidR="00CB327F" w:rsidRPr="00E85520" w:rsidRDefault="00CB327F" w:rsidP="00D1734E">
      <w:pPr>
        <w:numPr>
          <w:ilvl w:val="0"/>
          <w:numId w:val="13"/>
        </w:numPr>
        <w:tabs>
          <w:tab w:val="left" w:pos="284"/>
        </w:tabs>
        <w:ind w:left="284" w:hanging="284"/>
        <w:rPr>
          <w:rFonts w:cs="Calibri"/>
          <w:sz w:val="24"/>
          <w:szCs w:val="24"/>
        </w:rPr>
      </w:pPr>
      <w:r w:rsidRPr="00E85520">
        <w:rPr>
          <w:rFonts w:cs="Calibri"/>
          <w:b/>
          <w:sz w:val="24"/>
          <w:szCs w:val="24"/>
        </w:rPr>
        <w:t xml:space="preserve">Prawo budowlane </w:t>
      </w:r>
      <w:r w:rsidRPr="00E85520">
        <w:rPr>
          <w:rFonts w:cs="Calibri"/>
          <w:sz w:val="24"/>
          <w:szCs w:val="24"/>
        </w:rPr>
        <w:t>– należy przez to rozumieć ustawę z dnia 7 lipca 1994 r. Prawo budowlane</w:t>
      </w:r>
      <w:r w:rsidR="001E6ED0" w:rsidRPr="00E85520">
        <w:rPr>
          <w:rFonts w:cs="Calibri"/>
          <w:sz w:val="24"/>
          <w:szCs w:val="24"/>
        </w:rPr>
        <w:t xml:space="preserve"> </w:t>
      </w:r>
      <w:r w:rsidRPr="00E85520">
        <w:rPr>
          <w:rFonts w:cs="Arial"/>
          <w:sz w:val="24"/>
          <w:szCs w:val="24"/>
        </w:rPr>
        <w:t>(</w:t>
      </w:r>
      <w:r w:rsidR="00E85520" w:rsidRPr="00E85520">
        <w:rPr>
          <w:rFonts w:cs="Arial"/>
          <w:sz w:val="24"/>
          <w:szCs w:val="24"/>
        </w:rPr>
        <w:t xml:space="preserve">t.j. </w:t>
      </w:r>
      <w:r w:rsidRPr="00E85520">
        <w:rPr>
          <w:rFonts w:cs="Arial"/>
          <w:bCs/>
          <w:sz w:val="24"/>
          <w:szCs w:val="24"/>
        </w:rPr>
        <w:t>Dz. U. z 2021 r. poz. 2351 ze zm.)</w:t>
      </w:r>
      <w:r w:rsidRPr="00E85520">
        <w:rPr>
          <w:rFonts w:cs="Calibri"/>
          <w:sz w:val="24"/>
          <w:szCs w:val="24"/>
        </w:rPr>
        <w:t xml:space="preserve"> z uwzględnieniem wydanych na jej podstawie aktów wykonawczych.</w:t>
      </w:r>
    </w:p>
    <w:p w14:paraId="2DED07C5" w14:textId="77777777" w:rsidR="0044108C" w:rsidRPr="000D5E81" w:rsidRDefault="00CB327F" w:rsidP="00D1734E">
      <w:pPr>
        <w:numPr>
          <w:ilvl w:val="0"/>
          <w:numId w:val="13"/>
        </w:numPr>
        <w:tabs>
          <w:tab w:val="left" w:pos="284"/>
        </w:tabs>
        <w:ind w:left="284" w:hanging="284"/>
        <w:rPr>
          <w:rFonts w:cs="Calibri"/>
          <w:sz w:val="24"/>
          <w:szCs w:val="24"/>
        </w:rPr>
      </w:pPr>
      <w:r w:rsidRPr="0044108C">
        <w:rPr>
          <w:rFonts w:cs="Calibri"/>
          <w:b/>
          <w:sz w:val="24"/>
          <w:szCs w:val="24"/>
        </w:rPr>
        <w:t>SWZ</w:t>
      </w:r>
      <w:r w:rsidRPr="0044108C">
        <w:rPr>
          <w:rFonts w:cs="Calibri"/>
          <w:sz w:val="24"/>
          <w:szCs w:val="24"/>
        </w:rPr>
        <w:t xml:space="preserve"> – Specyfikacja Warunków Zamówienia (dalej SWZ lub dokumenty zamówienia). </w:t>
      </w:r>
      <w:r w:rsidRPr="0044108C">
        <w:rPr>
          <w:sz w:val="24"/>
          <w:szCs w:val="24"/>
        </w:rPr>
        <w:t>Należy przez to rozumieć komplet dokumentów przygotowanych przez Zamawiającego, niezbędnych do przygotowania i złożenia oferty na wybór Wykonawcy prac zgodnie z wymogami Pzp.</w:t>
      </w:r>
    </w:p>
    <w:p w14:paraId="794FE263" w14:textId="77777777" w:rsidR="000D5E81" w:rsidRPr="0044108C" w:rsidRDefault="000D5E81" w:rsidP="00D54D42">
      <w:pPr>
        <w:numPr>
          <w:ilvl w:val="0"/>
          <w:numId w:val="13"/>
        </w:numPr>
        <w:tabs>
          <w:tab w:val="left" w:pos="284"/>
        </w:tabs>
        <w:ind w:left="284" w:hanging="284"/>
        <w:rPr>
          <w:rFonts w:cs="Calibri"/>
          <w:sz w:val="24"/>
          <w:szCs w:val="24"/>
        </w:rPr>
      </w:pPr>
      <w:r w:rsidRPr="00FB7022">
        <w:rPr>
          <w:rFonts w:cs="Calibri"/>
          <w:b/>
          <w:sz w:val="24"/>
          <w:szCs w:val="24"/>
        </w:rPr>
        <w:lastRenderedPageBreak/>
        <w:t>PFU</w:t>
      </w:r>
      <w:r w:rsidRPr="000D5E81">
        <w:rPr>
          <w:rFonts w:cs="Calibri"/>
          <w:sz w:val="24"/>
          <w:szCs w:val="24"/>
        </w:rPr>
        <w:t xml:space="preserve"> – Program Funkcjonalno-Użytkowy</w:t>
      </w:r>
      <w:r w:rsidR="00A3327B">
        <w:rPr>
          <w:rFonts w:cs="Calibri"/>
          <w:sz w:val="24"/>
          <w:szCs w:val="24"/>
        </w:rPr>
        <w:t xml:space="preserve"> wraz z </w:t>
      </w:r>
      <w:r w:rsidR="00775535">
        <w:rPr>
          <w:rFonts w:cs="Calibri"/>
          <w:sz w:val="24"/>
          <w:szCs w:val="24"/>
        </w:rPr>
        <w:t>z</w:t>
      </w:r>
      <w:r w:rsidR="00A3327B">
        <w:rPr>
          <w:rFonts w:cs="Calibri"/>
          <w:sz w:val="24"/>
          <w:szCs w:val="24"/>
        </w:rPr>
        <w:t>ał</w:t>
      </w:r>
      <w:r w:rsidR="00896511">
        <w:rPr>
          <w:rFonts w:cs="Calibri"/>
          <w:sz w:val="24"/>
          <w:szCs w:val="24"/>
        </w:rPr>
        <w:t>ą</w:t>
      </w:r>
      <w:r w:rsidR="00A3327B">
        <w:rPr>
          <w:rFonts w:cs="Calibri"/>
          <w:sz w:val="24"/>
          <w:szCs w:val="24"/>
        </w:rPr>
        <w:t>cznikami</w:t>
      </w:r>
      <w:r w:rsidRPr="000D5E81">
        <w:rPr>
          <w:rFonts w:cs="Calibri"/>
          <w:sz w:val="24"/>
          <w:szCs w:val="24"/>
        </w:rPr>
        <w:t>, który zawiera szczegółowy opis przedmiotu umowy.</w:t>
      </w:r>
    </w:p>
    <w:p w14:paraId="08ACD74B" w14:textId="77777777" w:rsidR="00FB7022" w:rsidRPr="007A1EA2" w:rsidRDefault="00FB7022" w:rsidP="00D1734E">
      <w:pPr>
        <w:numPr>
          <w:ilvl w:val="0"/>
          <w:numId w:val="13"/>
        </w:numPr>
        <w:tabs>
          <w:tab w:val="left" w:pos="284"/>
        </w:tabs>
        <w:ind w:left="284" w:hanging="284"/>
        <w:rPr>
          <w:sz w:val="24"/>
          <w:szCs w:val="24"/>
        </w:rPr>
      </w:pPr>
      <w:r w:rsidRPr="007A1EA2">
        <w:rPr>
          <w:b/>
          <w:sz w:val="24"/>
          <w:szCs w:val="24"/>
        </w:rPr>
        <w:t xml:space="preserve">Dokumentacja projektowa </w:t>
      </w:r>
      <w:r w:rsidRPr="007A1EA2">
        <w:rPr>
          <w:sz w:val="24"/>
          <w:szCs w:val="24"/>
        </w:rPr>
        <w:t>–</w:t>
      </w:r>
      <w:r w:rsidRPr="007A1EA2">
        <w:rPr>
          <w:b/>
          <w:sz w:val="24"/>
          <w:szCs w:val="24"/>
        </w:rPr>
        <w:t xml:space="preserve"> </w:t>
      </w:r>
      <w:r w:rsidRPr="007A1EA2">
        <w:rPr>
          <w:sz w:val="24"/>
          <w:szCs w:val="24"/>
        </w:rPr>
        <w:t>należy tu rozumieć: kompletny projekt budowlany, projekt wykonawczy, techniczny wraz z niezbędnymi decyzjami administracyjnymi do rozpoczęcia robót budowlanych, specyfikacja techniczna wykonania i odbioru robót budowlanych  STWiORB, przedmiarami i kosztorysami.</w:t>
      </w:r>
    </w:p>
    <w:p w14:paraId="69CC1E4D" w14:textId="77777777" w:rsidR="00FB7022" w:rsidRPr="007A1EA2" w:rsidRDefault="00FB7022" w:rsidP="00D1734E">
      <w:pPr>
        <w:numPr>
          <w:ilvl w:val="0"/>
          <w:numId w:val="13"/>
        </w:numPr>
        <w:tabs>
          <w:tab w:val="left" w:pos="284"/>
        </w:tabs>
        <w:ind w:left="284" w:hanging="284"/>
        <w:rPr>
          <w:sz w:val="24"/>
          <w:szCs w:val="24"/>
        </w:rPr>
      </w:pPr>
      <w:r w:rsidRPr="007A1EA2">
        <w:rPr>
          <w:b/>
          <w:sz w:val="24"/>
          <w:szCs w:val="24"/>
        </w:rPr>
        <w:t xml:space="preserve">Umowa </w:t>
      </w:r>
      <w:r w:rsidRPr="007A1EA2">
        <w:rPr>
          <w:sz w:val="24"/>
          <w:szCs w:val="24"/>
        </w:rPr>
        <w:t>– niniejsza umowa, wraz z wszelkimi do niej załącznikami, o wykonanie wszystkich prac obejmujących w szczególności opracowanie dokumentacji, wykonanie robót budowlanych, dostawę urządzeń i wyposażenia technologicznego wraz z ich montażem i wszelkich innych czynności niezbędnych do uzyskania prawidłowego efektu użytkowego określonego w PFU</w:t>
      </w:r>
      <w:r w:rsidR="00EA66C5">
        <w:rPr>
          <w:sz w:val="24"/>
          <w:szCs w:val="24"/>
        </w:rPr>
        <w:t xml:space="preserve"> wraz z suplementem</w:t>
      </w:r>
      <w:r w:rsidRPr="007A1EA2">
        <w:rPr>
          <w:sz w:val="24"/>
          <w:szCs w:val="24"/>
        </w:rPr>
        <w:t>.</w:t>
      </w:r>
    </w:p>
    <w:p w14:paraId="56B369CE" w14:textId="77777777" w:rsidR="00CB327F" w:rsidRPr="007A1EA2" w:rsidRDefault="00031C98" w:rsidP="00D1734E">
      <w:pPr>
        <w:numPr>
          <w:ilvl w:val="0"/>
          <w:numId w:val="13"/>
        </w:numPr>
        <w:tabs>
          <w:tab w:val="left" w:pos="284"/>
        </w:tabs>
        <w:ind w:left="284" w:hanging="284"/>
        <w:rPr>
          <w:rFonts w:cs="Calibri"/>
          <w:sz w:val="24"/>
          <w:szCs w:val="24"/>
        </w:rPr>
      </w:pPr>
      <w:r w:rsidRPr="007A1EA2">
        <w:rPr>
          <w:b/>
          <w:sz w:val="24"/>
          <w:szCs w:val="24"/>
        </w:rPr>
        <w:t xml:space="preserve">Obiekt </w:t>
      </w:r>
      <w:r w:rsidRPr="007A1EA2">
        <w:rPr>
          <w:sz w:val="24"/>
          <w:szCs w:val="24"/>
        </w:rPr>
        <w:t xml:space="preserve">– należy przez to rozumieć całość prac </w:t>
      </w:r>
      <w:r w:rsidR="00471DD8">
        <w:rPr>
          <w:sz w:val="24"/>
          <w:szCs w:val="24"/>
        </w:rPr>
        <w:t xml:space="preserve">projektowych i robót budowlano-montażowych </w:t>
      </w:r>
      <w:r w:rsidRPr="007A1EA2">
        <w:rPr>
          <w:sz w:val="24"/>
          <w:szCs w:val="24"/>
        </w:rPr>
        <w:t>przewidzianych do wykonania określonych</w:t>
      </w:r>
      <w:r w:rsidR="001E6ED0" w:rsidRPr="007A1EA2">
        <w:rPr>
          <w:sz w:val="24"/>
          <w:szCs w:val="24"/>
        </w:rPr>
        <w:t xml:space="preserve"> </w:t>
      </w:r>
      <w:r w:rsidRPr="007A1EA2">
        <w:rPr>
          <w:sz w:val="24"/>
          <w:szCs w:val="24"/>
        </w:rPr>
        <w:t xml:space="preserve">w </w:t>
      </w:r>
      <w:r w:rsidRPr="007A1EA2">
        <w:rPr>
          <w:bCs/>
          <w:sz w:val="24"/>
          <w:szCs w:val="24"/>
        </w:rPr>
        <w:t>§ 2 ust. 1 oraz ust. 3 i 4 umowy.</w:t>
      </w:r>
    </w:p>
    <w:p w14:paraId="3BEEEB03" w14:textId="77777777" w:rsidR="00CB327F" w:rsidRPr="00031C98" w:rsidRDefault="00CB327F" w:rsidP="00D1734E">
      <w:pPr>
        <w:numPr>
          <w:ilvl w:val="0"/>
          <w:numId w:val="13"/>
        </w:numPr>
        <w:tabs>
          <w:tab w:val="left" w:pos="284"/>
        </w:tabs>
        <w:ind w:left="284" w:hanging="284"/>
        <w:rPr>
          <w:rFonts w:cs="Calibri"/>
          <w:sz w:val="24"/>
          <w:szCs w:val="24"/>
        </w:rPr>
      </w:pPr>
      <w:r w:rsidRPr="00031C98">
        <w:rPr>
          <w:b/>
          <w:sz w:val="24"/>
          <w:szCs w:val="24"/>
        </w:rPr>
        <w:t xml:space="preserve">Teren budowy </w:t>
      </w:r>
      <w:r w:rsidRPr="00031C98">
        <w:rPr>
          <w:sz w:val="24"/>
          <w:szCs w:val="24"/>
        </w:rPr>
        <w:t>– teren przekazany Wykonawcy przez Zamawiającego dla potrzeb wykonania przedmiotu umowy wraz z przestrzenią zajmowaną przez urządzenia zaplecza budowy.</w:t>
      </w:r>
    </w:p>
    <w:p w14:paraId="57BAB080" w14:textId="77777777" w:rsidR="00CB327F" w:rsidRPr="00031C98" w:rsidRDefault="00CB327F" w:rsidP="00D1734E">
      <w:pPr>
        <w:numPr>
          <w:ilvl w:val="0"/>
          <w:numId w:val="13"/>
        </w:numPr>
        <w:tabs>
          <w:tab w:val="left" w:pos="284"/>
        </w:tabs>
        <w:ind w:left="284" w:hanging="284"/>
        <w:rPr>
          <w:rFonts w:cs="Calibri"/>
          <w:sz w:val="24"/>
          <w:szCs w:val="24"/>
        </w:rPr>
      </w:pPr>
      <w:r w:rsidRPr="00031C98">
        <w:rPr>
          <w:b/>
          <w:sz w:val="24"/>
          <w:szCs w:val="24"/>
        </w:rPr>
        <w:t xml:space="preserve">Podwykonawca </w:t>
      </w:r>
      <w:r w:rsidRPr="00031C98">
        <w:rPr>
          <w:sz w:val="24"/>
          <w:szCs w:val="24"/>
        </w:rPr>
        <w:t>– podmiot lub osoba, któremu Wykonawca za wiedzą i zgodą Zamawiającego powierzy lub zamierza powierzyć wykonanie części robót budowlanych, usług lub dostaw, zgodnie z postanowieniami umowy.</w:t>
      </w:r>
    </w:p>
    <w:p w14:paraId="3011F33F" w14:textId="77777777" w:rsidR="00CB327F" w:rsidRDefault="00CB327F" w:rsidP="00D1734E">
      <w:pPr>
        <w:numPr>
          <w:ilvl w:val="0"/>
          <w:numId w:val="13"/>
        </w:numPr>
        <w:tabs>
          <w:tab w:val="left" w:pos="-2694"/>
        </w:tabs>
        <w:ind w:left="284" w:hanging="426"/>
        <w:rPr>
          <w:rFonts w:cs="Calibri"/>
          <w:sz w:val="24"/>
          <w:szCs w:val="24"/>
        </w:rPr>
      </w:pPr>
      <w:r w:rsidRPr="00BF6992">
        <w:rPr>
          <w:rFonts w:cs="Calibri"/>
          <w:b/>
          <w:sz w:val="24"/>
          <w:szCs w:val="24"/>
        </w:rPr>
        <w:t xml:space="preserve">Nadzór Inwestorski </w:t>
      </w:r>
      <w:r w:rsidRPr="00BF6992">
        <w:rPr>
          <w:rFonts w:cs="Calibri"/>
          <w:sz w:val="24"/>
          <w:szCs w:val="24"/>
        </w:rPr>
        <w:t>– należy przez to rozumieć osobę fizyczną lub podmiot sprawujący</w:t>
      </w:r>
      <w:r w:rsidR="001E6ED0">
        <w:rPr>
          <w:rFonts w:cs="Calibri"/>
          <w:sz w:val="24"/>
          <w:szCs w:val="24"/>
        </w:rPr>
        <w:t xml:space="preserve"> </w:t>
      </w:r>
      <w:r w:rsidRPr="00BF6992">
        <w:rPr>
          <w:rFonts w:cs="Calibri"/>
          <w:sz w:val="24"/>
          <w:szCs w:val="24"/>
        </w:rPr>
        <w:t>z</w:t>
      </w:r>
      <w:r w:rsidR="001E6ED0">
        <w:rPr>
          <w:rFonts w:cs="Calibri"/>
          <w:sz w:val="24"/>
          <w:szCs w:val="24"/>
        </w:rPr>
        <w:t xml:space="preserve"> </w:t>
      </w:r>
      <w:r w:rsidRPr="00BF6992">
        <w:rPr>
          <w:rFonts w:cs="Calibri"/>
          <w:sz w:val="24"/>
          <w:szCs w:val="24"/>
        </w:rPr>
        <w:t>ramienia Zamawiającego nadzór nad realizacją prac stanowiących przedmiot umowy jak i monitorujący realizację umowy. Ewentualna zmiana osoby lub podmiotu pełniącego funkcję osób wypełniających rolę Inspektora nadzoru inwestorskiego nie będzie wymagała zmiany umowy – o zmianie Zamawiający powiadomi Wykonawcę pisemnie. Nadzór inwestorski pełni jednocześnie funkcję Przedstawiciela Zamawiającego na budowie oraz występujące w Rozdziale 3 Prawa budowlanego, funkcje „Inspektora Nadzoru Inwestorskiego” oraz „koordynatora czynności inspektorów nadzoru inwestorskiego”.</w:t>
      </w:r>
    </w:p>
    <w:p w14:paraId="3BAD7C12" w14:textId="77777777" w:rsidR="00CB327F" w:rsidRPr="00EA66C5" w:rsidRDefault="00CB327F" w:rsidP="00D54D42">
      <w:pPr>
        <w:numPr>
          <w:ilvl w:val="0"/>
          <w:numId w:val="13"/>
        </w:numPr>
        <w:tabs>
          <w:tab w:val="left" w:pos="-2694"/>
        </w:tabs>
        <w:ind w:left="284" w:hanging="426"/>
        <w:rPr>
          <w:rFonts w:cs="Calibri"/>
          <w:sz w:val="24"/>
          <w:szCs w:val="24"/>
        </w:rPr>
      </w:pPr>
      <w:r w:rsidRPr="00EA66C5">
        <w:rPr>
          <w:rFonts w:cs="Arial"/>
          <w:b/>
          <w:sz w:val="24"/>
          <w:szCs w:val="24"/>
        </w:rPr>
        <w:t>Roboty budowlane</w:t>
      </w:r>
      <w:r w:rsidRPr="00EA66C5">
        <w:rPr>
          <w:rFonts w:cs="Arial"/>
          <w:sz w:val="24"/>
          <w:szCs w:val="24"/>
        </w:rPr>
        <w:t xml:space="preserve"> – wykonanie robót budowlanych </w:t>
      </w:r>
      <w:r w:rsidR="00031C98" w:rsidRPr="00EA66C5">
        <w:rPr>
          <w:rFonts w:cs="Arial"/>
          <w:sz w:val="24"/>
          <w:szCs w:val="24"/>
        </w:rPr>
        <w:t>wraz z dostawą i montażem urządzeń</w:t>
      </w:r>
      <w:r w:rsidRPr="00EA66C5">
        <w:rPr>
          <w:rFonts w:cs="Arial"/>
          <w:sz w:val="24"/>
          <w:szCs w:val="24"/>
        </w:rPr>
        <w:t xml:space="preserve"> wynikających z dokumentacji projektowej, w rozumieniu ustawy z dnia </w:t>
      </w:r>
      <w:r w:rsidR="00031C98" w:rsidRPr="00EA66C5">
        <w:rPr>
          <w:rFonts w:cs="Arial"/>
          <w:sz w:val="24"/>
          <w:szCs w:val="24"/>
        </w:rPr>
        <w:br/>
      </w:r>
      <w:r w:rsidRPr="00EA66C5">
        <w:rPr>
          <w:rFonts w:cs="Arial"/>
          <w:sz w:val="24"/>
          <w:szCs w:val="24"/>
        </w:rPr>
        <w:t>7 lipca 1994 r. – Prawo budowlane</w:t>
      </w:r>
      <w:r w:rsidRPr="00EA66C5">
        <w:rPr>
          <w:rFonts w:cs="Arial"/>
          <w:bCs/>
          <w:sz w:val="24"/>
          <w:szCs w:val="24"/>
        </w:rPr>
        <w:t xml:space="preserve">, </w:t>
      </w:r>
      <w:r w:rsidRPr="00EA66C5">
        <w:rPr>
          <w:rFonts w:cs="Arial"/>
          <w:sz w:val="24"/>
          <w:szCs w:val="24"/>
        </w:rPr>
        <w:t>a także realizację obiektu budowlanego za pomocą dowolnych środków, zgodnie z wymaganiami określonymi przez Zamawiającego.</w:t>
      </w:r>
    </w:p>
    <w:p w14:paraId="097DA39F" w14:textId="77777777" w:rsidR="00CB327F" w:rsidRPr="00BF6992" w:rsidRDefault="00CB327F" w:rsidP="00D54D42">
      <w:pPr>
        <w:numPr>
          <w:ilvl w:val="0"/>
          <w:numId w:val="13"/>
        </w:numPr>
        <w:ind w:left="284" w:hanging="426"/>
        <w:rPr>
          <w:rFonts w:cs="Calibri"/>
          <w:sz w:val="24"/>
          <w:szCs w:val="24"/>
        </w:rPr>
      </w:pPr>
      <w:r w:rsidRPr="00BF6992">
        <w:rPr>
          <w:rFonts w:cs="Calibri"/>
          <w:b/>
          <w:sz w:val="24"/>
          <w:szCs w:val="24"/>
        </w:rPr>
        <w:t>Komisja odbioru</w:t>
      </w:r>
      <w:r w:rsidRPr="00BF6992">
        <w:rPr>
          <w:rFonts w:cs="Calibri"/>
          <w:sz w:val="24"/>
          <w:szCs w:val="24"/>
        </w:rPr>
        <w:t xml:space="preserve"> – oznacza zespół osób powołany przez Zamawiającego dla celów dokonania odbiorów wykonanych prac, w skład którego wchodzą w szczególności przedstawiciele Zamawiającego oraz Wykonawcy.</w:t>
      </w:r>
    </w:p>
    <w:p w14:paraId="33FABF83" w14:textId="345A58C8" w:rsidR="00CB327F" w:rsidRPr="00EA66C5" w:rsidRDefault="00CB327F" w:rsidP="00D54D42">
      <w:pPr>
        <w:numPr>
          <w:ilvl w:val="0"/>
          <w:numId w:val="13"/>
        </w:numPr>
        <w:tabs>
          <w:tab w:val="left" w:pos="284"/>
        </w:tabs>
        <w:ind w:left="284" w:hanging="426"/>
        <w:rPr>
          <w:rFonts w:cs="Calibri"/>
          <w:sz w:val="24"/>
          <w:szCs w:val="24"/>
        </w:rPr>
      </w:pPr>
      <w:r w:rsidRPr="00EA66C5">
        <w:rPr>
          <w:rFonts w:cs="Calibri"/>
          <w:b/>
          <w:sz w:val="24"/>
          <w:szCs w:val="24"/>
        </w:rPr>
        <w:t>Protokół częściowego odbioru robót</w:t>
      </w:r>
      <w:r w:rsidRPr="00EA66C5">
        <w:rPr>
          <w:rFonts w:cs="Calibri"/>
          <w:sz w:val="24"/>
          <w:szCs w:val="24"/>
        </w:rPr>
        <w:t xml:space="preserve"> - należy przez to rozumieć dokument wystawiony przez Zamawiającego potwierdzający częściowe </w:t>
      </w:r>
      <w:r w:rsidR="00D03BA1">
        <w:rPr>
          <w:rFonts w:cs="Calibri"/>
          <w:sz w:val="24"/>
          <w:szCs w:val="24"/>
        </w:rPr>
        <w:t xml:space="preserve">(etapowe) </w:t>
      </w:r>
      <w:r w:rsidRPr="00EA66C5">
        <w:rPr>
          <w:rFonts w:cs="Calibri"/>
          <w:sz w:val="24"/>
          <w:szCs w:val="24"/>
        </w:rPr>
        <w:t xml:space="preserve">wykonanie przedmiotu zamówienia, stanowiący podstawę do częściowego rozliczenia. </w:t>
      </w:r>
    </w:p>
    <w:p w14:paraId="3591D9A2" w14:textId="476E6217" w:rsidR="00CB327F" w:rsidRPr="00EA66C5" w:rsidRDefault="00031C98" w:rsidP="00D54D42">
      <w:pPr>
        <w:numPr>
          <w:ilvl w:val="0"/>
          <w:numId w:val="13"/>
        </w:numPr>
        <w:tabs>
          <w:tab w:val="left" w:pos="284"/>
        </w:tabs>
        <w:ind w:left="284" w:hanging="426"/>
        <w:rPr>
          <w:rFonts w:cs="Calibri"/>
          <w:sz w:val="24"/>
          <w:szCs w:val="24"/>
        </w:rPr>
      </w:pPr>
      <w:r w:rsidRPr="00EA66C5">
        <w:rPr>
          <w:b/>
          <w:bCs/>
          <w:sz w:val="24"/>
          <w:szCs w:val="24"/>
        </w:rPr>
        <w:t xml:space="preserve">Protokół końcowego </w:t>
      </w:r>
      <w:r w:rsidR="00D76A0F">
        <w:rPr>
          <w:b/>
          <w:bCs/>
          <w:sz w:val="24"/>
          <w:szCs w:val="24"/>
        </w:rPr>
        <w:t xml:space="preserve">odbioru </w:t>
      </w:r>
      <w:r w:rsidRPr="00EA66C5">
        <w:rPr>
          <w:b/>
          <w:bCs/>
          <w:sz w:val="24"/>
          <w:szCs w:val="24"/>
        </w:rPr>
        <w:t xml:space="preserve">przedmiotu umowy </w:t>
      </w:r>
      <w:r w:rsidRPr="00EA66C5">
        <w:rPr>
          <w:sz w:val="24"/>
          <w:szCs w:val="24"/>
        </w:rPr>
        <w:t>– należy przez to rozumieć dokument wystawiony przez Zamawiającego stwierdzający wykonanie przedmiotu zamówienia,</w:t>
      </w:r>
      <w:r w:rsidR="001E6ED0" w:rsidRPr="00EA66C5">
        <w:rPr>
          <w:sz w:val="24"/>
          <w:szCs w:val="24"/>
        </w:rPr>
        <w:t xml:space="preserve"> </w:t>
      </w:r>
      <w:r w:rsidRPr="00EA66C5">
        <w:rPr>
          <w:sz w:val="24"/>
          <w:szCs w:val="24"/>
        </w:rPr>
        <w:t xml:space="preserve">tj. obowiązków, o których mowa w § </w:t>
      </w:r>
      <w:r w:rsidRPr="00EA66C5">
        <w:rPr>
          <w:b/>
          <w:sz w:val="24"/>
          <w:szCs w:val="24"/>
        </w:rPr>
        <w:t>2 ust. 1 oraz ust. 3 i 4</w:t>
      </w:r>
      <w:r w:rsidRPr="00EA66C5">
        <w:rPr>
          <w:sz w:val="24"/>
          <w:szCs w:val="24"/>
        </w:rPr>
        <w:t xml:space="preserve"> Umowy – podpisany przez Komisję odbioru.</w:t>
      </w:r>
    </w:p>
    <w:p w14:paraId="3756FBE9" w14:textId="77777777" w:rsidR="00CB327F" w:rsidRPr="00EA66C5" w:rsidRDefault="00CB327F" w:rsidP="00D54D42">
      <w:pPr>
        <w:numPr>
          <w:ilvl w:val="0"/>
          <w:numId w:val="13"/>
        </w:numPr>
        <w:tabs>
          <w:tab w:val="left" w:pos="284"/>
        </w:tabs>
        <w:ind w:left="284" w:hanging="426"/>
        <w:rPr>
          <w:rFonts w:cs="Calibri"/>
          <w:b/>
          <w:sz w:val="24"/>
          <w:szCs w:val="24"/>
        </w:rPr>
      </w:pPr>
      <w:r w:rsidRPr="00EA66C5">
        <w:rPr>
          <w:rFonts w:cs="Calibri"/>
          <w:b/>
          <w:bCs/>
          <w:sz w:val="24"/>
          <w:szCs w:val="24"/>
        </w:rPr>
        <w:t>Protokół ostatecznego odbioru robót</w:t>
      </w:r>
      <w:r w:rsidRPr="00EA66C5">
        <w:rPr>
          <w:rFonts w:cs="Calibri"/>
          <w:sz w:val="24"/>
          <w:szCs w:val="24"/>
        </w:rPr>
        <w:t xml:space="preserve"> - należy przez to rozumieć dokument wystawiony przez Zamawiającego potwierdzający wypełnienie przez Wykonawcę wszelkich zobowiązań wynikających z umowy, spisany nie wcześniej niż w ostatnim dniu upływu okresu rękojmi i gwarancji.</w:t>
      </w:r>
    </w:p>
    <w:p w14:paraId="1F0AEE3E" w14:textId="77777777" w:rsidR="00031C98" w:rsidRPr="00991F0C" w:rsidRDefault="00991F0C" w:rsidP="00D54D42">
      <w:pPr>
        <w:numPr>
          <w:ilvl w:val="0"/>
          <w:numId w:val="13"/>
        </w:numPr>
        <w:tabs>
          <w:tab w:val="left" w:pos="284"/>
        </w:tabs>
        <w:ind w:left="284" w:hanging="426"/>
        <w:rPr>
          <w:rFonts w:cs="Calibri"/>
          <w:b/>
          <w:sz w:val="24"/>
          <w:szCs w:val="24"/>
        </w:rPr>
      </w:pPr>
      <w:r w:rsidRPr="00991F0C">
        <w:rPr>
          <w:b/>
          <w:sz w:val="24"/>
          <w:szCs w:val="24"/>
        </w:rPr>
        <w:lastRenderedPageBreak/>
        <w:t>Operat Kolaudacyjny</w:t>
      </w:r>
      <w:r w:rsidRPr="00991F0C">
        <w:rPr>
          <w:sz w:val="24"/>
          <w:szCs w:val="24"/>
        </w:rPr>
        <w:t xml:space="preserve"> – oznacza zbiór dokumentów budowy przygotowanych przez Wykonawcę z uwzględnieniem wytycznych Zamawiającego, w szczególności: dokumentację powykonawczą z naniesionymi ewentualnymi zmianami dokonanymi</w:t>
      </w:r>
      <w:r w:rsidR="001E6ED0">
        <w:rPr>
          <w:sz w:val="24"/>
          <w:szCs w:val="24"/>
        </w:rPr>
        <w:t xml:space="preserve"> </w:t>
      </w:r>
      <w:r w:rsidRPr="00991F0C">
        <w:rPr>
          <w:sz w:val="24"/>
          <w:szCs w:val="24"/>
        </w:rPr>
        <w:t>w toku wykonywania prac oraz geodezyjnymi pomiarami powykonawczymi, dokumenty potwierdzające, że wbudowane materiały zostały wprowadzone</w:t>
      </w:r>
      <w:r w:rsidR="00984625">
        <w:rPr>
          <w:sz w:val="24"/>
          <w:szCs w:val="24"/>
        </w:rPr>
        <w:t xml:space="preserve"> </w:t>
      </w:r>
      <w:r>
        <w:rPr>
          <w:sz w:val="24"/>
          <w:szCs w:val="24"/>
        </w:rPr>
        <w:t xml:space="preserve">do obrotu zgodnie </w:t>
      </w:r>
      <w:r w:rsidR="00984625">
        <w:rPr>
          <w:sz w:val="24"/>
          <w:szCs w:val="24"/>
        </w:rPr>
        <w:t xml:space="preserve">                 </w:t>
      </w:r>
      <w:r w:rsidRPr="00991F0C">
        <w:rPr>
          <w:sz w:val="24"/>
          <w:szCs w:val="24"/>
        </w:rPr>
        <w:t>z obowiązującymi przep</w:t>
      </w:r>
      <w:r>
        <w:rPr>
          <w:sz w:val="24"/>
          <w:szCs w:val="24"/>
        </w:rPr>
        <w:t xml:space="preserve">isami, wyniki badań, pomiarów i </w:t>
      </w:r>
      <w:r w:rsidRPr="00991F0C">
        <w:rPr>
          <w:sz w:val="24"/>
          <w:szCs w:val="24"/>
        </w:rPr>
        <w:t>prób potwierdzających jakość wykonanych prac, dokumenty gwarancyjne wraz</w:t>
      </w:r>
      <w:r w:rsidR="00984625">
        <w:rPr>
          <w:sz w:val="24"/>
          <w:szCs w:val="24"/>
        </w:rPr>
        <w:t xml:space="preserve"> </w:t>
      </w:r>
      <w:r w:rsidRPr="00991F0C">
        <w:rPr>
          <w:sz w:val="24"/>
          <w:szCs w:val="24"/>
        </w:rPr>
        <w:t>z warunkami gwarancji wszystkich zamontowanych urządzeń, DTR, instrukcje obsługi oraz inne dokumenty zgromadzone w trakcie wykonywania przedmiotu zamówienia,</w:t>
      </w:r>
      <w:r w:rsidR="001E6ED0">
        <w:rPr>
          <w:sz w:val="24"/>
          <w:szCs w:val="24"/>
        </w:rPr>
        <w:t xml:space="preserve"> </w:t>
      </w:r>
      <w:r w:rsidRPr="00991F0C">
        <w:rPr>
          <w:sz w:val="24"/>
          <w:szCs w:val="24"/>
        </w:rPr>
        <w:t>a odnoszące się do jego realizacji</w:t>
      </w:r>
      <w:r w:rsidR="00EA66C5">
        <w:rPr>
          <w:sz w:val="24"/>
          <w:szCs w:val="24"/>
        </w:rPr>
        <w:t>.</w:t>
      </w:r>
    </w:p>
    <w:p w14:paraId="016276C7" w14:textId="321EB10F" w:rsidR="00CB327F" w:rsidRPr="00EA66C5" w:rsidRDefault="00CB327F" w:rsidP="00D54D42">
      <w:pPr>
        <w:numPr>
          <w:ilvl w:val="0"/>
          <w:numId w:val="13"/>
        </w:numPr>
        <w:tabs>
          <w:tab w:val="left" w:pos="284"/>
        </w:tabs>
        <w:autoSpaceDE w:val="0"/>
        <w:autoSpaceDN w:val="0"/>
        <w:adjustRightInd w:val="0"/>
        <w:ind w:left="284" w:hanging="426"/>
        <w:rPr>
          <w:rFonts w:cs="Calibri"/>
          <w:sz w:val="24"/>
          <w:szCs w:val="24"/>
        </w:rPr>
      </w:pPr>
      <w:r w:rsidRPr="00EA66C5">
        <w:rPr>
          <w:rFonts w:cs="Calibri"/>
          <w:b/>
          <w:bCs/>
          <w:sz w:val="24"/>
          <w:szCs w:val="24"/>
        </w:rPr>
        <w:t xml:space="preserve">Odbiór Częściowy </w:t>
      </w:r>
      <w:r w:rsidRPr="00EA66C5">
        <w:rPr>
          <w:rFonts w:cs="Calibri"/>
          <w:sz w:val="24"/>
          <w:szCs w:val="24"/>
        </w:rPr>
        <w:t>– czynności mające na celu protokolarne potwierdzenie wykonania części prac. Odbiór częściowy rozpoczyna bieg okresu rękojmi i gwarancji</w:t>
      </w:r>
      <w:r w:rsidR="00D03BA1">
        <w:rPr>
          <w:rFonts w:cs="Calibri"/>
          <w:sz w:val="24"/>
          <w:szCs w:val="24"/>
        </w:rPr>
        <w:t xml:space="preserve"> dla odebranego etapu</w:t>
      </w:r>
      <w:r w:rsidRPr="00EA66C5">
        <w:rPr>
          <w:rFonts w:cs="Calibri"/>
          <w:sz w:val="24"/>
          <w:szCs w:val="24"/>
        </w:rPr>
        <w:t>.</w:t>
      </w:r>
    </w:p>
    <w:p w14:paraId="777FB347" w14:textId="790DB422" w:rsidR="00D03BA1" w:rsidRDefault="00991F0C" w:rsidP="00D03BA1">
      <w:pPr>
        <w:tabs>
          <w:tab w:val="left" w:pos="284"/>
        </w:tabs>
        <w:autoSpaceDE w:val="0"/>
        <w:autoSpaceDN w:val="0"/>
        <w:adjustRightInd w:val="0"/>
        <w:ind w:left="284" w:hanging="284"/>
        <w:rPr>
          <w:rFonts w:cs="Calibri"/>
          <w:sz w:val="24"/>
          <w:szCs w:val="24"/>
        </w:rPr>
      </w:pPr>
      <w:r w:rsidRPr="00EA66C5">
        <w:rPr>
          <w:rFonts w:cs="Calibri"/>
          <w:bCs/>
          <w:sz w:val="24"/>
          <w:szCs w:val="24"/>
        </w:rPr>
        <w:tab/>
      </w:r>
      <w:r w:rsidR="00CB327F" w:rsidRPr="00EA66C5">
        <w:rPr>
          <w:rFonts w:cs="Calibri"/>
          <w:bCs/>
          <w:sz w:val="24"/>
          <w:szCs w:val="24"/>
        </w:rPr>
        <w:t>W przypadku gdy będzie to konieczne,</w:t>
      </w:r>
      <w:r w:rsidR="00CB327F" w:rsidRPr="00EA66C5">
        <w:rPr>
          <w:rFonts w:cs="Calibri"/>
          <w:b/>
          <w:bCs/>
          <w:sz w:val="24"/>
          <w:szCs w:val="24"/>
        </w:rPr>
        <w:t xml:space="preserve"> </w:t>
      </w:r>
      <w:r w:rsidR="00CB327F" w:rsidRPr="00EA66C5">
        <w:rPr>
          <w:rFonts w:cs="Calibri"/>
          <w:sz w:val="24"/>
          <w:szCs w:val="24"/>
        </w:rPr>
        <w:t>przed odbiorem częściowym musi być również przeprowadzone przez Wykonawcę szkolenie osób związanych z użytkowaniem efektu wykonanych prac objętych danym odbiorem częściowym.</w:t>
      </w:r>
    </w:p>
    <w:p w14:paraId="15A068B3" w14:textId="5EF97202" w:rsidR="00D03BA1" w:rsidRPr="00D03BA1" w:rsidRDefault="00D03BA1" w:rsidP="00D03BA1">
      <w:pPr>
        <w:tabs>
          <w:tab w:val="left" w:pos="284"/>
        </w:tabs>
        <w:autoSpaceDE w:val="0"/>
        <w:autoSpaceDN w:val="0"/>
        <w:adjustRightInd w:val="0"/>
        <w:ind w:left="284" w:firstLine="0"/>
        <w:rPr>
          <w:sz w:val="24"/>
          <w:szCs w:val="24"/>
        </w:rPr>
      </w:pPr>
      <w:r w:rsidRPr="00EA66C5">
        <w:rPr>
          <w:bCs/>
          <w:sz w:val="24"/>
          <w:szCs w:val="24"/>
        </w:rPr>
        <w:t xml:space="preserve">Odbiór </w:t>
      </w:r>
      <w:r>
        <w:rPr>
          <w:bCs/>
          <w:sz w:val="24"/>
          <w:szCs w:val="24"/>
        </w:rPr>
        <w:t>częściowy</w:t>
      </w:r>
      <w:r w:rsidRPr="00EA66C5">
        <w:rPr>
          <w:bCs/>
          <w:sz w:val="24"/>
          <w:szCs w:val="24"/>
        </w:rPr>
        <w:t xml:space="preserve"> przedmiotu umowy nastąpi po uzyskaniu pozwolenia na użytkowanie/potwierdzenia przyjęcia przez właściwy organ nadzoru budowlanego </w:t>
      </w:r>
      <w:r>
        <w:rPr>
          <w:bCs/>
          <w:sz w:val="24"/>
          <w:szCs w:val="24"/>
        </w:rPr>
        <w:t>zawiadomienia/</w:t>
      </w:r>
      <w:r w:rsidRPr="00EA66C5">
        <w:rPr>
          <w:bCs/>
          <w:sz w:val="24"/>
          <w:szCs w:val="24"/>
        </w:rPr>
        <w:t>zgłoszenia zakończenia robót</w:t>
      </w:r>
      <w:r>
        <w:rPr>
          <w:bCs/>
          <w:sz w:val="24"/>
          <w:szCs w:val="24"/>
        </w:rPr>
        <w:t>/budowy</w:t>
      </w:r>
      <w:r w:rsidRPr="00EA66C5">
        <w:rPr>
          <w:bCs/>
          <w:sz w:val="24"/>
          <w:szCs w:val="24"/>
        </w:rPr>
        <w:t xml:space="preserve"> bez uwag/skutecznego zgłoszenia zakończenia robót do właściwego organu nadzoru budowlanego</w:t>
      </w:r>
      <w:r>
        <w:rPr>
          <w:bCs/>
          <w:sz w:val="24"/>
          <w:szCs w:val="24"/>
        </w:rPr>
        <w:t xml:space="preserve"> dla odbieranego etapu</w:t>
      </w:r>
      <w:r w:rsidRPr="00EA66C5">
        <w:rPr>
          <w:bCs/>
          <w:sz w:val="24"/>
          <w:szCs w:val="24"/>
        </w:rPr>
        <w:t>.</w:t>
      </w:r>
    </w:p>
    <w:p w14:paraId="17F2EED5" w14:textId="1E8D9E15" w:rsidR="00991F0C" w:rsidRPr="00EA66C5" w:rsidRDefault="00991F0C" w:rsidP="00D54D42">
      <w:pPr>
        <w:numPr>
          <w:ilvl w:val="0"/>
          <w:numId w:val="13"/>
        </w:numPr>
        <w:tabs>
          <w:tab w:val="left" w:pos="284"/>
        </w:tabs>
        <w:autoSpaceDE w:val="0"/>
        <w:autoSpaceDN w:val="0"/>
        <w:adjustRightInd w:val="0"/>
        <w:ind w:left="284" w:hanging="426"/>
        <w:rPr>
          <w:rFonts w:cs="Calibri"/>
          <w:sz w:val="24"/>
          <w:szCs w:val="24"/>
        </w:rPr>
      </w:pPr>
      <w:r w:rsidRPr="00EA66C5">
        <w:rPr>
          <w:b/>
          <w:bCs/>
          <w:sz w:val="24"/>
          <w:szCs w:val="24"/>
        </w:rPr>
        <w:t>Odbiór Końcowy</w:t>
      </w:r>
      <w:r w:rsidR="00EA66C5" w:rsidRPr="00EA66C5">
        <w:rPr>
          <w:b/>
          <w:bCs/>
          <w:sz w:val="24"/>
          <w:szCs w:val="24"/>
        </w:rPr>
        <w:t xml:space="preserve"> </w:t>
      </w:r>
      <w:r w:rsidRPr="00EA66C5">
        <w:rPr>
          <w:sz w:val="24"/>
          <w:szCs w:val="24"/>
        </w:rPr>
        <w:t>– czynności mające na celu protokolarne potwierdzenie wykonania</w:t>
      </w:r>
      <w:r w:rsidR="000034C7">
        <w:rPr>
          <w:sz w:val="24"/>
          <w:szCs w:val="24"/>
        </w:rPr>
        <w:t xml:space="preserve"> </w:t>
      </w:r>
      <w:r w:rsidR="000034C7" w:rsidRPr="000034C7">
        <w:rPr>
          <w:sz w:val="24"/>
          <w:szCs w:val="24"/>
        </w:rPr>
        <w:t>robót objętych przedmiotem Umowy</w:t>
      </w:r>
      <w:r w:rsidR="000034C7">
        <w:rPr>
          <w:sz w:val="24"/>
          <w:szCs w:val="24"/>
        </w:rPr>
        <w:t xml:space="preserve">, </w:t>
      </w:r>
      <w:r w:rsidR="000034C7" w:rsidRPr="00D03BA1">
        <w:rPr>
          <w:bCs/>
          <w:sz w:val="24"/>
          <w:szCs w:val="24"/>
        </w:rPr>
        <w:t>nieobjętych odbiorem częściowym</w:t>
      </w:r>
      <w:r w:rsidR="000034C7">
        <w:rPr>
          <w:bCs/>
          <w:sz w:val="24"/>
          <w:szCs w:val="24"/>
        </w:rPr>
        <w:t>,</w:t>
      </w:r>
      <w:r w:rsidRPr="00EA66C5">
        <w:rPr>
          <w:sz w:val="24"/>
          <w:szCs w:val="24"/>
        </w:rPr>
        <w:t xml:space="preserve"> bez zastrzeżeń, w stanie gotowym do użytkowania, dokonany z udziałem Stron Umowy. Odbiorowi końcowemu towarzyszyć ma m.in. </w:t>
      </w:r>
      <w:r w:rsidR="000034C7" w:rsidRPr="000034C7">
        <w:rPr>
          <w:sz w:val="24"/>
          <w:szCs w:val="24"/>
        </w:rPr>
        <w:t>przekazanie kompletnej dokumentacji wykonawczej i powykonawczej</w:t>
      </w:r>
      <w:r w:rsidRPr="00EA66C5">
        <w:rPr>
          <w:sz w:val="24"/>
          <w:szCs w:val="24"/>
        </w:rPr>
        <w:t>, zgłoszenia zakończenia prac przez Wykonawcę, gwarancji dla poszczególnych urządzeń, a także uporządkowanie terenu inwestycji. Przed odbiorem końcowym Strony muszą dokonać prób pozwalających stwierdzić czy urządzenia zamontowane działają poprawnie, czy Obiekt funkcjonuje zgodnie z założeniami projektowymi.</w:t>
      </w:r>
    </w:p>
    <w:p w14:paraId="5DC12291" w14:textId="72DCDF6E" w:rsidR="00991F0C" w:rsidRPr="00EA66C5" w:rsidRDefault="00DD7239" w:rsidP="00D54D42">
      <w:pPr>
        <w:tabs>
          <w:tab w:val="left" w:pos="284"/>
        </w:tabs>
        <w:autoSpaceDE w:val="0"/>
        <w:autoSpaceDN w:val="0"/>
        <w:adjustRightInd w:val="0"/>
        <w:ind w:left="284" w:hanging="567"/>
        <w:rPr>
          <w:sz w:val="24"/>
          <w:szCs w:val="24"/>
        </w:rPr>
      </w:pPr>
      <w:r w:rsidRPr="00EA66C5">
        <w:rPr>
          <w:bCs/>
          <w:sz w:val="24"/>
          <w:szCs w:val="24"/>
        </w:rPr>
        <w:tab/>
      </w:r>
      <w:r w:rsidR="00991F0C" w:rsidRPr="00EA66C5">
        <w:rPr>
          <w:bCs/>
          <w:sz w:val="24"/>
          <w:szCs w:val="24"/>
        </w:rPr>
        <w:t xml:space="preserve">Odbiór końcowy przedmiotu umowy nastąpi po uzyskaniu pozwolenia na użytkowanie/potwierdzenia przyjęcia przez właściwy organ nadzoru budowlanego </w:t>
      </w:r>
      <w:r w:rsidR="00311CEF">
        <w:rPr>
          <w:bCs/>
          <w:sz w:val="24"/>
          <w:szCs w:val="24"/>
        </w:rPr>
        <w:t>zawiadomienia/</w:t>
      </w:r>
      <w:r w:rsidR="00991F0C" w:rsidRPr="00EA66C5">
        <w:rPr>
          <w:bCs/>
          <w:sz w:val="24"/>
          <w:szCs w:val="24"/>
        </w:rPr>
        <w:t>zgłoszenia zakończenia robót</w:t>
      </w:r>
      <w:r w:rsidR="00311CEF">
        <w:rPr>
          <w:bCs/>
          <w:sz w:val="24"/>
          <w:szCs w:val="24"/>
        </w:rPr>
        <w:t>/budowy</w:t>
      </w:r>
      <w:r w:rsidR="00991F0C" w:rsidRPr="00EA66C5">
        <w:rPr>
          <w:bCs/>
          <w:sz w:val="24"/>
          <w:szCs w:val="24"/>
        </w:rPr>
        <w:t xml:space="preserve"> bez uwag</w:t>
      </w:r>
      <w:r w:rsidR="00152F99" w:rsidRPr="00EA66C5">
        <w:rPr>
          <w:bCs/>
          <w:sz w:val="24"/>
          <w:szCs w:val="24"/>
        </w:rPr>
        <w:t>/skutecznego zgłoszenia zakończenia robót do właściwego organu nadzoru budowlanego</w:t>
      </w:r>
      <w:r w:rsidR="00311CEF">
        <w:rPr>
          <w:bCs/>
          <w:sz w:val="24"/>
          <w:szCs w:val="24"/>
        </w:rPr>
        <w:t xml:space="preserve"> dla </w:t>
      </w:r>
      <w:r w:rsidR="00D03BA1" w:rsidRPr="00D03BA1">
        <w:rPr>
          <w:bCs/>
          <w:sz w:val="24"/>
          <w:szCs w:val="24"/>
        </w:rPr>
        <w:t>robót nieobjętych odbiorem częściowym</w:t>
      </w:r>
      <w:r w:rsidR="00991F0C" w:rsidRPr="00EA66C5">
        <w:rPr>
          <w:bCs/>
          <w:sz w:val="24"/>
          <w:szCs w:val="24"/>
        </w:rPr>
        <w:t>.</w:t>
      </w:r>
    </w:p>
    <w:p w14:paraId="5557EF90" w14:textId="77777777" w:rsidR="00CB327F" w:rsidRPr="00EA66C5" w:rsidRDefault="00CB327F" w:rsidP="00D54D42">
      <w:pPr>
        <w:numPr>
          <w:ilvl w:val="0"/>
          <w:numId w:val="13"/>
        </w:numPr>
        <w:tabs>
          <w:tab w:val="left" w:pos="284"/>
        </w:tabs>
        <w:autoSpaceDE w:val="0"/>
        <w:autoSpaceDN w:val="0"/>
        <w:adjustRightInd w:val="0"/>
        <w:ind w:left="284" w:hanging="426"/>
        <w:rPr>
          <w:rFonts w:cs="Calibri"/>
          <w:sz w:val="24"/>
          <w:szCs w:val="24"/>
        </w:rPr>
      </w:pPr>
      <w:r w:rsidRPr="00EA66C5">
        <w:rPr>
          <w:rFonts w:cs="Calibri"/>
          <w:b/>
          <w:sz w:val="24"/>
          <w:szCs w:val="24"/>
        </w:rPr>
        <w:t xml:space="preserve">Odbiór Ostateczny </w:t>
      </w:r>
      <w:r w:rsidRPr="00EA66C5">
        <w:rPr>
          <w:rFonts w:cs="Calibri"/>
          <w:sz w:val="24"/>
          <w:szCs w:val="24"/>
        </w:rPr>
        <w:t xml:space="preserve">– czynności mające na celu protokolarne potwierdzenie wykonania przedmiotu umowy, dokonywany przed upływem okresu rękojmi i gwarancji. Ewentualne stwierdzone usterki wskazane będą w protokole, a w razie ich usunięcia lub braku usterek, Wykonawca otrzyma od Zamawiającego protokół ostatecznego odbioru robót. Po odbiorze ostatecznym nastąpi pełne rozliczenie Stron umowy poprzez zwrot zatrzymanej kwoty na zabezpieczenie roszczeń z tytułu rękojmi </w:t>
      </w:r>
      <w:r w:rsidR="001E6ED0" w:rsidRPr="00EA66C5">
        <w:rPr>
          <w:rFonts w:cs="Calibri"/>
          <w:sz w:val="24"/>
          <w:szCs w:val="24"/>
        </w:rPr>
        <w:br/>
      </w:r>
      <w:r w:rsidRPr="00EA66C5">
        <w:rPr>
          <w:rFonts w:cs="Calibri"/>
          <w:sz w:val="24"/>
          <w:szCs w:val="24"/>
        </w:rPr>
        <w:t>i gwarancji za wady, o ile zabezpieczenie nie zostanie wcześniej wykorzystane.</w:t>
      </w:r>
    </w:p>
    <w:p w14:paraId="298E4DD1" w14:textId="77777777" w:rsidR="00CB327F" w:rsidRPr="00EA66C5" w:rsidRDefault="00CB327F" w:rsidP="00832FD1">
      <w:pPr>
        <w:numPr>
          <w:ilvl w:val="0"/>
          <w:numId w:val="13"/>
        </w:numPr>
        <w:tabs>
          <w:tab w:val="left" w:pos="284"/>
        </w:tabs>
        <w:autoSpaceDE w:val="0"/>
        <w:autoSpaceDN w:val="0"/>
        <w:adjustRightInd w:val="0"/>
        <w:ind w:left="284" w:hanging="426"/>
        <w:rPr>
          <w:rFonts w:cs="Calibri"/>
          <w:sz w:val="24"/>
          <w:szCs w:val="24"/>
        </w:rPr>
      </w:pPr>
      <w:r w:rsidRPr="00EA66C5">
        <w:rPr>
          <w:rFonts w:cs="Calibri"/>
          <w:b/>
          <w:sz w:val="24"/>
          <w:szCs w:val="24"/>
        </w:rPr>
        <w:t xml:space="preserve">Wada </w:t>
      </w:r>
      <w:r w:rsidRPr="00EA66C5">
        <w:rPr>
          <w:rFonts w:cs="Calibri"/>
          <w:sz w:val="24"/>
          <w:szCs w:val="24"/>
        </w:rPr>
        <w:t>– należy przez to rozumieć element nienależytego wykonania robót mający wpływ na funkcjonowanie lub użytkowanie wybudowanego Obiektu. Wadą jest każda niekorzystna i niezamierzona właściwość wybudowanego Obiektu, utrudniająca zgodne z przeznaczeniem korzystanie z części lub całości Obiektu bądź jego konserwację lub obniżająca jego estetykę albo komfort użytkowników, która daje się wyeliminować za pomocą współczesnej techniki budowlanej.</w:t>
      </w:r>
      <w:r w:rsidR="001E6ED0" w:rsidRPr="00EA66C5">
        <w:rPr>
          <w:rFonts w:cs="Calibri"/>
          <w:sz w:val="24"/>
          <w:szCs w:val="24"/>
        </w:rPr>
        <w:t xml:space="preserve"> </w:t>
      </w:r>
      <w:r w:rsidRPr="00EA66C5">
        <w:rPr>
          <w:rFonts w:cs="Calibri"/>
          <w:sz w:val="24"/>
          <w:szCs w:val="24"/>
        </w:rPr>
        <w:t xml:space="preserve">W odniesieniu do instalacji i urządzeń wadą jest także niemożność uzyskania wymaganych parametrów (ilości bądź jakości) </w:t>
      </w:r>
      <w:r w:rsidRPr="00EA66C5">
        <w:rPr>
          <w:rFonts w:cs="Calibri"/>
          <w:sz w:val="24"/>
          <w:szCs w:val="24"/>
        </w:rPr>
        <w:lastRenderedPageBreak/>
        <w:t>produktu, zawodność działania, nadmierna energochłonność, szkodliwy wpływ na środowisko. Jeśli koszt usunięcia wady stałby w rażącej dysproporcji do szkody lub straty, jaką ta wada powoduje, a użytkowanie Obiektu jest możliwe, strony mogą uzgodnić rezygnację z jej usunięcia. W odniesieniu do wady, za której powstanie ponosi odpowiedzialność Wykonawca, rezygnacja z usunięcia wady pociąga za sobą rekompensatę finansową dla Zamawiającego.</w:t>
      </w:r>
    </w:p>
    <w:p w14:paraId="534C10FC" w14:textId="77777777" w:rsidR="00CB327F" w:rsidRPr="00EA66C5" w:rsidRDefault="00CB327F" w:rsidP="00832FD1">
      <w:pPr>
        <w:numPr>
          <w:ilvl w:val="0"/>
          <w:numId w:val="13"/>
        </w:numPr>
        <w:tabs>
          <w:tab w:val="left" w:pos="284"/>
        </w:tabs>
        <w:autoSpaceDE w:val="0"/>
        <w:autoSpaceDN w:val="0"/>
        <w:adjustRightInd w:val="0"/>
        <w:ind w:left="284" w:hanging="426"/>
        <w:rPr>
          <w:rFonts w:cs="Calibri"/>
          <w:sz w:val="24"/>
          <w:szCs w:val="24"/>
        </w:rPr>
      </w:pPr>
      <w:r w:rsidRPr="00EA66C5">
        <w:rPr>
          <w:rFonts w:cs="Calibri"/>
          <w:b/>
          <w:sz w:val="24"/>
          <w:szCs w:val="24"/>
        </w:rPr>
        <w:t>Usterka –</w:t>
      </w:r>
      <w:r w:rsidRPr="00EA66C5">
        <w:rPr>
          <w:rFonts w:cs="Calibri"/>
          <w:sz w:val="24"/>
          <w:szCs w:val="24"/>
        </w:rPr>
        <w:t xml:space="preserve"> należy przez to rozumieć niewielką wadę, uszkodzenie dające się naprawić „od ręki”, ale mająca wpływ na estetykę lub poprawność funkcjonowania części Obiektu. To również niedociągnięcie, usunięcie którego nie wymaga nadmiernych nakładów finansowych.</w:t>
      </w:r>
    </w:p>
    <w:p w14:paraId="28346705" w14:textId="77777777" w:rsidR="00CB327F" w:rsidRPr="00EA66C5" w:rsidRDefault="00CB327F" w:rsidP="00832FD1">
      <w:pPr>
        <w:numPr>
          <w:ilvl w:val="0"/>
          <w:numId w:val="13"/>
        </w:numPr>
        <w:tabs>
          <w:tab w:val="left" w:pos="284"/>
        </w:tabs>
        <w:autoSpaceDE w:val="0"/>
        <w:autoSpaceDN w:val="0"/>
        <w:adjustRightInd w:val="0"/>
        <w:ind w:left="284" w:hanging="426"/>
        <w:rPr>
          <w:rFonts w:cs="Calibri"/>
          <w:sz w:val="24"/>
          <w:szCs w:val="24"/>
        </w:rPr>
      </w:pPr>
      <w:r w:rsidRPr="00EA66C5">
        <w:rPr>
          <w:rFonts w:cs="Calibri"/>
          <w:b/>
          <w:sz w:val="24"/>
          <w:szCs w:val="24"/>
        </w:rPr>
        <w:t xml:space="preserve">Siła wyższa </w:t>
      </w:r>
      <w:r w:rsidRPr="00EA66C5">
        <w:rPr>
          <w:rFonts w:cs="Calibri"/>
          <w:sz w:val="24"/>
          <w:szCs w:val="24"/>
        </w:rPr>
        <w:t>– należy przez to rozumieć zdarzenie lub połączenie zdarzeń, obiektywnie niezależnych od Zamawiającego lub Wykonawcy, które zasadniczo i w znaczący sposób utrudniają wykonywanie części lub całości zadań wynikających z umowy, których zarówno Zamawiający, jak i Wykonawca, przy zachowaniu należytej staranności, ogólnie wymaganej dla cywilnoprawnych stosunków zobowiązaniowych, nie mogli przewidzieć i którym nie mogli zapobiec ani im przeciwdziałać.</w:t>
      </w:r>
    </w:p>
    <w:p w14:paraId="7D60EBA0" w14:textId="77777777" w:rsidR="007835CC" w:rsidRPr="00BA7676" w:rsidRDefault="00CB327F" w:rsidP="005B105C">
      <w:pPr>
        <w:keepNext/>
        <w:numPr>
          <w:ilvl w:val="0"/>
          <w:numId w:val="13"/>
        </w:numPr>
        <w:ind w:left="284" w:hanging="426"/>
        <w:rPr>
          <w:b/>
          <w:sz w:val="24"/>
          <w:szCs w:val="24"/>
        </w:rPr>
      </w:pPr>
      <w:r w:rsidRPr="00BA7676">
        <w:rPr>
          <w:rFonts w:cs="Arial"/>
          <w:b/>
          <w:bCs/>
          <w:sz w:val="24"/>
          <w:szCs w:val="24"/>
        </w:rPr>
        <w:t>Klęska żywiołowa</w:t>
      </w:r>
      <w:r w:rsidRPr="00BA7676">
        <w:rPr>
          <w:rFonts w:cs="Arial"/>
          <w:sz w:val="24"/>
          <w:szCs w:val="24"/>
        </w:rPr>
        <w:t xml:space="preserve"> (kataklizm) – ekstremalne </w:t>
      </w:r>
      <w:hyperlink r:id="rId8" w:tooltip="Zjawisko naturalne" w:history="1">
        <w:r w:rsidRPr="00BA7676">
          <w:rPr>
            <w:rFonts w:cs="Arial"/>
            <w:sz w:val="24"/>
            <w:szCs w:val="24"/>
          </w:rPr>
          <w:t>zjawisko naturalne</w:t>
        </w:r>
      </w:hyperlink>
      <w:r w:rsidRPr="00BA7676">
        <w:rPr>
          <w:rFonts w:cs="Arial"/>
          <w:sz w:val="24"/>
          <w:szCs w:val="24"/>
        </w:rPr>
        <w:t xml:space="preserve"> powodujące znaczne szkody na terenie objętym tym zjawiskiem, pozostawiające po sobie często zmieniony obraz powierzchni ziemi, powodujące wysokie straty w gospodarce człowieka, zmieniające stan przyrody, a nawet zagrażające życiu ludzkiemu. Klęski żywiołowe mające wpływ na wykonanie przedmiotu umowy to: </w:t>
      </w:r>
      <w:hyperlink r:id="rId9" w:tooltip="Powódź" w:history="1">
        <w:r w:rsidRPr="00BA7676">
          <w:rPr>
            <w:rFonts w:cs="Arial"/>
            <w:sz w:val="24"/>
            <w:szCs w:val="24"/>
          </w:rPr>
          <w:t>powódź</w:t>
        </w:r>
      </w:hyperlink>
      <w:r w:rsidRPr="00BA7676">
        <w:rPr>
          <w:rFonts w:cs="Arial"/>
          <w:sz w:val="24"/>
          <w:szCs w:val="24"/>
        </w:rPr>
        <w:t xml:space="preserve">, </w:t>
      </w:r>
      <w:hyperlink r:id="rId10" w:tooltip="Susza" w:history="1">
        <w:r w:rsidRPr="00BA7676">
          <w:rPr>
            <w:rFonts w:cs="Arial"/>
            <w:sz w:val="24"/>
            <w:szCs w:val="24"/>
          </w:rPr>
          <w:t>susza</w:t>
        </w:r>
      </w:hyperlink>
      <w:r w:rsidRPr="00BA7676">
        <w:rPr>
          <w:rFonts w:cs="Arial"/>
          <w:sz w:val="24"/>
          <w:szCs w:val="24"/>
        </w:rPr>
        <w:t xml:space="preserve">, rozległy </w:t>
      </w:r>
      <w:hyperlink r:id="rId11" w:tooltip="Pożar" w:history="1">
        <w:r w:rsidRPr="00BA7676">
          <w:rPr>
            <w:rFonts w:cs="Arial"/>
            <w:sz w:val="24"/>
            <w:szCs w:val="24"/>
          </w:rPr>
          <w:t>pożar</w:t>
        </w:r>
      </w:hyperlink>
      <w:r w:rsidRPr="00BA7676">
        <w:rPr>
          <w:rFonts w:cs="Arial"/>
          <w:sz w:val="24"/>
          <w:szCs w:val="24"/>
        </w:rPr>
        <w:t xml:space="preserve"> terenu, </w:t>
      </w:r>
      <w:hyperlink r:id="rId12" w:tooltip="Trzęsienie ziemi" w:history="1">
        <w:r w:rsidRPr="00BA7676">
          <w:rPr>
            <w:rFonts w:cs="Arial"/>
            <w:sz w:val="24"/>
            <w:szCs w:val="24"/>
          </w:rPr>
          <w:t>trzęsienie ziemi</w:t>
        </w:r>
      </w:hyperlink>
      <w:r w:rsidRPr="00BA7676">
        <w:rPr>
          <w:rFonts w:cs="Arial"/>
          <w:sz w:val="24"/>
          <w:szCs w:val="24"/>
        </w:rPr>
        <w:t xml:space="preserve">, </w:t>
      </w:r>
      <w:hyperlink r:id="rId13" w:tooltip="Huragan" w:history="1">
        <w:r w:rsidRPr="00BA7676">
          <w:rPr>
            <w:rFonts w:cs="Arial"/>
            <w:sz w:val="24"/>
            <w:szCs w:val="24"/>
          </w:rPr>
          <w:t>huragan</w:t>
        </w:r>
      </w:hyperlink>
      <w:r w:rsidRPr="00BA7676">
        <w:rPr>
          <w:rFonts w:cs="Arial"/>
          <w:sz w:val="24"/>
          <w:szCs w:val="24"/>
        </w:rPr>
        <w:t xml:space="preserve">, </w:t>
      </w:r>
      <w:hyperlink r:id="rId14" w:tooltip="Tornado" w:history="1">
        <w:r w:rsidRPr="00BA7676">
          <w:rPr>
            <w:rFonts w:cs="Arial"/>
            <w:sz w:val="24"/>
            <w:szCs w:val="24"/>
          </w:rPr>
          <w:t>tornado</w:t>
        </w:r>
      </w:hyperlink>
      <w:r w:rsidRPr="00BA7676">
        <w:rPr>
          <w:rFonts w:cs="Arial"/>
          <w:sz w:val="24"/>
          <w:szCs w:val="24"/>
        </w:rPr>
        <w:t xml:space="preserve">, obfite </w:t>
      </w:r>
      <w:hyperlink r:id="rId15" w:tooltip="Opad atmosferyczny" w:history="1">
        <w:r w:rsidRPr="00BA7676">
          <w:rPr>
            <w:rFonts w:cs="Arial"/>
            <w:sz w:val="24"/>
            <w:szCs w:val="24"/>
          </w:rPr>
          <w:t>opady</w:t>
        </w:r>
      </w:hyperlink>
      <w:r w:rsidRPr="00BA7676">
        <w:rPr>
          <w:rFonts w:cs="Arial"/>
          <w:sz w:val="24"/>
          <w:szCs w:val="24"/>
        </w:rPr>
        <w:t xml:space="preserve"> </w:t>
      </w:r>
      <w:hyperlink r:id="rId16" w:tooltip="Śnieg" w:history="1">
        <w:r w:rsidRPr="00BA7676">
          <w:rPr>
            <w:rFonts w:cs="Arial"/>
            <w:sz w:val="24"/>
            <w:szCs w:val="24"/>
          </w:rPr>
          <w:t>śniegu</w:t>
        </w:r>
      </w:hyperlink>
      <w:r w:rsidR="001E6ED0" w:rsidRPr="00BA7676">
        <w:rPr>
          <w:rFonts w:cs="Arial"/>
          <w:sz w:val="24"/>
          <w:szCs w:val="24"/>
        </w:rPr>
        <w:t xml:space="preserve"> </w:t>
      </w:r>
      <w:r w:rsidRPr="00BA7676">
        <w:rPr>
          <w:rFonts w:cs="Arial"/>
          <w:sz w:val="24"/>
          <w:szCs w:val="24"/>
        </w:rPr>
        <w:t xml:space="preserve">ekstremalny </w:t>
      </w:r>
      <w:hyperlink r:id="rId17" w:tooltip="Upał" w:history="1">
        <w:r w:rsidRPr="00BA7676">
          <w:rPr>
            <w:rFonts w:cs="Arial"/>
            <w:sz w:val="24"/>
            <w:szCs w:val="24"/>
          </w:rPr>
          <w:t>upał</w:t>
        </w:r>
      </w:hyperlink>
      <w:r w:rsidRPr="00BA7676">
        <w:rPr>
          <w:rFonts w:cs="Arial"/>
          <w:sz w:val="24"/>
          <w:szCs w:val="24"/>
        </w:rPr>
        <w:t xml:space="preserve"> lub </w:t>
      </w:r>
      <w:hyperlink r:id="rId18" w:tooltip="Mróz" w:history="1">
        <w:r w:rsidRPr="00BA7676">
          <w:rPr>
            <w:rFonts w:cs="Arial"/>
            <w:sz w:val="24"/>
            <w:szCs w:val="24"/>
          </w:rPr>
          <w:t>mróz</w:t>
        </w:r>
      </w:hyperlink>
      <w:r w:rsidRPr="00BA7676">
        <w:rPr>
          <w:rFonts w:cs="Arial"/>
          <w:sz w:val="24"/>
          <w:szCs w:val="24"/>
        </w:rPr>
        <w:t xml:space="preserve">, szczególnie w dłuższym okresie, </w:t>
      </w:r>
      <w:hyperlink r:id="rId19" w:tooltip="Osuwisko" w:history="1">
        <w:r w:rsidRPr="00BA7676">
          <w:rPr>
            <w:rFonts w:cs="Arial"/>
            <w:sz w:val="24"/>
            <w:szCs w:val="24"/>
          </w:rPr>
          <w:t>osuwiska</w:t>
        </w:r>
      </w:hyperlink>
      <w:r w:rsidRPr="00BA7676">
        <w:rPr>
          <w:rFonts w:cs="Arial"/>
          <w:sz w:val="24"/>
          <w:szCs w:val="24"/>
        </w:rPr>
        <w:t xml:space="preserve"> ziemi.</w:t>
      </w:r>
    </w:p>
    <w:p w14:paraId="0A3C5DE7" w14:textId="77777777" w:rsidR="00BA7676" w:rsidRPr="00F200EC" w:rsidRDefault="00BA7676" w:rsidP="00BA7676">
      <w:pPr>
        <w:ind w:left="284" w:firstLine="0"/>
        <w:rPr>
          <w:rFonts w:cs="Arial"/>
          <w:sz w:val="24"/>
          <w:szCs w:val="24"/>
        </w:rPr>
      </w:pPr>
    </w:p>
    <w:p w14:paraId="48EB154C" w14:textId="77777777" w:rsidR="00BA7676" w:rsidRPr="00BA7676" w:rsidRDefault="00BA7676" w:rsidP="005B105C">
      <w:pPr>
        <w:keepNext/>
        <w:ind w:left="-142" w:firstLine="0"/>
        <w:jc w:val="left"/>
        <w:rPr>
          <w:b/>
          <w:sz w:val="24"/>
          <w:szCs w:val="24"/>
        </w:rPr>
      </w:pPr>
    </w:p>
    <w:p w14:paraId="7D9CEF27" w14:textId="77777777" w:rsidR="00CB327F" w:rsidRPr="00D87B26" w:rsidRDefault="00CB327F" w:rsidP="008C3887">
      <w:pPr>
        <w:keepNext/>
        <w:jc w:val="center"/>
        <w:rPr>
          <w:b/>
          <w:sz w:val="24"/>
          <w:szCs w:val="24"/>
        </w:rPr>
      </w:pPr>
      <w:r w:rsidRPr="00D87B26">
        <w:rPr>
          <w:b/>
          <w:sz w:val="24"/>
          <w:szCs w:val="24"/>
        </w:rPr>
        <w:t>§ 2</w:t>
      </w:r>
    </w:p>
    <w:p w14:paraId="088FB69D" w14:textId="77777777" w:rsidR="00CB327F" w:rsidRPr="00BF6992" w:rsidRDefault="00CB327F" w:rsidP="008C3887">
      <w:pPr>
        <w:keepNext/>
        <w:jc w:val="center"/>
        <w:outlineLvl w:val="0"/>
        <w:rPr>
          <w:b/>
          <w:sz w:val="24"/>
          <w:szCs w:val="24"/>
        </w:rPr>
      </w:pPr>
      <w:r w:rsidRPr="00BF6992">
        <w:rPr>
          <w:b/>
          <w:sz w:val="24"/>
          <w:szCs w:val="24"/>
        </w:rPr>
        <w:t>PRZEDMIOT UMOWY</w:t>
      </w:r>
    </w:p>
    <w:p w14:paraId="0C5D59DD" w14:textId="7A576398" w:rsidR="00910039" w:rsidRPr="00BC49B4" w:rsidRDefault="008D4E42">
      <w:pPr>
        <w:widowControl w:val="0"/>
        <w:numPr>
          <w:ilvl w:val="0"/>
          <w:numId w:val="81"/>
        </w:numPr>
        <w:suppressAutoHyphens/>
        <w:autoSpaceDN w:val="0"/>
        <w:textAlignment w:val="baseline"/>
        <w:rPr>
          <w:rFonts w:eastAsia="SimSun" w:cs="Calibri"/>
          <w:kern w:val="3"/>
          <w:sz w:val="24"/>
          <w:szCs w:val="24"/>
          <w:lang w:eastAsia="zh-CN" w:bidi="hi-IN"/>
        </w:rPr>
      </w:pPr>
      <w:r w:rsidRPr="00AB0F25">
        <w:rPr>
          <w:rFonts w:eastAsia="Times New Roman"/>
          <w:sz w:val="24"/>
          <w:szCs w:val="24"/>
          <w:lang w:eastAsia="pl-PL"/>
        </w:rPr>
        <w:t xml:space="preserve">Zamawiający zleca, a Wykonawca zobowiązuje się wykonać kompleksowo </w:t>
      </w:r>
      <w:r w:rsidR="00BC49B4">
        <w:rPr>
          <w:rFonts w:eastAsia="Times New Roman"/>
          <w:sz w:val="24"/>
          <w:szCs w:val="24"/>
          <w:lang w:eastAsia="pl-PL"/>
        </w:rPr>
        <w:t xml:space="preserve">w formule zaprojektuj i wybuduj </w:t>
      </w:r>
      <w:r w:rsidRPr="00AB0F25">
        <w:rPr>
          <w:rFonts w:eastAsia="Times New Roman"/>
          <w:sz w:val="24"/>
          <w:szCs w:val="24"/>
          <w:lang w:eastAsia="pl-PL"/>
        </w:rPr>
        <w:t xml:space="preserve">Przedmiot Umowy </w:t>
      </w:r>
      <w:r w:rsidR="00691C9E" w:rsidRPr="00AB0F25">
        <w:rPr>
          <w:rFonts w:eastAsia="Times New Roman"/>
          <w:sz w:val="24"/>
          <w:szCs w:val="24"/>
          <w:lang w:eastAsia="pl-PL"/>
        </w:rPr>
        <w:t xml:space="preserve">tj. </w:t>
      </w:r>
      <w:r w:rsidR="00910039" w:rsidRPr="00910039">
        <w:rPr>
          <w:rFonts w:eastAsia="SimSun" w:cs="Lucida Sans"/>
          <w:kern w:val="3"/>
          <w:sz w:val="24"/>
          <w:szCs w:val="24"/>
          <w:lang w:eastAsia="zh-CN" w:bidi="hi-IN"/>
        </w:rPr>
        <w:t xml:space="preserve">zaprojektowanie (wykonanie kompleksowej, pełnobranżowej dokumentacji projektowej i uzyskanie na jej podstawie pozwolenia na budowę dla przedmiotu zamówienia) i wykonanie robot budowlanych wraz z uzyskaniem decyzji o pozwoleniu na użytkowanie dla niżej wymienionych zadań na podstawie PFU. Program funkcjonalno-użytkowy dotyczy inwestycji do zrealizowania </w:t>
      </w:r>
      <w:r w:rsidR="00910039" w:rsidRPr="00BC49B4">
        <w:rPr>
          <w:rFonts w:eastAsia="SimSun" w:cs="Calibri"/>
          <w:kern w:val="3"/>
          <w:sz w:val="24"/>
          <w:szCs w:val="24"/>
          <w:lang w:eastAsia="zh-CN" w:bidi="hi-IN"/>
        </w:rPr>
        <w:t>na terenie Spółki Chrobry Głogów S.A. w obrębie działek gruntu położonych w Głogowie o numerach ewidencyjnych 652 i 80 obręb Żarków.</w:t>
      </w:r>
    </w:p>
    <w:p w14:paraId="7F48FB0E" w14:textId="5DF88322" w:rsidR="00BC49B4" w:rsidRPr="00BC49B4" w:rsidRDefault="00BC49B4" w:rsidP="00BC49B4">
      <w:pPr>
        <w:pStyle w:val="Akapitzlist"/>
        <w:spacing w:line="276" w:lineRule="auto"/>
        <w:ind w:left="361" w:firstLine="0"/>
        <w:rPr>
          <w:rFonts w:ascii="Calibri" w:hAnsi="Calibri" w:cs="Calibri"/>
        </w:rPr>
      </w:pPr>
      <w:r w:rsidRPr="00BC49B4">
        <w:rPr>
          <w:rFonts w:ascii="Calibri" w:hAnsi="Calibri" w:cs="Calibri"/>
        </w:rPr>
        <w:t>Zamawiający wyszczególnił do realizacji następujące etapy:</w:t>
      </w:r>
    </w:p>
    <w:p w14:paraId="231821C3" w14:textId="237729BC" w:rsidR="00000CD9" w:rsidRDefault="00000CD9" w:rsidP="00910039">
      <w:pPr>
        <w:widowControl w:val="0"/>
        <w:suppressAutoHyphens/>
        <w:autoSpaceDN w:val="0"/>
        <w:ind w:left="361" w:firstLine="0"/>
        <w:textAlignment w:val="baseline"/>
        <w:rPr>
          <w:rFonts w:eastAsia="SimSun" w:cs="Calibri"/>
          <w:kern w:val="3"/>
          <w:sz w:val="24"/>
          <w:szCs w:val="24"/>
          <w:lang w:eastAsia="zh-CN" w:bidi="hi-IN"/>
        </w:rPr>
      </w:pPr>
      <w:r w:rsidRPr="00000CD9">
        <w:rPr>
          <w:rFonts w:eastAsia="SimSun" w:cs="Calibri"/>
          <w:kern w:val="3"/>
          <w:sz w:val="24"/>
          <w:szCs w:val="24"/>
          <w:lang w:eastAsia="zh-CN" w:bidi="hi-IN"/>
        </w:rPr>
        <w:t>ETAP projektowanie – wykonanie dokumentacji projektowej z uzyskaniem pozwolenia (maksymalnie 4% wartości zamówienia)</w:t>
      </w:r>
    </w:p>
    <w:p w14:paraId="744D28EE" w14:textId="58F3FC05" w:rsidR="00910039" w:rsidRPr="00BC49B4" w:rsidRDefault="00910039" w:rsidP="00910039">
      <w:pPr>
        <w:widowControl w:val="0"/>
        <w:suppressAutoHyphens/>
        <w:autoSpaceDN w:val="0"/>
        <w:ind w:left="361" w:firstLine="0"/>
        <w:textAlignment w:val="baseline"/>
        <w:rPr>
          <w:rFonts w:eastAsia="SimSun" w:cs="Calibri"/>
          <w:kern w:val="3"/>
          <w:sz w:val="24"/>
          <w:szCs w:val="24"/>
          <w:lang w:eastAsia="zh-CN" w:bidi="hi-IN"/>
        </w:rPr>
      </w:pPr>
      <w:r w:rsidRPr="00BC49B4">
        <w:rPr>
          <w:rFonts w:eastAsia="SimSun" w:cs="Calibri"/>
          <w:kern w:val="3"/>
          <w:sz w:val="24"/>
          <w:szCs w:val="24"/>
          <w:lang w:eastAsia="zh-CN" w:bidi="hi-IN"/>
        </w:rPr>
        <w:t>ETAP 1 - remont płyty treningowej z nawierzchnią naturalną (budowa nowych drenaży z wpięciem do kanalizacji deszczowej, nowe warstwy boiska, trawa z rolki, nowa instalacja zraszająca 15 zraszaczy system Perrot, wymiana bramek, wiat zawodników),</w:t>
      </w:r>
    </w:p>
    <w:p w14:paraId="4F2834C3" w14:textId="77777777" w:rsidR="00910039" w:rsidRPr="00910039" w:rsidRDefault="00910039" w:rsidP="00910039">
      <w:pPr>
        <w:widowControl w:val="0"/>
        <w:suppressAutoHyphens/>
        <w:autoSpaceDN w:val="0"/>
        <w:ind w:left="361" w:firstLine="0"/>
        <w:textAlignment w:val="baseline"/>
        <w:rPr>
          <w:rFonts w:eastAsia="SimSun" w:cs="Lucida Sans"/>
          <w:kern w:val="3"/>
          <w:sz w:val="24"/>
          <w:szCs w:val="24"/>
          <w:lang w:eastAsia="zh-CN" w:bidi="hi-IN"/>
        </w:rPr>
      </w:pPr>
      <w:r w:rsidRPr="00BC49B4">
        <w:rPr>
          <w:rFonts w:eastAsia="SimSun" w:cs="Calibri"/>
          <w:kern w:val="3"/>
          <w:sz w:val="24"/>
          <w:szCs w:val="24"/>
          <w:lang w:eastAsia="zh-CN" w:bidi="hi-IN"/>
        </w:rPr>
        <w:t>ETAP 2 - remont oświetlenia dwóch boisk treningowych (wymiana starych lamp na technologię LED na istniejących masztach – wymagany</w:t>
      </w:r>
      <w:r w:rsidRPr="00910039">
        <w:rPr>
          <w:rFonts w:eastAsia="SimSun" w:cs="Lucida Sans"/>
          <w:kern w:val="3"/>
          <w:sz w:val="24"/>
          <w:szCs w:val="24"/>
          <w:lang w:eastAsia="zh-CN" w:bidi="hi-IN"/>
        </w:rPr>
        <w:t xml:space="preserve"> poziom natężenia 400lx),</w:t>
      </w:r>
    </w:p>
    <w:p w14:paraId="547CF1E2" w14:textId="77777777" w:rsidR="00910039" w:rsidRPr="00910039" w:rsidRDefault="00910039" w:rsidP="00910039">
      <w:pPr>
        <w:widowControl w:val="0"/>
        <w:suppressAutoHyphens/>
        <w:autoSpaceDN w:val="0"/>
        <w:ind w:left="361" w:firstLine="0"/>
        <w:textAlignment w:val="baseline"/>
        <w:rPr>
          <w:rFonts w:eastAsia="SimSun" w:cs="Lucida Sans"/>
          <w:kern w:val="3"/>
          <w:sz w:val="24"/>
          <w:szCs w:val="24"/>
          <w:lang w:eastAsia="zh-CN" w:bidi="hi-IN"/>
        </w:rPr>
      </w:pPr>
      <w:r w:rsidRPr="00910039">
        <w:rPr>
          <w:rFonts w:eastAsia="SimSun" w:cs="Lucida Sans"/>
          <w:kern w:val="3"/>
          <w:sz w:val="24"/>
          <w:szCs w:val="24"/>
          <w:lang w:eastAsia="zh-CN" w:bidi="hi-IN"/>
        </w:rPr>
        <w:t>ETAP 3 - budowa dwóch pełnowymiarowych boisk typu Orlik ze sztuczną nawierzchnią wraz z oświetleniem LED,</w:t>
      </w:r>
    </w:p>
    <w:p w14:paraId="58584B29" w14:textId="77777777" w:rsidR="00910039" w:rsidRPr="00910039" w:rsidRDefault="00910039" w:rsidP="00910039">
      <w:pPr>
        <w:widowControl w:val="0"/>
        <w:suppressAutoHyphens/>
        <w:autoSpaceDN w:val="0"/>
        <w:ind w:left="361" w:firstLine="0"/>
        <w:textAlignment w:val="baseline"/>
        <w:rPr>
          <w:rFonts w:eastAsia="SimSun" w:cs="Lucida Sans"/>
          <w:kern w:val="3"/>
          <w:sz w:val="24"/>
          <w:szCs w:val="24"/>
          <w:lang w:eastAsia="zh-CN" w:bidi="hi-IN"/>
        </w:rPr>
      </w:pPr>
      <w:r w:rsidRPr="00910039">
        <w:rPr>
          <w:rFonts w:eastAsia="SimSun" w:cs="Lucida Sans"/>
          <w:kern w:val="3"/>
          <w:sz w:val="24"/>
          <w:szCs w:val="24"/>
          <w:lang w:eastAsia="zh-CN" w:bidi="hi-IN"/>
        </w:rPr>
        <w:t>ETAP 4 - budowa zespołu szatniowego przy Orlikach (szatnie dla 4 grup trenujących – tylko przebieralnie wraz z sanitariatami),</w:t>
      </w:r>
    </w:p>
    <w:p w14:paraId="4E48387D" w14:textId="77777777" w:rsidR="001A2ABD" w:rsidRDefault="00910039" w:rsidP="00910039">
      <w:pPr>
        <w:widowControl w:val="0"/>
        <w:suppressAutoHyphens/>
        <w:autoSpaceDN w:val="0"/>
        <w:ind w:left="361" w:firstLine="0"/>
        <w:textAlignment w:val="baseline"/>
        <w:rPr>
          <w:rFonts w:eastAsia="SimSun" w:cs="Lucida Sans"/>
          <w:kern w:val="3"/>
          <w:sz w:val="24"/>
          <w:szCs w:val="24"/>
          <w:lang w:eastAsia="zh-CN" w:bidi="hi-IN"/>
        </w:rPr>
      </w:pPr>
      <w:r w:rsidRPr="00910039">
        <w:rPr>
          <w:rFonts w:eastAsia="SimSun" w:cs="Lucida Sans"/>
          <w:kern w:val="3"/>
          <w:sz w:val="24"/>
          <w:szCs w:val="24"/>
          <w:lang w:eastAsia="zh-CN" w:bidi="hi-IN"/>
        </w:rPr>
        <w:t xml:space="preserve">ETAP 5 - budowa zespołu szatniowego przy budynku piłkarskim – teren plaży basenu </w:t>
      </w:r>
      <w:r w:rsidRPr="00910039">
        <w:rPr>
          <w:rFonts w:eastAsia="SimSun" w:cs="Lucida Sans"/>
          <w:kern w:val="3"/>
          <w:sz w:val="24"/>
          <w:szCs w:val="24"/>
          <w:lang w:eastAsia="zh-CN" w:bidi="hi-IN"/>
        </w:rPr>
        <w:lastRenderedPageBreak/>
        <w:t>(szatnie pełen węzeł sanitarny dla 2 zespołów i sędziów, magazyny, sala odpraw,</w:t>
      </w:r>
      <w:r>
        <w:rPr>
          <w:rFonts w:eastAsia="SimSun" w:cs="Lucida Sans"/>
          <w:kern w:val="3"/>
          <w:sz w:val="24"/>
          <w:szCs w:val="24"/>
          <w:lang w:eastAsia="zh-CN" w:bidi="hi-IN"/>
        </w:rPr>
        <w:t xml:space="preserve"> </w:t>
      </w:r>
      <w:r w:rsidRPr="00910039">
        <w:rPr>
          <w:rFonts w:eastAsia="SimSun" w:cs="Lucida Sans"/>
          <w:kern w:val="3"/>
          <w:sz w:val="24"/>
          <w:szCs w:val="24"/>
          <w:lang w:eastAsia="zh-CN" w:bidi="hi-IN"/>
        </w:rPr>
        <w:t>pom. techniczne) oraz rozbudowa miejsc parkingowych przylegających do zespołu</w:t>
      </w:r>
      <w:r>
        <w:rPr>
          <w:rFonts w:eastAsia="SimSun" w:cs="Lucida Sans"/>
          <w:kern w:val="3"/>
          <w:sz w:val="24"/>
          <w:szCs w:val="24"/>
          <w:lang w:eastAsia="zh-CN" w:bidi="hi-IN"/>
        </w:rPr>
        <w:t xml:space="preserve"> </w:t>
      </w:r>
      <w:r w:rsidRPr="00910039">
        <w:rPr>
          <w:rFonts w:eastAsia="SimSun" w:cs="Lucida Sans"/>
          <w:kern w:val="3"/>
          <w:sz w:val="24"/>
          <w:szCs w:val="24"/>
          <w:lang w:eastAsia="zh-CN" w:bidi="hi-IN"/>
        </w:rPr>
        <w:t>szatniowego</w:t>
      </w:r>
    </w:p>
    <w:p w14:paraId="43ABF006" w14:textId="77777777" w:rsidR="00910039" w:rsidRPr="001A2ABD" w:rsidRDefault="00910039" w:rsidP="00910039">
      <w:pPr>
        <w:widowControl w:val="0"/>
        <w:suppressAutoHyphens/>
        <w:autoSpaceDN w:val="0"/>
        <w:ind w:left="361" w:firstLine="0"/>
        <w:textAlignment w:val="baseline"/>
        <w:rPr>
          <w:rFonts w:eastAsia="SimSun" w:cs="Lucida Sans"/>
          <w:kern w:val="3"/>
          <w:sz w:val="24"/>
          <w:szCs w:val="24"/>
          <w:lang w:eastAsia="zh-CN" w:bidi="hi-IN"/>
        </w:rPr>
      </w:pPr>
    </w:p>
    <w:p w14:paraId="3623DD23" w14:textId="77777777" w:rsidR="00FF60F1" w:rsidRPr="00BC49B4" w:rsidRDefault="001A2ABD" w:rsidP="00BC49B4">
      <w:pPr>
        <w:tabs>
          <w:tab w:val="left" w:pos="284"/>
        </w:tabs>
        <w:ind w:left="426" w:hanging="426"/>
        <w:rPr>
          <w:rFonts w:eastAsia="Times New Roman"/>
          <w:sz w:val="24"/>
          <w:szCs w:val="24"/>
          <w:lang w:eastAsia="pl-PL"/>
        </w:rPr>
      </w:pPr>
      <w:r w:rsidRPr="00BC49B4">
        <w:rPr>
          <w:rFonts w:eastAsia="Times New Roman"/>
          <w:sz w:val="24"/>
          <w:szCs w:val="24"/>
          <w:lang w:eastAsia="pl-PL"/>
        </w:rPr>
        <w:t xml:space="preserve">       </w:t>
      </w:r>
      <w:r w:rsidR="00FF60F1" w:rsidRPr="00BC49B4">
        <w:rPr>
          <w:rFonts w:eastAsia="Times New Roman"/>
          <w:sz w:val="24"/>
          <w:szCs w:val="24"/>
          <w:lang w:eastAsia="pl-PL"/>
        </w:rPr>
        <w:t>Zakres umowy obejmuje:</w:t>
      </w:r>
    </w:p>
    <w:p w14:paraId="1C631090" w14:textId="710A1841" w:rsidR="00BC49B4" w:rsidRPr="002D1E30" w:rsidRDefault="004D5E3D" w:rsidP="00BC49B4">
      <w:pPr>
        <w:tabs>
          <w:tab w:val="left" w:pos="-2410"/>
        </w:tabs>
        <w:autoSpaceDE w:val="0"/>
        <w:autoSpaceDN w:val="0"/>
        <w:adjustRightInd w:val="0"/>
        <w:ind w:left="426" w:hanging="426"/>
        <w:rPr>
          <w:sz w:val="24"/>
          <w:szCs w:val="24"/>
        </w:rPr>
      </w:pPr>
      <w:r w:rsidRPr="00BC49B4">
        <w:rPr>
          <w:sz w:val="24"/>
          <w:szCs w:val="24"/>
        </w:rPr>
        <w:t xml:space="preserve">1) </w:t>
      </w:r>
      <w:r w:rsidR="00BC49B4" w:rsidRPr="00BC49B4">
        <w:rPr>
          <w:sz w:val="24"/>
          <w:szCs w:val="24"/>
        </w:rPr>
        <w:t>Opracowanie wielobranżowej/pełnobranżowej kompletnej dokumentacji projektowej</w:t>
      </w:r>
      <w:r w:rsidR="00BC49B4" w:rsidRPr="00BC49B4">
        <w:rPr>
          <w:sz w:val="24"/>
          <w:szCs w:val="24"/>
        </w:rPr>
        <w:br/>
        <w:t xml:space="preserve">i technicznej zapewniającej uzyskanie efektu użytkowego określonego w Programie funkcjonalno – użytkowym, zgodnie z obowiązującymi przepisami prawa, normami </w:t>
      </w:r>
      <w:r w:rsidR="00BC49B4" w:rsidRPr="00BC49B4">
        <w:rPr>
          <w:sz w:val="24"/>
          <w:szCs w:val="24"/>
        </w:rPr>
        <w:br/>
        <w:t xml:space="preserve">i parametrami przy uwzględnieniu wytycznych zawartych w SWZ i dokumentach zamówienia. Opracowana kompletna dokumentacja projektowa winna zawierać projekty budowlane, wykonawcze i techniczne, wszelkie wymagane przepisami prawa uzgodnienia, opinie, decyzje administracyjne niezbędne do rozpoczęcia budowy (pozwolenia/zgłoszenia), STWiORB, przedmiary i kosztorysy obejmujące pełny zakres robót budowlanych objętych opracowaną dokumentacją projektową, prac przygotowawczych i czynności oraz wyposażenia, których suma zamknie się kwotą ryczałtowego wynagrodzenia netto, z pominięciem ryczałtowego kosztu netto opracowania dokumentacji projektowej. Kosztorysy winny być opracowane metodą szczegółową. Do kosztorysów należy załączyć zestawienie założeń wyjściowych do kosztorysowania tj. cen jednostkowych materiałów, czynników produkcji tj. stawka rbh, kosztów pośrednich, kosztów zaopatrzenia i zysku oraz stawki jednostkowej pracy podstawowego sprzętu i urządzeń, które wykonawca będzie używał do wykonania </w:t>
      </w:r>
      <w:r w:rsidR="00BC49B4" w:rsidRPr="002D1E30">
        <w:rPr>
          <w:sz w:val="24"/>
          <w:szCs w:val="24"/>
        </w:rPr>
        <w:t xml:space="preserve">przedmiotu zamówienia wraz z tabelą elementów scalonych. </w:t>
      </w:r>
    </w:p>
    <w:p w14:paraId="57133645" w14:textId="21E2E6BE" w:rsidR="00BC49B4" w:rsidRPr="002D1E30" w:rsidRDefault="00BC49B4" w:rsidP="00BC49B4">
      <w:pPr>
        <w:tabs>
          <w:tab w:val="left" w:pos="-2410"/>
        </w:tabs>
        <w:autoSpaceDE w:val="0"/>
        <w:autoSpaceDN w:val="0"/>
        <w:adjustRightInd w:val="0"/>
        <w:ind w:left="426" w:firstLine="0"/>
        <w:rPr>
          <w:sz w:val="24"/>
          <w:szCs w:val="24"/>
        </w:rPr>
      </w:pPr>
      <w:r w:rsidRPr="002D1E30">
        <w:rPr>
          <w:rFonts w:eastAsia="SimSun" w:cs="Lucida Sans"/>
          <w:b/>
          <w:bCs/>
          <w:kern w:val="3"/>
          <w:sz w:val="24"/>
          <w:szCs w:val="24"/>
          <w:lang w:eastAsia="zh-CN" w:bidi="hi-IN"/>
        </w:rPr>
        <w:t xml:space="preserve">Dodatkowo poza zakresem określonym w programie funkcjonalno-użytkowym </w:t>
      </w:r>
      <w:r w:rsidRPr="002D1E30">
        <w:rPr>
          <w:rFonts w:cs="Calibri"/>
          <w:b/>
          <w:bCs/>
          <w:sz w:val="24"/>
          <w:szCs w:val="24"/>
        </w:rPr>
        <w:t xml:space="preserve">należy </w:t>
      </w:r>
      <w:r w:rsidRPr="002D1E30">
        <w:rPr>
          <w:rFonts w:eastAsia="SimSun" w:cs="Lucida Sans"/>
          <w:b/>
          <w:bCs/>
          <w:kern w:val="3"/>
          <w:sz w:val="24"/>
          <w:szCs w:val="24"/>
          <w:lang w:eastAsia="zh-CN" w:bidi="hi-IN"/>
        </w:rPr>
        <w:t>zaprojektować (usytuowanie na projekcie zagospodarowania terenu) i zamontować tablicę informacyjną dla inwestycji objętej dofinansowaniem</w:t>
      </w:r>
      <w:r w:rsidRPr="002D1E30">
        <w:rPr>
          <w:rFonts w:eastAsia="SimSun" w:cs="Lucida Sans"/>
          <w:kern w:val="3"/>
          <w:sz w:val="24"/>
          <w:szCs w:val="24"/>
          <w:lang w:eastAsia="zh-CN" w:bidi="hi-IN"/>
        </w:rPr>
        <w:t>, zgodną z wytycznymi instytucji dotującej w uzgodnieniu z Zamawiającym.</w:t>
      </w:r>
    </w:p>
    <w:p w14:paraId="1715E024" w14:textId="77777777" w:rsidR="00BC49B4" w:rsidRPr="002D1E30" w:rsidRDefault="00BC49B4" w:rsidP="00BC49B4">
      <w:pPr>
        <w:tabs>
          <w:tab w:val="left" w:pos="-2410"/>
        </w:tabs>
        <w:autoSpaceDE w:val="0"/>
        <w:autoSpaceDN w:val="0"/>
        <w:adjustRightInd w:val="0"/>
        <w:ind w:left="284" w:hanging="284"/>
        <w:rPr>
          <w:rFonts w:cs="Calibri"/>
          <w:sz w:val="24"/>
          <w:szCs w:val="24"/>
        </w:rPr>
      </w:pPr>
      <w:r w:rsidRPr="002D1E30">
        <w:rPr>
          <w:rFonts w:cs="Calibri"/>
          <w:sz w:val="24"/>
          <w:szCs w:val="24"/>
        </w:rPr>
        <w:t>2) Wykonawca jest zobowiązany opracować kompletną dokumentację projektowo– kosztorysową dla zadania wraz ze wszelkimi mapami, uzgodnieniami/ opiniami/ zgodami/ badaniami/ ZUDP/ warunkami/ zatwierdzeniami i decyzjami umożliwiającymi rozpoczęcie i wykonanie robót budowlanych, w tym uzyskania pozwolenia na budowę dla przedmiotowego zamierzenia. Wszystkie decyzje winny być ostateczne. Powyższe obejmuje również usunięcie wszelkich ewentualnych kolizji. W</w:t>
      </w:r>
      <w:r w:rsidRPr="002D1E30">
        <w:rPr>
          <w:sz w:val="24"/>
          <w:szCs w:val="24"/>
        </w:rPr>
        <w:t xml:space="preserve"> przypadku braku możliwości wykonania zakresu zgodnie z warunkami technicznymi należy uzyskać odstępstwa.</w:t>
      </w:r>
    </w:p>
    <w:p w14:paraId="0A106BE3" w14:textId="18BABCC0" w:rsidR="00BC49B4" w:rsidRPr="002D1E30" w:rsidRDefault="00BC49B4" w:rsidP="00BC49B4">
      <w:pPr>
        <w:tabs>
          <w:tab w:val="left" w:pos="-2410"/>
        </w:tabs>
        <w:autoSpaceDE w:val="0"/>
        <w:autoSpaceDN w:val="0"/>
        <w:adjustRightInd w:val="0"/>
        <w:ind w:left="284" w:hanging="284"/>
        <w:rPr>
          <w:rFonts w:cs="Calibri"/>
          <w:sz w:val="24"/>
          <w:szCs w:val="24"/>
        </w:rPr>
      </w:pPr>
      <w:r w:rsidRPr="002D1E30">
        <w:rPr>
          <w:rFonts w:cs="Calibri"/>
          <w:sz w:val="24"/>
          <w:szCs w:val="24"/>
        </w:rPr>
        <w:t xml:space="preserve">     Zamawiający dopuszcza uzyskanie więcej niż jednego pozwolenia na budowę jeżeli, zdaniem Wykonawcy, przyczyni się to do sprawniejszego procesu realizacji i wykonania zadania. </w:t>
      </w:r>
    </w:p>
    <w:p w14:paraId="330794C5" w14:textId="77777777" w:rsidR="00BC49B4" w:rsidRPr="00BC49B4" w:rsidRDefault="00BC49B4" w:rsidP="00BC49B4">
      <w:pPr>
        <w:tabs>
          <w:tab w:val="left" w:pos="142"/>
        </w:tabs>
        <w:ind w:left="284" w:hanging="284"/>
        <w:contextualSpacing/>
        <w:rPr>
          <w:snapToGrid w:val="0"/>
          <w:sz w:val="24"/>
          <w:szCs w:val="24"/>
          <w:lang w:val="x-none" w:eastAsia="x-none"/>
        </w:rPr>
      </w:pPr>
      <w:r w:rsidRPr="002D1E30">
        <w:rPr>
          <w:rFonts w:cs="Calibri"/>
          <w:sz w:val="24"/>
          <w:szCs w:val="24"/>
          <w:lang w:val="x-none" w:eastAsia="x-none"/>
        </w:rPr>
        <w:t xml:space="preserve">     Dokumentację projektowo-kosztorysową należy opracować w ilościach po 4 egz. Dodatkowo wykonawca w ramach zamówienia zobowiązany jest do opracowania projektu technicznego w ilości 2 egzemplarzy.  Wykonawca zobowiązany jest zatem przekazać Zamawiającemu </w:t>
      </w:r>
      <w:r w:rsidRPr="002D1E30">
        <w:rPr>
          <w:rFonts w:cs="Calibri"/>
          <w:sz w:val="24"/>
          <w:szCs w:val="24"/>
          <w:lang w:eastAsia="x-none"/>
        </w:rPr>
        <w:t>4</w:t>
      </w:r>
      <w:r w:rsidRPr="002D1E30">
        <w:rPr>
          <w:rFonts w:cs="Calibri"/>
          <w:sz w:val="24"/>
          <w:szCs w:val="24"/>
          <w:lang w:val="x-none" w:eastAsia="x-none"/>
        </w:rPr>
        <w:t xml:space="preserve"> egz. dokumentacji projektowo-kosztorysowej</w:t>
      </w:r>
      <w:r w:rsidRPr="00BC49B4">
        <w:rPr>
          <w:rFonts w:cs="Calibri"/>
          <w:sz w:val="24"/>
          <w:szCs w:val="24"/>
          <w:lang w:val="x-none" w:eastAsia="x-none"/>
        </w:rPr>
        <w:t>, w tym min. 1 egz. opieczętowanego przez  organ wydający pozwolenie na budowę</w:t>
      </w:r>
      <w:r w:rsidRPr="00BC49B4">
        <w:rPr>
          <w:rFonts w:cs="Calibri"/>
          <w:sz w:val="24"/>
          <w:szCs w:val="24"/>
          <w:lang w:eastAsia="x-none"/>
        </w:rPr>
        <w:t>, po 2 egz. projektu technicznego</w:t>
      </w:r>
      <w:r w:rsidRPr="00BC49B4">
        <w:rPr>
          <w:rFonts w:cs="Calibri"/>
          <w:sz w:val="24"/>
          <w:szCs w:val="24"/>
          <w:lang w:val="x-none" w:eastAsia="x-none"/>
        </w:rPr>
        <w:t xml:space="preserve"> oraz oryginał </w:t>
      </w:r>
      <w:r w:rsidRPr="00BC49B4">
        <w:rPr>
          <w:sz w:val="24"/>
          <w:szCs w:val="24"/>
          <w:lang w:val="x-none" w:eastAsia="x-none"/>
        </w:rPr>
        <w:t>prawomocnej decyzji administracyjnej niezbędnej do rozpoczęcia budowy i oryginały innych uzyskanych decyzji/zaświadczeń niezbędnych do rozpoczęcia budowy. Wszystkie opracowania</w:t>
      </w:r>
      <w:r w:rsidRPr="00BC49B4">
        <w:rPr>
          <w:sz w:val="24"/>
          <w:szCs w:val="24"/>
          <w:lang w:eastAsia="x-none"/>
        </w:rPr>
        <w:t xml:space="preserve"> jw. Wykonawca przekaże również</w:t>
      </w:r>
      <w:r w:rsidRPr="00BC49B4">
        <w:rPr>
          <w:sz w:val="24"/>
          <w:szCs w:val="24"/>
          <w:lang w:val="x-none" w:eastAsia="x-none"/>
        </w:rPr>
        <w:t xml:space="preserve"> w wersji edytowalnej </w:t>
      </w:r>
      <w:r w:rsidRPr="00BC49B4">
        <w:rPr>
          <w:rFonts w:cs="Calibri"/>
          <w:snapToGrid w:val="0"/>
          <w:sz w:val="24"/>
          <w:szCs w:val="24"/>
          <w:lang w:val="x-none" w:eastAsia="x-none"/>
        </w:rPr>
        <w:t xml:space="preserve">z rozszerzeniem dla  plików graficznych </w:t>
      </w:r>
      <w:r w:rsidRPr="00BC49B4">
        <w:rPr>
          <w:rFonts w:cs="Calibri"/>
          <w:snapToGrid w:val="0"/>
          <w:sz w:val="24"/>
          <w:szCs w:val="24"/>
          <w:lang w:eastAsia="x-none"/>
        </w:rPr>
        <w:t>*</w:t>
      </w:r>
      <w:r w:rsidRPr="00BC49B4">
        <w:rPr>
          <w:rFonts w:cs="Calibri"/>
          <w:snapToGrid w:val="0"/>
          <w:sz w:val="24"/>
          <w:szCs w:val="24"/>
          <w:lang w:val="x-none" w:eastAsia="x-none"/>
        </w:rPr>
        <w:t xml:space="preserve">.dwg lub </w:t>
      </w:r>
      <w:r w:rsidRPr="00BC49B4">
        <w:rPr>
          <w:rFonts w:cs="Calibri"/>
          <w:snapToGrid w:val="0"/>
          <w:sz w:val="24"/>
          <w:szCs w:val="24"/>
          <w:lang w:eastAsia="x-none"/>
        </w:rPr>
        <w:t>*</w:t>
      </w:r>
      <w:r w:rsidRPr="00BC49B4">
        <w:rPr>
          <w:rFonts w:cs="Calibri"/>
          <w:snapToGrid w:val="0"/>
          <w:sz w:val="24"/>
          <w:szCs w:val="24"/>
          <w:lang w:val="x-none" w:eastAsia="x-none"/>
        </w:rPr>
        <w:t xml:space="preserve">.dxf (wersja 2000), dla plików tekstowych </w:t>
      </w:r>
      <w:r w:rsidRPr="00BC49B4">
        <w:rPr>
          <w:rFonts w:cs="Calibri"/>
          <w:snapToGrid w:val="0"/>
          <w:sz w:val="24"/>
          <w:szCs w:val="24"/>
          <w:lang w:eastAsia="x-none"/>
        </w:rPr>
        <w:t>*</w:t>
      </w:r>
      <w:r w:rsidRPr="00BC49B4">
        <w:rPr>
          <w:rFonts w:cs="Calibri"/>
          <w:snapToGrid w:val="0"/>
          <w:sz w:val="24"/>
          <w:szCs w:val="24"/>
          <w:lang w:val="x-none" w:eastAsia="x-none"/>
        </w:rPr>
        <w:t xml:space="preserve">.doc, dla mapy </w:t>
      </w:r>
      <w:r w:rsidRPr="00BC49B4">
        <w:rPr>
          <w:rFonts w:cs="Calibri"/>
          <w:snapToGrid w:val="0"/>
          <w:sz w:val="24"/>
          <w:szCs w:val="24"/>
          <w:lang w:eastAsia="x-none"/>
        </w:rPr>
        <w:t>*</w:t>
      </w:r>
      <w:r w:rsidRPr="00BC49B4">
        <w:rPr>
          <w:rFonts w:cs="Calibri"/>
          <w:snapToGrid w:val="0"/>
          <w:sz w:val="24"/>
          <w:szCs w:val="24"/>
          <w:lang w:val="x-none" w:eastAsia="x-none"/>
        </w:rPr>
        <w:t xml:space="preserve">.jpg lub </w:t>
      </w:r>
      <w:r w:rsidRPr="00BC49B4">
        <w:rPr>
          <w:rFonts w:cs="Calibri"/>
          <w:snapToGrid w:val="0"/>
          <w:sz w:val="24"/>
          <w:szCs w:val="24"/>
          <w:lang w:eastAsia="x-none"/>
        </w:rPr>
        <w:t>*</w:t>
      </w:r>
      <w:r w:rsidRPr="00BC49B4">
        <w:rPr>
          <w:rFonts w:cs="Calibri"/>
          <w:snapToGrid w:val="0"/>
          <w:sz w:val="24"/>
          <w:szCs w:val="24"/>
          <w:lang w:val="x-none" w:eastAsia="x-none"/>
        </w:rPr>
        <w:t xml:space="preserve">.tif, oraz wszystkie zakresy w </w:t>
      </w:r>
      <w:r w:rsidRPr="00BC49B4">
        <w:rPr>
          <w:rFonts w:cs="Calibri"/>
          <w:snapToGrid w:val="0"/>
          <w:sz w:val="24"/>
          <w:szCs w:val="24"/>
          <w:lang w:val="x-none" w:eastAsia="x-none"/>
        </w:rPr>
        <w:lastRenderedPageBreak/>
        <w:t xml:space="preserve">wersji nieedytowalnej </w:t>
      </w:r>
      <w:r w:rsidRPr="00BC49B4">
        <w:rPr>
          <w:rFonts w:cs="Calibri"/>
          <w:snapToGrid w:val="0"/>
          <w:sz w:val="24"/>
          <w:szCs w:val="24"/>
          <w:lang w:eastAsia="x-none"/>
        </w:rPr>
        <w:t>*</w:t>
      </w:r>
      <w:r w:rsidRPr="00BC49B4">
        <w:rPr>
          <w:rFonts w:cs="Calibri"/>
          <w:snapToGrid w:val="0"/>
          <w:sz w:val="24"/>
          <w:szCs w:val="24"/>
          <w:lang w:val="x-none" w:eastAsia="x-none"/>
        </w:rPr>
        <w:t xml:space="preserve">.pdf; wszystkie uzgodnienia (pisma z załącznikami graficznymi – opieczętowane) w wersji </w:t>
      </w:r>
      <w:r w:rsidRPr="00BC49B4">
        <w:rPr>
          <w:rFonts w:cs="Calibri"/>
          <w:snapToGrid w:val="0"/>
          <w:sz w:val="24"/>
          <w:szCs w:val="24"/>
          <w:lang w:eastAsia="x-none"/>
        </w:rPr>
        <w:t>*</w:t>
      </w:r>
      <w:r w:rsidRPr="00BC49B4">
        <w:rPr>
          <w:rFonts w:cs="Calibri"/>
          <w:snapToGrid w:val="0"/>
          <w:sz w:val="24"/>
          <w:szCs w:val="24"/>
          <w:lang w:val="x-none" w:eastAsia="x-none"/>
        </w:rPr>
        <w:t>.pdf – nośnik elektroniczny w ilości 2 szt.</w:t>
      </w:r>
    </w:p>
    <w:p w14:paraId="44E310F9" w14:textId="77777777" w:rsidR="00BC49B4" w:rsidRPr="00BC49B4" w:rsidRDefault="00BC49B4" w:rsidP="00BC49B4">
      <w:pPr>
        <w:tabs>
          <w:tab w:val="left" w:pos="-2410"/>
        </w:tabs>
        <w:autoSpaceDE w:val="0"/>
        <w:autoSpaceDN w:val="0"/>
        <w:adjustRightInd w:val="0"/>
        <w:ind w:left="284" w:hanging="284"/>
        <w:rPr>
          <w:rFonts w:eastAsia="SimSun" w:cs="Lucida Sans"/>
          <w:kern w:val="3"/>
          <w:sz w:val="24"/>
          <w:szCs w:val="24"/>
          <w:lang w:eastAsia="zh-CN" w:bidi="hi-IN"/>
        </w:rPr>
      </w:pPr>
      <w:r w:rsidRPr="00BC49B4">
        <w:rPr>
          <w:rFonts w:cs="Calibri"/>
          <w:sz w:val="24"/>
          <w:szCs w:val="24"/>
        </w:rPr>
        <w:t xml:space="preserve">     </w:t>
      </w:r>
    </w:p>
    <w:p w14:paraId="560EFE44" w14:textId="77777777" w:rsidR="00BC49B4" w:rsidRPr="00BC49B4" w:rsidRDefault="00BC49B4" w:rsidP="00BC49B4">
      <w:pPr>
        <w:tabs>
          <w:tab w:val="left" w:pos="-2410"/>
        </w:tabs>
        <w:autoSpaceDE w:val="0"/>
        <w:autoSpaceDN w:val="0"/>
        <w:adjustRightInd w:val="0"/>
        <w:ind w:left="284" w:firstLine="0"/>
        <w:rPr>
          <w:sz w:val="24"/>
          <w:szCs w:val="24"/>
        </w:rPr>
      </w:pPr>
      <w:r w:rsidRPr="00BC49B4">
        <w:rPr>
          <w:rFonts w:eastAsia="SimSun" w:cs="Lucida Sans"/>
          <w:kern w:val="3"/>
          <w:sz w:val="24"/>
          <w:szCs w:val="24"/>
          <w:lang w:eastAsia="zh-CN" w:bidi="hi-IN"/>
        </w:rPr>
        <w:t>W szczególności w zakresie opracowania dokumentacji uwzględnić należy:</w:t>
      </w:r>
    </w:p>
    <w:p w14:paraId="05A91AC1" w14:textId="2BD4710F" w:rsidR="00BC49B4" w:rsidRPr="00BC49B4" w:rsidRDefault="00BC49B4" w:rsidP="00D471E0">
      <w:pPr>
        <w:widowControl w:val="0"/>
        <w:suppressAutoHyphens/>
        <w:autoSpaceDN w:val="0"/>
        <w:ind w:left="284" w:firstLine="0"/>
        <w:textAlignment w:val="baseline"/>
        <w:rPr>
          <w:rFonts w:eastAsia="SimSun" w:cs="Lucida Sans"/>
          <w:kern w:val="3"/>
          <w:sz w:val="24"/>
          <w:szCs w:val="24"/>
          <w:lang w:eastAsia="zh-CN" w:bidi="hi-IN"/>
        </w:rPr>
      </w:pPr>
      <w:r w:rsidRPr="00BC49B4">
        <w:rPr>
          <w:rFonts w:eastAsia="SimSun" w:cs="Lucida Sans"/>
          <w:kern w:val="3"/>
          <w:sz w:val="24"/>
          <w:szCs w:val="24"/>
          <w:lang w:eastAsia="zh-CN" w:bidi="hi-IN"/>
        </w:rPr>
        <w:t>- uzyskanie warunków technicznych przyłączenia do poszczególnych gestorów danej sieci</w:t>
      </w:r>
      <w:r>
        <w:rPr>
          <w:rFonts w:eastAsia="SimSun" w:cs="Lucida Sans"/>
          <w:kern w:val="3"/>
          <w:sz w:val="24"/>
          <w:szCs w:val="24"/>
          <w:lang w:eastAsia="zh-CN" w:bidi="hi-IN"/>
        </w:rPr>
        <w:t xml:space="preserve"> </w:t>
      </w:r>
      <w:r w:rsidRPr="00BC49B4">
        <w:rPr>
          <w:rFonts w:eastAsia="SimSun" w:cs="Lucida Sans"/>
          <w:kern w:val="3"/>
          <w:sz w:val="24"/>
          <w:szCs w:val="24"/>
          <w:lang w:eastAsia="zh-CN" w:bidi="hi-IN"/>
        </w:rPr>
        <w:t>m.in. elektroenergetycznej, teletechnicznej, wodociągowej, kanalizacji sanitarnej</w:t>
      </w:r>
      <w:r>
        <w:rPr>
          <w:rFonts w:eastAsia="SimSun" w:cs="Lucida Sans"/>
          <w:kern w:val="3"/>
          <w:sz w:val="24"/>
          <w:szCs w:val="24"/>
          <w:lang w:eastAsia="zh-CN" w:bidi="hi-IN"/>
        </w:rPr>
        <w:t xml:space="preserve"> </w:t>
      </w:r>
      <w:r w:rsidRPr="00BC49B4">
        <w:rPr>
          <w:rFonts w:eastAsia="SimSun" w:cs="Lucida Sans"/>
          <w:kern w:val="3"/>
          <w:sz w:val="24"/>
          <w:szCs w:val="24"/>
          <w:lang w:eastAsia="zh-CN" w:bidi="hi-IN"/>
        </w:rPr>
        <w:t>i</w:t>
      </w:r>
      <w:r>
        <w:rPr>
          <w:rFonts w:eastAsia="SimSun" w:cs="Lucida Sans"/>
          <w:kern w:val="3"/>
          <w:sz w:val="24"/>
          <w:szCs w:val="24"/>
          <w:lang w:eastAsia="zh-CN" w:bidi="hi-IN"/>
        </w:rPr>
        <w:t xml:space="preserve"> </w:t>
      </w:r>
      <w:r w:rsidRPr="00BC49B4">
        <w:rPr>
          <w:rFonts w:eastAsia="SimSun" w:cs="Lucida Sans"/>
          <w:kern w:val="3"/>
          <w:sz w:val="24"/>
          <w:szCs w:val="24"/>
          <w:lang w:eastAsia="zh-CN" w:bidi="hi-IN"/>
        </w:rPr>
        <w:t>deszczowej,  ciepłowniczej, usunięcie wszelkich ewentualnych kolizji (jeżeli będą wymagane).</w:t>
      </w:r>
    </w:p>
    <w:p w14:paraId="580FD14D" w14:textId="4F22CB28" w:rsidR="00BC49B4" w:rsidRPr="00BC49B4" w:rsidRDefault="00BC49B4" w:rsidP="00BC49B4">
      <w:pPr>
        <w:tabs>
          <w:tab w:val="left" w:pos="-2410"/>
        </w:tabs>
        <w:autoSpaceDE w:val="0"/>
        <w:autoSpaceDN w:val="0"/>
        <w:adjustRightInd w:val="0"/>
        <w:ind w:left="284" w:firstLine="0"/>
        <w:rPr>
          <w:sz w:val="24"/>
          <w:szCs w:val="24"/>
        </w:rPr>
      </w:pPr>
      <w:r w:rsidRPr="00BC49B4">
        <w:rPr>
          <w:rFonts w:eastAsia="SimSun" w:cs="Lucida Sans"/>
          <w:kern w:val="3"/>
          <w:sz w:val="24"/>
          <w:szCs w:val="24"/>
          <w:lang w:eastAsia="zh-CN" w:bidi="hi-IN"/>
        </w:rPr>
        <w:t xml:space="preserve">Przez decyzje administracyjne niezbędne do rozpoczęcia budowy (dalej w treści SWZ – pozwolenie na budowę) Zamawiający rozumie: decyzje o udzieleniu pozwolenia na budowę, zgłoszenie robót budowlanych lub budowy wraz z uzyskaniem zaświadczenia, że organ administracji architektoniczno-budowlanej przyjął powyższe zgłoszenie bez uwag i sprzeciwu. </w:t>
      </w:r>
    </w:p>
    <w:p w14:paraId="536F01DA" w14:textId="04D89D25" w:rsidR="00BC49B4" w:rsidRPr="00BC49B4" w:rsidRDefault="00BC49B4" w:rsidP="00BC49B4">
      <w:pPr>
        <w:widowControl w:val="0"/>
        <w:suppressAutoHyphens/>
        <w:autoSpaceDN w:val="0"/>
        <w:ind w:left="284" w:hanging="284"/>
        <w:textAlignment w:val="baseline"/>
        <w:rPr>
          <w:sz w:val="24"/>
          <w:szCs w:val="24"/>
        </w:rPr>
      </w:pPr>
      <w:r w:rsidRPr="00BC49B4">
        <w:rPr>
          <w:sz w:val="24"/>
          <w:szCs w:val="24"/>
        </w:rPr>
        <w:t xml:space="preserve">3) Opracowanie </w:t>
      </w:r>
      <w:r w:rsidRPr="00BC49B4">
        <w:rPr>
          <w:rFonts w:cs="Calibri"/>
          <w:sz w:val="24"/>
          <w:szCs w:val="24"/>
        </w:rPr>
        <w:t>Projektu Organizacji i Zabezpieczenia Robót.</w:t>
      </w:r>
      <w:r w:rsidRPr="00BC49B4">
        <w:rPr>
          <w:sz w:val="24"/>
          <w:szCs w:val="24"/>
        </w:rPr>
        <w:t xml:space="preserve"> </w:t>
      </w:r>
    </w:p>
    <w:p w14:paraId="7453A13F" w14:textId="05113F3B" w:rsidR="00BC49B4" w:rsidRPr="00BC49B4" w:rsidRDefault="00BC49B4" w:rsidP="00BC49B4">
      <w:pPr>
        <w:tabs>
          <w:tab w:val="left" w:pos="-2410"/>
        </w:tabs>
        <w:autoSpaceDE w:val="0"/>
        <w:autoSpaceDN w:val="0"/>
        <w:adjustRightInd w:val="0"/>
        <w:ind w:left="284" w:hanging="284"/>
        <w:rPr>
          <w:sz w:val="24"/>
          <w:szCs w:val="24"/>
        </w:rPr>
      </w:pPr>
      <w:r w:rsidRPr="00BC49B4">
        <w:rPr>
          <w:sz w:val="24"/>
          <w:szCs w:val="24"/>
        </w:rPr>
        <w:t>4) Wykonanie wszystkich robót budowlanych na podstawie opracowanej i zatwierdzonej przez Zamawiającego oraz inne organy dokumentacji projektowej oraz zgodnie z zasadami wiedzy technicznej a także przekazanie Zamawiającemu przedmiotu umowy. Powyższe obejmuje również usunięcie ewentualnych kolizji, a także montaż i instalację urządzeń.</w:t>
      </w:r>
    </w:p>
    <w:p w14:paraId="75B825D0" w14:textId="01B3630D" w:rsidR="00BC49B4" w:rsidRPr="00BC49B4" w:rsidRDefault="00BC49B4" w:rsidP="00BC49B4">
      <w:pPr>
        <w:tabs>
          <w:tab w:val="left" w:pos="-2410"/>
        </w:tabs>
        <w:autoSpaceDE w:val="0"/>
        <w:autoSpaceDN w:val="0"/>
        <w:adjustRightInd w:val="0"/>
        <w:ind w:left="284" w:hanging="284"/>
        <w:rPr>
          <w:sz w:val="24"/>
          <w:szCs w:val="24"/>
        </w:rPr>
      </w:pPr>
      <w:r w:rsidRPr="00BC49B4">
        <w:rPr>
          <w:sz w:val="24"/>
          <w:szCs w:val="24"/>
        </w:rPr>
        <w:t xml:space="preserve">5) Pełnienie nadzoru autorskiego w okresie wykonywania robót budowlanych na podstawie              opracowanej i zatwierdzonej dokumentacji projektowej i wykonawczej.  </w:t>
      </w:r>
    </w:p>
    <w:p w14:paraId="017E5F69" w14:textId="59EB8811" w:rsidR="00BC49B4" w:rsidRPr="00BC49B4" w:rsidRDefault="00BC49B4" w:rsidP="00BC49B4">
      <w:pPr>
        <w:tabs>
          <w:tab w:val="left" w:pos="-2410"/>
        </w:tabs>
        <w:autoSpaceDE w:val="0"/>
        <w:autoSpaceDN w:val="0"/>
        <w:adjustRightInd w:val="0"/>
        <w:ind w:left="284" w:hanging="284"/>
        <w:rPr>
          <w:sz w:val="24"/>
          <w:szCs w:val="24"/>
        </w:rPr>
      </w:pPr>
      <w:r w:rsidRPr="00BC49B4">
        <w:rPr>
          <w:sz w:val="24"/>
          <w:szCs w:val="24"/>
        </w:rPr>
        <w:t>6) Dostarczenie kompletnej dokumentacji powykonawczej.</w:t>
      </w:r>
    </w:p>
    <w:p w14:paraId="0468C54B" w14:textId="1234F40B" w:rsidR="00BC49B4" w:rsidRPr="00BC49B4" w:rsidRDefault="00BC49B4" w:rsidP="00D471E0">
      <w:pPr>
        <w:tabs>
          <w:tab w:val="left" w:pos="-2410"/>
        </w:tabs>
        <w:autoSpaceDE w:val="0"/>
        <w:autoSpaceDN w:val="0"/>
        <w:adjustRightInd w:val="0"/>
        <w:ind w:left="284" w:hanging="284"/>
        <w:rPr>
          <w:sz w:val="24"/>
          <w:szCs w:val="24"/>
        </w:rPr>
      </w:pPr>
      <w:r w:rsidRPr="00BC49B4">
        <w:rPr>
          <w:rFonts w:cs="Calibri"/>
          <w:sz w:val="24"/>
          <w:szCs w:val="24"/>
        </w:rPr>
        <w:t xml:space="preserve">7) Uzyskanie w imieniu Zamawiającego ostatecznej decyzji o udzieleniu pozwolenia na użytkowanie i/lub zaświadczenie, że organ nadzoru budowlanego przyjął zgłoszenie/zawiadomienie o zakończeniu robót/ budowy bez uwag dla całego zamierzenia inwestycyjnego (dopuszcza się w uzasadnionych przypadkach tzw. milczącą zgodę – po upływie określonego w przepisach terminu) w terminie wyznaczonym na zrealizowanie całego przedmiotu zamówienia. </w:t>
      </w:r>
    </w:p>
    <w:p w14:paraId="4DB80AA7" w14:textId="56AFFBFC" w:rsidR="00BC49B4" w:rsidRPr="00BC49B4" w:rsidRDefault="00BC49B4" w:rsidP="00D471E0">
      <w:pPr>
        <w:tabs>
          <w:tab w:val="left" w:pos="-2410"/>
        </w:tabs>
        <w:autoSpaceDE w:val="0"/>
        <w:autoSpaceDN w:val="0"/>
        <w:adjustRightInd w:val="0"/>
        <w:ind w:left="284" w:hanging="284"/>
        <w:rPr>
          <w:sz w:val="24"/>
          <w:szCs w:val="24"/>
        </w:rPr>
      </w:pPr>
      <w:r w:rsidRPr="00BC49B4">
        <w:rPr>
          <w:sz w:val="24"/>
          <w:szCs w:val="24"/>
        </w:rPr>
        <w:t>8) Dokonywanie przeglądów w okresie gwarancji jakości i rękojmi za wady wykonanych robót</w:t>
      </w:r>
      <w:r w:rsidR="00D471E0">
        <w:rPr>
          <w:sz w:val="24"/>
          <w:szCs w:val="24"/>
        </w:rPr>
        <w:t xml:space="preserve"> </w:t>
      </w:r>
      <w:r w:rsidRPr="00BC49B4">
        <w:rPr>
          <w:sz w:val="24"/>
          <w:szCs w:val="24"/>
        </w:rPr>
        <w:t>i zamontowanych urządzeń na zasadach i warunkach określonych w załączonym do niniejszej umowy wzorze karty gwarancyjnej.</w:t>
      </w:r>
    </w:p>
    <w:p w14:paraId="705B1A09" w14:textId="3862D275" w:rsidR="00BC49B4" w:rsidRPr="002D1E30" w:rsidRDefault="00BC49B4" w:rsidP="00D471E0">
      <w:pPr>
        <w:tabs>
          <w:tab w:val="left" w:pos="-2410"/>
        </w:tabs>
        <w:autoSpaceDE w:val="0"/>
        <w:autoSpaceDN w:val="0"/>
        <w:adjustRightInd w:val="0"/>
        <w:ind w:left="284" w:hanging="284"/>
        <w:rPr>
          <w:sz w:val="24"/>
          <w:szCs w:val="24"/>
        </w:rPr>
      </w:pPr>
      <w:r w:rsidRPr="00BC49B4">
        <w:rPr>
          <w:sz w:val="24"/>
          <w:szCs w:val="24"/>
        </w:rPr>
        <w:t xml:space="preserve">9) </w:t>
      </w:r>
      <w:r w:rsidRPr="002D1E30">
        <w:rPr>
          <w:sz w:val="24"/>
          <w:szCs w:val="24"/>
        </w:rPr>
        <w:t>Wykonawca zobowiązany jest do wypełnienia wszelkich obowiązków wynikających</w:t>
      </w:r>
      <w:r w:rsidRPr="002D1E30">
        <w:rPr>
          <w:sz w:val="24"/>
          <w:szCs w:val="24"/>
        </w:rPr>
        <w:br/>
        <w:t xml:space="preserve"> z dokumentów zamówienia.</w:t>
      </w:r>
    </w:p>
    <w:p w14:paraId="7202C720" w14:textId="77777777" w:rsidR="00BC49B4" w:rsidRPr="002D1E30" w:rsidRDefault="00BC49B4" w:rsidP="00BC49B4">
      <w:pPr>
        <w:rPr>
          <w:rFonts w:cs="Calibri"/>
          <w:sz w:val="24"/>
          <w:szCs w:val="24"/>
        </w:rPr>
      </w:pPr>
      <w:r w:rsidRPr="002D1E30">
        <w:rPr>
          <w:rFonts w:cs="Calibri"/>
          <w:sz w:val="24"/>
          <w:szCs w:val="24"/>
        </w:rPr>
        <w:t>Uwaga:</w:t>
      </w:r>
    </w:p>
    <w:p w14:paraId="6F9DFA34" w14:textId="77777777" w:rsidR="00BC49B4" w:rsidRPr="002D1E30" w:rsidRDefault="00BC49B4">
      <w:pPr>
        <w:numPr>
          <w:ilvl w:val="0"/>
          <w:numId w:val="82"/>
        </w:numPr>
        <w:ind w:left="284" w:hanging="284"/>
        <w:rPr>
          <w:rFonts w:cs="Calibri"/>
          <w:b/>
          <w:sz w:val="24"/>
          <w:szCs w:val="24"/>
        </w:rPr>
      </w:pPr>
      <w:r w:rsidRPr="002D1E30">
        <w:rPr>
          <w:rFonts w:cs="Calibri"/>
          <w:b/>
          <w:sz w:val="24"/>
          <w:szCs w:val="24"/>
        </w:rPr>
        <w:t xml:space="preserve">Szczegółowy opis i zakres wykonania przedmiotu zamówienia zawiera Program Funkcjonalno – Użytkowy opracowany przez ERMS SP. Z O.O. (Zał. Nr 10). </w:t>
      </w:r>
      <w:r w:rsidRPr="002D1E30">
        <w:rPr>
          <w:rFonts w:cs="Calibri"/>
          <w:sz w:val="24"/>
          <w:szCs w:val="24"/>
        </w:rPr>
        <w:t>Podane rozwiązania architektoniczne, konstrukcyjne i instalacyjne należy traktować jako propozycje, które nie ograniczają możliwości innych rozwiązań po uprzednim uzyskaniu akceptacji Zamawiającego.</w:t>
      </w:r>
    </w:p>
    <w:p w14:paraId="1A94862B" w14:textId="77777777" w:rsidR="00BC49B4" w:rsidRPr="002D1E30" w:rsidRDefault="00BC49B4" w:rsidP="00D471E0">
      <w:pPr>
        <w:ind w:left="284" w:firstLine="0"/>
        <w:rPr>
          <w:rFonts w:cs="Calibri"/>
          <w:sz w:val="24"/>
          <w:szCs w:val="24"/>
        </w:rPr>
      </w:pPr>
      <w:r w:rsidRPr="002D1E30">
        <w:rPr>
          <w:rFonts w:cs="Calibri"/>
          <w:sz w:val="24"/>
          <w:szCs w:val="24"/>
        </w:rPr>
        <w:t>Zamawiający dopuszcza wprowadzenie zmian do projektowanego zakresu, jeżeli powyższe zmiany wynikają z zaleceń i/lub braku zgody podmiotów trzecich na przyjęte</w:t>
      </w:r>
      <w:r w:rsidRPr="002D1E30">
        <w:rPr>
          <w:rFonts w:cs="Calibri"/>
          <w:sz w:val="24"/>
          <w:szCs w:val="24"/>
        </w:rPr>
        <w:br/>
        <w:t xml:space="preserve">w dokumentach zamówienia rozwiązania, w tym materiałowe. </w:t>
      </w:r>
    </w:p>
    <w:p w14:paraId="4EEBDB0A" w14:textId="77777777" w:rsidR="00BC49B4" w:rsidRPr="00BC49B4" w:rsidRDefault="00BC49B4">
      <w:pPr>
        <w:numPr>
          <w:ilvl w:val="0"/>
          <w:numId w:val="82"/>
        </w:numPr>
        <w:ind w:left="284" w:hanging="284"/>
        <w:rPr>
          <w:rFonts w:cs="Calibri"/>
          <w:b/>
          <w:sz w:val="24"/>
          <w:szCs w:val="24"/>
        </w:rPr>
      </w:pPr>
      <w:r w:rsidRPr="002D1E30">
        <w:rPr>
          <w:rFonts w:cs="Calibri"/>
          <w:sz w:val="24"/>
          <w:szCs w:val="24"/>
        </w:rPr>
        <w:t>Wykonawca składając ofertę zobowiązuje się wykonać zamówienie opisane w SWZ</w:t>
      </w:r>
      <w:r w:rsidRPr="002D1E30">
        <w:rPr>
          <w:rFonts w:cs="Calibri"/>
          <w:sz w:val="24"/>
          <w:szCs w:val="24"/>
        </w:rPr>
        <w:br/>
        <w:t xml:space="preserve">i dokumentach zamówienia. Wszystkie dokumenty opisujące przedmiot zamówienia </w:t>
      </w:r>
      <w:r w:rsidRPr="002D1E30">
        <w:rPr>
          <w:rFonts w:cs="Calibri"/>
          <w:sz w:val="24"/>
          <w:szCs w:val="24"/>
        </w:rPr>
        <w:br/>
        <w:t xml:space="preserve">(w tym załączniki do SWZ) należy traktować jako wzajemnie uzupełniające </w:t>
      </w:r>
      <w:r w:rsidRPr="00BC49B4">
        <w:rPr>
          <w:rFonts w:cs="Calibri"/>
          <w:sz w:val="24"/>
          <w:szCs w:val="24"/>
        </w:rPr>
        <w:t xml:space="preserve">się </w:t>
      </w:r>
      <w:r w:rsidRPr="00BC49B4">
        <w:rPr>
          <w:rFonts w:cs="Calibri"/>
          <w:sz w:val="24"/>
          <w:szCs w:val="24"/>
        </w:rPr>
        <w:br/>
        <w:t xml:space="preserve">i wyjaśniające w tym znaczeniu, że w przypadku stwierdzenia jakichkolwiek wieloznaczności lub niejednoznaczności Wykonawca nie może ograniczyć ani zakresu </w:t>
      </w:r>
      <w:r w:rsidRPr="00BC49B4">
        <w:rPr>
          <w:rFonts w:cs="Calibri"/>
          <w:sz w:val="24"/>
          <w:szCs w:val="24"/>
        </w:rPr>
        <w:lastRenderedPageBreak/>
        <w:t>swojego zobowiązania, ani zakresu należytej staranności przy wykonaniu swoich zobowiązań wynikających  z umowy w sprawie zamówienia publicznego.</w:t>
      </w:r>
    </w:p>
    <w:p w14:paraId="493EEA0C" w14:textId="429217E9" w:rsidR="00BC49B4" w:rsidRPr="00BC49B4" w:rsidRDefault="00BC49B4">
      <w:pPr>
        <w:numPr>
          <w:ilvl w:val="0"/>
          <w:numId w:val="82"/>
        </w:numPr>
        <w:ind w:left="284" w:hanging="284"/>
        <w:rPr>
          <w:rFonts w:cs="Calibri"/>
          <w:b/>
          <w:sz w:val="24"/>
          <w:szCs w:val="24"/>
        </w:rPr>
      </w:pPr>
      <w:r w:rsidRPr="00BC49B4">
        <w:rPr>
          <w:rFonts w:cs="Calibri"/>
          <w:sz w:val="24"/>
          <w:szCs w:val="24"/>
        </w:rPr>
        <w:t>Zamawiający w wykazie osób do projektowania i kierowania robotami wymaga konieczności dysponowania zasobami ludzkimi o określonych kwalifikacjach, doświadczeniu i uprawnieniach (rozdział VI pkt 1 ppkt 2 lit. b</w:t>
      </w:r>
      <w:r w:rsidR="00D471E0">
        <w:rPr>
          <w:rFonts w:cs="Calibri"/>
          <w:sz w:val="24"/>
          <w:szCs w:val="24"/>
        </w:rPr>
        <w:t xml:space="preserve"> SWZ</w:t>
      </w:r>
      <w:r w:rsidRPr="00BC49B4">
        <w:rPr>
          <w:rFonts w:cs="Calibri"/>
          <w:sz w:val="24"/>
          <w:szCs w:val="24"/>
        </w:rPr>
        <w:t>), Zamawiający zastrzega, że na wypadek konieczności opracowania dokumentacji i/lub kierowania robotami budowlanymi przez osoby posiadające inne uprawnienia Wykonawca zapewni te osoby w ramach wynagrodzenia ryczałtowego (cena oferty).</w:t>
      </w:r>
    </w:p>
    <w:p w14:paraId="63176D8B" w14:textId="0DA598EB" w:rsidR="008D4E42" w:rsidRPr="00BC49B4" w:rsidRDefault="008D4E42" w:rsidP="00D471E0">
      <w:pPr>
        <w:tabs>
          <w:tab w:val="left" w:pos="-2410"/>
        </w:tabs>
        <w:autoSpaceDE w:val="0"/>
        <w:autoSpaceDN w:val="0"/>
        <w:adjustRightInd w:val="0"/>
        <w:ind w:left="284" w:firstLine="0"/>
        <w:rPr>
          <w:rFonts w:eastAsia="Times New Roman"/>
          <w:bCs/>
          <w:sz w:val="24"/>
          <w:szCs w:val="24"/>
          <w:lang w:eastAsia="pl-PL"/>
        </w:rPr>
      </w:pPr>
      <w:r w:rsidRPr="00BC49B4">
        <w:rPr>
          <w:rFonts w:eastAsia="Times New Roman" w:cs="Calibri"/>
          <w:sz w:val="24"/>
          <w:szCs w:val="24"/>
          <w:lang w:eastAsia="pl-PL"/>
        </w:rPr>
        <w:t>Wykonawca zobowiązuje się do wykonania przedmiotu umowy zgodnie z zasadami wiedzy technicznej i sztuki budowlanej, obowiązującymi przepisami i polskimi normami oraz zobowiązuje się do oddania przedmiotu niniejszej umowy Zamawiającemu w terminie w niej uzgodnionym.</w:t>
      </w:r>
    </w:p>
    <w:p w14:paraId="14D25C05" w14:textId="32A9D239" w:rsidR="008D4E42" w:rsidRPr="0061068A" w:rsidRDefault="00D471E0" w:rsidP="008D4E42">
      <w:pPr>
        <w:keepNext/>
        <w:ind w:left="284" w:hanging="284"/>
        <w:rPr>
          <w:rFonts w:eastAsia="Times New Roman" w:cs="Calibri"/>
          <w:bCs/>
          <w:sz w:val="24"/>
          <w:szCs w:val="24"/>
          <w:lang w:eastAsia="pl-PL"/>
        </w:rPr>
      </w:pPr>
      <w:r>
        <w:rPr>
          <w:rFonts w:eastAsia="Times New Roman"/>
          <w:lang w:eastAsia="pl-PL"/>
        </w:rPr>
        <w:t>2</w:t>
      </w:r>
      <w:r w:rsidR="008D4E42" w:rsidRPr="00A174B7">
        <w:rPr>
          <w:rFonts w:eastAsia="Times New Roman"/>
          <w:lang w:eastAsia="pl-PL"/>
        </w:rPr>
        <w:t>.</w:t>
      </w:r>
      <w:r w:rsidR="008D4E42" w:rsidRPr="008D4E42">
        <w:rPr>
          <w:rFonts w:eastAsia="Times New Roman"/>
          <w:sz w:val="24"/>
          <w:szCs w:val="20"/>
          <w:lang w:eastAsia="pl-PL"/>
        </w:rPr>
        <w:t xml:space="preserve"> Wykonawca zobowiązuje się do wykonania wszelkich prac, badań i pomiarów niezbędnych do prawidłowego wykonania Przedmiotu Umowy – w tym w</w:t>
      </w:r>
      <w:r w:rsidR="0042356B">
        <w:rPr>
          <w:rFonts w:eastAsia="Times New Roman"/>
          <w:sz w:val="24"/>
          <w:szCs w:val="20"/>
          <w:lang w:eastAsia="pl-PL"/>
        </w:rPr>
        <w:t xml:space="preserve"> </w:t>
      </w:r>
      <w:r w:rsidR="008D4E42" w:rsidRPr="008D4E42">
        <w:rPr>
          <w:rFonts w:eastAsia="Times New Roman"/>
          <w:sz w:val="24"/>
          <w:szCs w:val="20"/>
          <w:lang w:eastAsia="pl-PL"/>
        </w:rPr>
        <w:t>szczególności: czynności związanych  z zapoznaniem się z warunkami terenu budowy (umiejscowienie istniejącej infrastruktury), wytyczenia planowanej infrastruktury w terenie, wdrożenia zastępczej organizacji ruchu</w:t>
      </w:r>
      <w:r w:rsidR="00B4769D">
        <w:rPr>
          <w:rFonts w:ascii="Times New Roman" w:eastAsia="Times New Roman" w:hAnsi="Times New Roman"/>
          <w:sz w:val="20"/>
          <w:szCs w:val="20"/>
          <w:lang w:eastAsia="pl-PL"/>
        </w:rPr>
        <w:t xml:space="preserve"> </w:t>
      </w:r>
      <w:r w:rsidR="00B4769D" w:rsidRPr="0061068A">
        <w:rPr>
          <w:rFonts w:eastAsia="Times New Roman" w:cs="Calibri"/>
          <w:sz w:val="24"/>
          <w:szCs w:val="24"/>
          <w:lang w:eastAsia="pl-PL"/>
        </w:rPr>
        <w:t>(jeżeli organizacja ruchu będzie wymagana).</w:t>
      </w:r>
    </w:p>
    <w:p w14:paraId="6520DC38" w14:textId="48C4ADF7" w:rsidR="008D4E42" w:rsidRPr="008D4E42" w:rsidRDefault="00D471E0" w:rsidP="00B17EF2">
      <w:pPr>
        <w:tabs>
          <w:tab w:val="left" w:pos="-2410"/>
          <w:tab w:val="left" w:pos="142"/>
        </w:tabs>
        <w:autoSpaceDE w:val="0"/>
        <w:autoSpaceDN w:val="0"/>
        <w:adjustRightInd w:val="0"/>
        <w:ind w:left="284" w:hanging="284"/>
        <w:rPr>
          <w:rFonts w:eastAsia="Times New Roman"/>
          <w:sz w:val="24"/>
          <w:szCs w:val="24"/>
          <w:lang w:eastAsia="pl-PL"/>
        </w:rPr>
      </w:pPr>
      <w:r>
        <w:rPr>
          <w:rFonts w:eastAsia="Times New Roman"/>
          <w:sz w:val="24"/>
          <w:szCs w:val="24"/>
          <w:lang w:eastAsia="pl-PL"/>
        </w:rPr>
        <w:t>3</w:t>
      </w:r>
      <w:r w:rsidR="008D4E42" w:rsidRPr="008D4E42">
        <w:rPr>
          <w:rFonts w:eastAsia="Times New Roman"/>
          <w:sz w:val="24"/>
          <w:szCs w:val="24"/>
          <w:lang w:eastAsia="pl-PL"/>
        </w:rPr>
        <w:t>.</w:t>
      </w:r>
      <w:r w:rsidR="00B17EF2">
        <w:rPr>
          <w:rFonts w:eastAsia="Times New Roman"/>
          <w:sz w:val="24"/>
          <w:szCs w:val="24"/>
          <w:lang w:eastAsia="pl-PL"/>
        </w:rPr>
        <w:t xml:space="preserve"> </w:t>
      </w:r>
      <w:r w:rsidR="008D4E42" w:rsidRPr="008D4E42">
        <w:rPr>
          <w:rFonts w:eastAsia="Times New Roman"/>
          <w:sz w:val="24"/>
          <w:szCs w:val="24"/>
          <w:lang w:eastAsia="pl-PL"/>
        </w:rPr>
        <w:t>Wykonawca oświadcza, że przekazane przez</w:t>
      </w:r>
      <w:r w:rsidR="008D4E42" w:rsidRPr="008D4E42">
        <w:rPr>
          <w:rFonts w:eastAsia="Times New Roman"/>
          <w:i/>
          <w:iCs/>
          <w:sz w:val="24"/>
          <w:szCs w:val="24"/>
          <w:lang w:eastAsia="pl-PL"/>
        </w:rPr>
        <w:t xml:space="preserve"> </w:t>
      </w:r>
      <w:r w:rsidR="008D4E42" w:rsidRPr="008D4E42">
        <w:rPr>
          <w:rFonts w:eastAsia="Times New Roman"/>
          <w:sz w:val="24"/>
          <w:szCs w:val="24"/>
          <w:lang w:eastAsia="pl-PL"/>
        </w:rPr>
        <w:t>Zamawiającego dokumenty                                       i opracowania, tj. Program funkcjonalno-użytkowy oraz pozostałe dokumenty zamówienia są wystarczające do uzyskania dokumentacji projektowo-kosztorysowej oraz niezbędnych decyzji administracyjnych (pozwolenia/zgłoszenia) wraz z dokumentacją wykonawczą, która będzie podstawą wykonania robót budowlanych</w:t>
      </w:r>
      <w:r w:rsidR="00AB0F25">
        <w:rPr>
          <w:rFonts w:eastAsia="Times New Roman"/>
          <w:sz w:val="24"/>
          <w:szCs w:val="24"/>
          <w:lang w:eastAsia="pl-PL"/>
        </w:rPr>
        <w:t xml:space="preserve">, </w:t>
      </w:r>
      <w:r w:rsidR="00AB0F25" w:rsidRPr="00AB0F25">
        <w:rPr>
          <w:rFonts w:eastAsia="Times New Roman"/>
          <w:sz w:val="24"/>
          <w:szCs w:val="24"/>
          <w:lang w:eastAsia="pl-PL"/>
        </w:rPr>
        <w:t>że zapoznał się z powyższymi dokumentami i nie zgłasza żadnych zastrzeżeń co do ich kompletności, zupełności, poprawności sporządzenia i oświadcza, że są one wystarczające do wykonania przedmiotu umowy zgodnie ze sztuką budowlaną i dochowaniem najwyższej staranności.</w:t>
      </w:r>
    </w:p>
    <w:p w14:paraId="38AD3739" w14:textId="4D4F63E8" w:rsidR="008D4E42" w:rsidRDefault="00B17EF2" w:rsidP="008D4E42">
      <w:pPr>
        <w:tabs>
          <w:tab w:val="left" w:pos="-2410"/>
        </w:tabs>
        <w:autoSpaceDE w:val="0"/>
        <w:autoSpaceDN w:val="0"/>
        <w:adjustRightInd w:val="0"/>
        <w:ind w:left="284" w:hanging="284"/>
        <w:rPr>
          <w:rFonts w:eastAsia="Times New Roman"/>
          <w:sz w:val="24"/>
          <w:szCs w:val="24"/>
          <w:lang w:eastAsia="pl-PL"/>
        </w:rPr>
      </w:pPr>
      <w:r>
        <w:rPr>
          <w:rFonts w:eastAsia="Times New Roman"/>
          <w:sz w:val="24"/>
          <w:szCs w:val="24"/>
          <w:lang w:eastAsia="pl-PL"/>
        </w:rPr>
        <w:t>4</w:t>
      </w:r>
      <w:r w:rsidR="008D4E42" w:rsidRPr="008D4E42">
        <w:rPr>
          <w:rFonts w:eastAsia="Times New Roman"/>
          <w:sz w:val="24"/>
          <w:szCs w:val="24"/>
          <w:lang w:eastAsia="pl-PL"/>
        </w:rPr>
        <w:t>. Dokonywanie przeglądów w okresie gwarancji jakości i rękojmi za wady wykonanych robót i zamontowanych urządzeń na zasadach i warunkach określonych w załączonym do niniejszej umowy wzorze karty gwarancyjnej.</w:t>
      </w:r>
    </w:p>
    <w:p w14:paraId="682C483E" w14:textId="3B45E087" w:rsidR="00AB0F25" w:rsidRPr="00AB0F25" w:rsidRDefault="00B17EF2" w:rsidP="00AB0F25">
      <w:pPr>
        <w:tabs>
          <w:tab w:val="left" w:pos="-2410"/>
        </w:tabs>
        <w:autoSpaceDE w:val="0"/>
        <w:autoSpaceDN w:val="0"/>
        <w:adjustRightInd w:val="0"/>
        <w:ind w:left="284" w:hanging="284"/>
        <w:rPr>
          <w:rFonts w:eastAsia="Times New Roman"/>
          <w:sz w:val="24"/>
          <w:szCs w:val="24"/>
          <w:lang w:eastAsia="pl-PL"/>
        </w:rPr>
      </w:pPr>
      <w:r>
        <w:rPr>
          <w:rFonts w:eastAsia="Times New Roman"/>
          <w:sz w:val="24"/>
          <w:szCs w:val="24"/>
          <w:lang w:eastAsia="pl-PL"/>
        </w:rPr>
        <w:t>5</w:t>
      </w:r>
      <w:r w:rsidR="00AB0F25">
        <w:rPr>
          <w:rFonts w:eastAsia="Times New Roman"/>
          <w:sz w:val="24"/>
          <w:szCs w:val="24"/>
          <w:lang w:eastAsia="pl-PL"/>
        </w:rPr>
        <w:t xml:space="preserve">. </w:t>
      </w:r>
      <w:r w:rsidR="00AB0F25" w:rsidRPr="00AB0F25">
        <w:rPr>
          <w:rFonts w:eastAsia="Times New Roman"/>
          <w:sz w:val="24"/>
          <w:szCs w:val="24"/>
          <w:lang w:eastAsia="pl-PL"/>
        </w:rPr>
        <w:t>Wykonawca zobowiązuje się wykonać zamówienie opisane w SWZ i dokumentach zamówienia.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w:t>
      </w:r>
    </w:p>
    <w:p w14:paraId="05DC57C1" w14:textId="1CCCF1C8" w:rsidR="00AB0F25" w:rsidRPr="008D4E42" w:rsidRDefault="00B17EF2" w:rsidP="00AB0F25">
      <w:pPr>
        <w:tabs>
          <w:tab w:val="left" w:pos="-2410"/>
        </w:tabs>
        <w:autoSpaceDE w:val="0"/>
        <w:autoSpaceDN w:val="0"/>
        <w:adjustRightInd w:val="0"/>
        <w:ind w:left="284" w:hanging="284"/>
        <w:rPr>
          <w:rFonts w:eastAsia="Times New Roman"/>
          <w:sz w:val="24"/>
          <w:szCs w:val="24"/>
          <w:lang w:eastAsia="pl-PL"/>
        </w:rPr>
      </w:pPr>
      <w:r>
        <w:rPr>
          <w:rFonts w:eastAsia="Times New Roman"/>
          <w:sz w:val="24"/>
          <w:szCs w:val="24"/>
          <w:lang w:eastAsia="pl-PL"/>
        </w:rPr>
        <w:t>6</w:t>
      </w:r>
      <w:r w:rsidR="00AB0F25" w:rsidRPr="00AB0F25">
        <w:rPr>
          <w:rFonts w:eastAsia="Times New Roman"/>
          <w:sz w:val="24"/>
          <w:szCs w:val="24"/>
          <w:lang w:eastAsia="pl-PL"/>
        </w:rPr>
        <w:t>. Treść Umowy oraz dokumentów, określonych w ust. 1 i 2, należy traktować, jako wzajemnie się uzupełniającą i uszczegóławiającą. W razie wystąpienia rozbieżności                         w tych dokumentach, których nie można usunąć w drodze odniesienia się do reguł sztuki budowlanej i zasad wiedzy technicznej, interpretacja zapisów będzie uzgadniana z uwzględnieniem poniższej hierarchii: Umowa, SWZ, PFU, opracowana dokumentacja, opracowana STWiORB.</w:t>
      </w:r>
    </w:p>
    <w:p w14:paraId="711F49CC" w14:textId="77777777" w:rsidR="00CA7D99" w:rsidRDefault="00CA7D99" w:rsidP="008C3887">
      <w:pPr>
        <w:jc w:val="center"/>
        <w:rPr>
          <w:rFonts w:cs="Calibri"/>
          <w:b/>
          <w:sz w:val="24"/>
          <w:szCs w:val="24"/>
        </w:rPr>
      </w:pPr>
    </w:p>
    <w:p w14:paraId="585F0A46" w14:textId="77777777" w:rsidR="00CB327F" w:rsidRPr="00BF6992" w:rsidRDefault="00CB327F" w:rsidP="008C3887">
      <w:pPr>
        <w:jc w:val="center"/>
        <w:rPr>
          <w:rFonts w:cs="Calibri"/>
          <w:b/>
          <w:sz w:val="24"/>
          <w:szCs w:val="24"/>
        </w:rPr>
      </w:pPr>
      <w:r w:rsidRPr="00BF6992">
        <w:rPr>
          <w:rFonts w:cs="Calibri"/>
          <w:b/>
          <w:sz w:val="24"/>
          <w:szCs w:val="24"/>
        </w:rPr>
        <w:t>§ 3</w:t>
      </w:r>
    </w:p>
    <w:p w14:paraId="511A0050" w14:textId="77777777" w:rsidR="00CB327F" w:rsidRPr="00BF6992" w:rsidRDefault="00CB327F" w:rsidP="008C3887">
      <w:pPr>
        <w:jc w:val="center"/>
        <w:outlineLvl w:val="0"/>
        <w:rPr>
          <w:rFonts w:cs="Calibri"/>
          <w:b/>
          <w:sz w:val="24"/>
          <w:szCs w:val="24"/>
        </w:rPr>
      </w:pPr>
      <w:r w:rsidRPr="00BF6992">
        <w:rPr>
          <w:rFonts w:cs="Calibri"/>
          <w:b/>
          <w:sz w:val="24"/>
          <w:szCs w:val="24"/>
        </w:rPr>
        <w:t>PRAWA I OBOWIĄZKI STRON</w:t>
      </w:r>
    </w:p>
    <w:p w14:paraId="6D8AD194" w14:textId="77777777" w:rsidR="009A5F20" w:rsidRPr="009A5F20" w:rsidRDefault="009A5F20">
      <w:pPr>
        <w:numPr>
          <w:ilvl w:val="0"/>
          <w:numId w:val="57"/>
        </w:numPr>
        <w:ind w:left="284" w:hanging="284"/>
        <w:rPr>
          <w:rFonts w:cs="Calibri"/>
          <w:sz w:val="24"/>
          <w:szCs w:val="24"/>
        </w:rPr>
      </w:pPr>
      <w:r w:rsidRPr="009A5F20">
        <w:rPr>
          <w:rFonts w:cs="Calibri"/>
          <w:sz w:val="24"/>
          <w:szCs w:val="24"/>
        </w:rPr>
        <w:t>Do obowiązków Zamawiającego należy w szczególności:</w:t>
      </w:r>
    </w:p>
    <w:p w14:paraId="019716C7" w14:textId="77777777" w:rsidR="00E519DE" w:rsidRPr="00D519F3" w:rsidRDefault="00E519DE">
      <w:pPr>
        <w:numPr>
          <w:ilvl w:val="0"/>
          <w:numId w:val="56"/>
        </w:numPr>
        <w:ind w:left="284" w:hanging="284"/>
        <w:rPr>
          <w:rFonts w:cs="Calibri"/>
          <w:color w:val="FF0000"/>
          <w:sz w:val="24"/>
          <w:szCs w:val="24"/>
        </w:rPr>
      </w:pPr>
      <w:r w:rsidRPr="00555596">
        <w:rPr>
          <w:rFonts w:cs="Calibri"/>
          <w:sz w:val="24"/>
          <w:szCs w:val="24"/>
        </w:rPr>
        <w:t xml:space="preserve">przekazanie terenu budowy w </w:t>
      </w:r>
      <w:r w:rsidR="00555596" w:rsidRPr="00555596">
        <w:rPr>
          <w:rFonts w:cs="Calibri"/>
          <w:sz w:val="24"/>
          <w:szCs w:val="24"/>
        </w:rPr>
        <w:t>całości lub części w wyznaczonym przez Zamawiającego</w:t>
      </w:r>
      <w:r w:rsidR="00555596">
        <w:rPr>
          <w:rFonts w:cs="Calibri"/>
          <w:sz w:val="24"/>
          <w:szCs w:val="24"/>
        </w:rPr>
        <w:t xml:space="preserve"> terminie</w:t>
      </w:r>
      <w:r w:rsidRPr="00E519DE">
        <w:rPr>
          <w:rFonts w:cs="Calibri"/>
          <w:sz w:val="24"/>
          <w:szCs w:val="24"/>
        </w:rPr>
        <w:t xml:space="preserve">, po zgłoszeniu przez Wykonawcę gotowości przejęcia budowy </w:t>
      </w:r>
      <w:r w:rsidR="00555596">
        <w:rPr>
          <w:rFonts w:cs="Calibri"/>
          <w:sz w:val="24"/>
          <w:szCs w:val="24"/>
        </w:rPr>
        <w:t xml:space="preserve">po uzyskaniu </w:t>
      </w:r>
      <w:r w:rsidR="00555596">
        <w:rPr>
          <w:rFonts w:cs="Calibri"/>
          <w:sz w:val="24"/>
          <w:szCs w:val="24"/>
        </w:rPr>
        <w:lastRenderedPageBreak/>
        <w:t xml:space="preserve">decyzji administracyjnych zezwalających na rozpoczęcie robót budowlanych lub na żądanie </w:t>
      </w:r>
      <w:r w:rsidR="00090247">
        <w:rPr>
          <w:rFonts w:cs="Calibri"/>
          <w:sz w:val="24"/>
          <w:szCs w:val="24"/>
        </w:rPr>
        <w:t>W</w:t>
      </w:r>
      <w:r w:rsidR="00555596">
        <w:rPr>
          <w:rFonts w:cs="Calibri"/>
          <w:sz w:val="24"/>
          <w:szCs w:val="24"/>
        </w:rPr>
        <w:t xml:space="preserve">ykonawcy lub </w:t>
      </w:r>
      <w:r w:rsidR="003769B6">
        <w:rPr>
          <w:rFonts w:cs="Calibri"/>
          <w:sz w:val="24"/>
          <w:szCs w:val="24"/>
        </w:rPr>
        <w:t xml:space="preserve">na podstawie </w:t>
      </w:r>
      <w:r w:rsidR="00555596">
        <w:rPr>
          <w:rFonts w:cs="Calibri"/>
          <w:sz w:val="24"/>
          <w:szCs w:val="24"/>
        </w:rPr>
        <w:t>decyzji Zamawiaj</w:t>
      </w:r>
      <w:r w:rsidR="0031435D">
        <w:rPr>
          <w:rFonts w:cs="Calibri"/>
          <w:sz w:val="24"/>
          <w:szCs w:val="24"/>
        </w:rPr>
        <w:t>ą</w:t>
      </w:r>
      <w:r w:rsidR="00555596">
        <w:rPr>
          <w:rFonts w:cs="Calibri"/>
          <w:sz w:val="24"/>
          <w:szCs w:val="24"/>
        </w:rPr>
        <w:t>cego,</w:t>
      </w:r>
    </w:p>
    <w:p w14:paraId="1C517516" w14:textId="6A8F286F" w:rsidR="00CA7D99" w:rsidRPr="00CA7D99" w:rsidRDefault="00CA7D99">
      <w:pPr>
        <w:numPr>
          <w:ilvl w:val="0"/>
          <w:numId w:val="56"/>
        </w:numPr>
        <w:ind w:left="284" w:hanging="284"/>
        <w:rPr>
          <w:rFonts w:cs="Calibri"/>
          <w:sz w:val="24"/>
          <w:szCs w:val="24"/>
        </w:rPr>
      </w:pPr>
      <w:r w:rsidRPr="00CA7D99">
        <w:rPr>
          <w:rFonts w:cs="Calibri"/>
          <w:sz w:val="24"/>
          <w:szCs w:val="24"/>
        </w:rPr>
        <w:t xml:space="preserve">zapłata za wykonaną i przekazaną kompletną dokumentację projektowo – kosztorysową wraz z decyzjami administracyjnymi niezbędnymi do rozpoczęcia robót i za wykonane i odebrane roboty, wraz uzyskaniem na rzecz Zamawiającego ostatecznej decyzji </w:t>
      </w:r>
      <w:r w:rsidRPr="00CA7D99">
        <w:rPr>
          <w:bCs/>
          <w:sz w:val="24"/>
          <w:szCs w:val="24"/>
        </w:rPr>
        <w:t xml:space="preserve">o udzieleniu pozwolenia na użytkowanie i/lub zaświadczenie, że organ nadzoru budowlanego przyjął zgłoszenie/zawiadomienie zakończeniu robót/budowy bez uwag </w:t>
      </w:r>
      <w:r w:rsidRPr="00CA7D99">
        <w:rPr>
          <w:rFonts w:eastAsia="SimSun" w:cs="Calibri"/>
          <w:sz w:val="24"/>
          <w:szCs w:val="24"/>
        </w:rPr>
        <w:t xml:space="preserve">dla </w:t>
      </w:r>
      <w:r w:rsidR="002C1BF8">
        <w:rPr>
          <w:rFonts w:eastAsia="SimSun" w:cs="Calibri"/>
          <w:sz w:val="24"/>
          <w:szCs w:val="24"/>
        </w:rPr>
        <w:t>każdego z etapów</w:t>
      </w:r>
      <w:r w:rsidRPr="00CA7D99">
        <w:rPr>
          <w:rFonts w:eastAsia="SimSun" w:cs="Calibri"/>
          <w:sz w:val="24"/>
          <w:szCs w:val="24"/>
        </w:rPr>
        <w:t xml:space="preserve"> zamierzenia inwestycyjnego</w:t>
      </w:r>
      <w:r>
        <w:rPr>
          <w:rFonts w:eastAsia="SimSun" w:cs="Calibri"/>
          <w:sz w:val="24"/>
          <w:szCs w:val="24"/>
        </w:rPr>
        <w:t>,</w:t>
      </w:r>
    </w:p>
    <w:p w14:paraId="7C058795" w14:textId="77777777" w:rsidR="00E519DE" w:rsidRPr="00E519DE" w:rsidRDefault="00E519DE">
      <w:pPr>
        <w:numPr>
          <w:ilvl w:val="0"/>
          <w:numId w:val="56"/>
        </w:numPr>
        <w:ind w:left="284" w:hanging="284"/>
        <w:rPr>
          <w:rFonts w:cs="Calibri"/>
          <w:sz w:val="24"/>
          <w:szCs w:val="24"/>
        </w:rPr>
      </w:pPr>
      <w:r w:rsidRPr="00E519DE">
        <w:rPr>
          <w:rFonts w:cs="Calibri"/>
          <w:sz w:val="24"/>
          <w:szCs w:val="24"/>
        </w:rPr>
        <w:t>zapewnienie nadzoru inwestorskiego,</w:t>
      </w:r>
    </w:p>
    <w:p w14:paraId="7B2F6C7A" w14:textId="77777777" w:rsidR="00E519DE" w:rsidRPr="00E519DE" w:rsidRDefault="00E519DE">
      <w:pPr>
        <w:numPr>
          <w:ilvl w:val="0"/>
          <w:numId w:val="56"/>
        </w:numPr>
        <w:ind w:left="284" w:hanging="284"/>
        <w:rPr>
          <w:rFonts w:cs="Calibri"/>
          <w:sz w:val="24"/>
          <w:szCs w:val="24"/>
        </w:rPr>
      </w:pPr>
      <w:r w:rsidRPr="00E519DE">
        <w:rPr>
          <w:rFonts w:cs="Calibri"/>
          <w:sz w:val="24"/>
          <w:szCs w:val="24"/>
        </w:rPr>
        <w:t xml:space="preserve">przeprowadzenie odbiorów częściowych, końcowego i ostatecznego, </w:t>
      </w:r>
    </w:p>
    <w:p w14:paraId="65618AF7" w14:textId="77777777" w:rsidR="009A5F20" w:rsidRDefault="00026F08">
      <w:pPr>
        <w:numPr>
          <w:ilvl w:val="0"/>
          <w:numId w:val="56"/>
        </w:numPr>
        <w:ind w:left="284" w:hanging="284"/>
        <w:rPr>
          <w:rFonts w:cs="Calibri"/>
          <w:sz w:val="24"/>
          <w:szCs w:val="24"/>
        </w:rPr>
      </w:pPr>
      <w:r w:rsidRPr="00555596">
        <w:rPr>
          <w:rFonts w:cs="Calibri"/>
          <w:sz w:val="24"/>
          <w:szCs w:val="24"/>
        </w:rPr>
        <w:t>p</w:t>
      </w:r>
      <w:r w:rsidR="00E519DE" w:rsidRPr="00555596">
        <w:rPr>
          <w:rFonts w:cs="Calibri"/>
          <w:sz w:val="24"/>
          <w:szCs w:val="24"/>
        </w:rPr>
        <w:t>rzekazanie Wykonawcy upoważnienia do występowania w imieniu Zamawiającego i reprezentowania go przed właściwymi organami administracyjnym</w:t>
      </w:r>
      <w:r w:rsidR="0070695A">
        <w:rPr>
          <w:rFonts w:cs="Calibri"/>
          <w:sz w:val="24"/>
          <w:szCs w:val="24"/>
        </w:rPr>
        <w:t>i, jeżeli zajdzie taka potrzeba, każdorazowo na wniosek Wykonawcy,</w:t>
      </w:r>
    </w:p>
    <w:p w14:paraId="6A1D0F4D" w14:textId="77777777" w:rsidR="00555596" w:rsidRDefault="00CB327F" w:rsidP="00D519F3">
      <w:pPr>
        <w:pStyle w:val="Akapitzlist1"/>
        <w:ind w:left="284" w:hanging="284"/>
        <w:rPr>
          <w:rFonts w:cs="Calibri"/>
          <w:sz w:val="24"/>
          <w:szCs w:val="24"/>
        </w:rPr>
      </w:pPr>
      <w:r w:rsidRPr="00A174B7">
        <w:rPr>
          <w:rFonts w:cs="Calibri"/>
          <w:sz w:val="22"/>
          <w:szCs w:val="22"/>
        </w:rPr>
        <w:t>2.</w:t>
      </w:r>
      <w:r w:rsidR="00555596">
        <w:rPr>
          <w:rFonts w:cs="Calibri"/>
          <w:sz w:val="24"/>
          <w:szCs w:val="24"/>
        </w:rPr>
        <w:t xml:space="preserve"> Do obowiązków Wykonawcy  należy w szczególności:</w:t>
      </w:r>
      <w:r w:rsidRPr="00503F91">
        <w:rPr>
          <w:rFonts w:cs="Calibri"/>
          <w:sz w:val="24"/>
          <w:szCs w:val="24"/>
        </w:rPr>
        <w:t xml:space="preserve"> </w:t>
      </w:r>
    </w:p>
    <w:p w14:paraId="22F14B46" w14:textId="77777777" w:rsidR="002C1BF8" w:rsidRPr="002C1BF8" w:rsidRDefault="002C1BF8" w:rsidP="002C1BF8">
      <w:pPr>
        <w:pStyle w:val="Akapitzlist1"/>
        <w:ind w:left="284" w:hanging="284"/>
        <w:rPr>
          <w:rFonts w:cs="Calibri"/>
          <w:sz w:val="24"/>
          <w:szCs w:val="24"/>
        </w:rPr>
      </w:pPr>
      <w:r w:rsidRPr="002C1BF8">
        <w:rPr>
          <w:rFonts w:cs="Calibri"/>
          <w:sz w:val="24"/>
          <w:szCs w:val="24"/>
        </w:rPr>
        <w:t>1) wykonanie kompletnej pełnobranżowej/wielobranżowej dokumentacji projektowej wraz ze wszystkimi niezbędnymi opracowaniami, uzyskaniem niezbędnych pozwoleń, uzgodnień i opinii itp.,</w:t>
      </w:r>
    </w:p>
    <w:p w14:paraId="1DE18AE2" w14:textId="77777777" w:rsidR="002C1BF8" w:rsidRPr="002C1BF8" w:rsidRDefault="002C1BF8" w:rsidP="002C1BF8">
      <w:pPr>
        <w:pStyle w:val="Akapitzlist1"/>
        <w:ind w:left="284" w:hanging="284"/>
        <w:rPr>
          <w:rFonts w:cs="Calibri"/>
          <w:sz w:val="24"/>
          <w:szCs w:val="24"/>
        </w:rPr>
      </w:pPr>
      <w:r w:rsidRPr="002C1BF8">
        <w:rPr>
          <w:rFonts w:cs="Calibri"/>
          <w:sz w:val="24"/>
          <w:szCs w:val="24"/>
        </w:rPr>
        <w:t xml:space="preserve">2) uzyskanie wszystkich niezbędnych zatwierdzeń dokumentacji projektowej w drodze niezbędnej zgody administracyjnej / zgód administracyjnych (przyjęte bez uwag </w:t>
      </w:r>
      <w:r w:rsidRPr="002C1BF8">
        <w:rPr>
          <w:rFonts w:cs="Calibri"/>
          <w:sz w:val="24"/>
          <w:szCs w:val="24"/>
        </w:rPr>
        <w:br/>
        <w:t>i sprzeciwu zgłoszenie budowy/robót budowlanych i/lub pozwolenie na budowę),</w:t>
      </w:r>
    </w:p>
    <w:p w14:paraId="7099BA65" w14:textId="77777777" w:rsidR="002C1BF8" w:rsidRPr="002C1BF8" w:rsidRDefault="002C1BF8" w:rsidP="002C1BF8">
      <w:pPr>
        <w:pStyle w:val="Akapitzlist1"/>
        <w:ind w:left="360" w:hanging="360"/>
        <w:rPr>
          <w:rFonts w:cs="Calibri"/>
          <w:sz w:val="24"/>
          <w:szCs w:val="24"/>
        </w:rPr>
      </w:pPr>
      <w:r w:rsidRPr="002C1BF8">
        <w:rPr>
          <w:rFonts w:cs="Calibri"/>
          <w:sz w:val="24"/>
          <w:szCs w:val="24"/>
        </w:rPr>
        <w:t>3) przestrzeganie praw autorskich i pokrewnych, patentów i licencji,</w:t>
      </w:r>
    </w:p>
    <w:p w14:paraId="54909AAB" w14:textId="77777777" w:rsidR="002C1BF8" w:rsidRPr="002C1BF8" w:rsidRDefault="002C1BF8" w:rsidP="002C1BF8">
      <w:pPr>
        <w:pStyle w:val="Akapitzlist1"/>
        <w:ind w:left="284" w:hanging="295"/>
        <w:rPr>
          <w:rFonts w:cs="Calibri"/>
          <w:sz w:val="24"/>
          <w:szCs w:val="24"/>
        </w:rPr>
      </w:pPr>
      <w:r w:rsidRPr="002C1BF8">
        <w:rPr>
          <w:rFonts w:cs="Calibri"/>
          <w:sz w:val="24"/>
          <w:szCs w:val="24"/>
        </w:rPr>
        <w:t>4) udział w spotkaniach koordynacyjnych Nadzoru Inwestorskiego i Zamawiającego, a także każdorazowo na wezwanie Zamawiającego lub Nadzoru Inwestorskiego do udzielania informacji przez Wykonawcę w terminie 3 dni od daty wezwania,</w:t>
      </w:r>
    </w:p>
    <w:p w14:paraId="4A8A7434" w14:textId="77777777" w:rsidR="002C1BF8" w:rsidRPr="003A12A8" w:rsidRDefault="002C1BF8" w:rsidP="002C1BF8">
      <w:pPr>
        <w:pStyle w:val="Akapitzlist"/>
        <w:ind w:left="142" w:hanging="142"/>
        <w:contextualSpacing/>
        <w:rPr>
          <w:rFonts w:ascii="Calibri" w:hAnsi="Calibri" w:cs="Calibri"/>
          <w:snapToGrid w:val="0"/>
        </w:rPr>
      </w:pPr>
      <w:r w:rsidRPr="002C1BF8">
        <w:rPr>
          <w:rFonts w:ascii="Calibri" w:hAnsi="Calibri" w:cs="Calibri"/>
        </w:rPr>
        <w:t xml:space="preserve">5) przekazywanie Zamawiającemu kserokopii wszystkich decyzji, orzeczeń organów administracji publicznej oraz opinii i uzgodnień innych podmiotów wydanych                         w </w:t>
      </w:r>
      <w:r w:rsidRPr="003A12A8">
        <w:rPr>
          <w:rFonts w:ascii="Calibri" w:hAnsi="Calibri" w:cs="Calibri"/>
        </w:rPr>
        <w:t>trakcie obowiązywania Umowy w terminie 2 dni roboczych od dnia ich otrzymania przez Wykonawcę</w:t>
      </w:r>
      <w:r w:rsidRPr="003A12A8">
        <w:rPr>
          <w:rFonts w:ascii="Calibri" w:hAnsi="Calibri" w:cs="Calibri"/>
          <w:lang w:val="pl-PL"/>
        </w:rPr>
        <w:t>,</w:t>
      </w:r>
      <w:r w:rsidRPr="003A12A8">
        <w:rPr>
          <w:rFonts w:ascii="Calibri" w:hAnsi="Calibri" w:cs="Calibri"/>
        </w:rPr>
        <w:t xml:space="preserve"> </w:t>
      </w:r>
      <w:r w:rsidRPr="003A12A8">
        <w:rPr>
          <w:rFonts w:ascii="Calibri" w:hAnsi="Calibri" w:cs="Calibri"/>
          <w:lang w:val="pl-PL"/>
        </w:rPr>
        <w:t>p</w:t>
      </w:r>
      <w:r w:rsidRPr="003A12A8">
        <w:rPr>
          <w:rFonts w:ascii="Calibri" w:hAnsi="Calibri" w:cs="Calibri"/>
        </w:rPr>
        <w:t>rowadzenie raportu z wykonanych prac i czynności względem przedmiotowego zadania. Raport należy przedkładać Zamawiającemu w formie elektronicznej, z częstotliwością co miesiąc w każdy pierwszy poniedziałek miesiąca na adres</w:t>
      </w:r>
      <w:r w:rsidRPr="003A12A8">
        <w:rPr>
          <w:rFonts w:ascii="Calibri" w:hAnsi="Calibri" w:cs="Calibri"/>
          <w:lang w:val="pl-PL"/>
        </w:rPr>
        <w:t xml:space="preserve"> </w:t>
      </w:r>
      <w:r w:rsidRPr="003A12A8">
        <w:rPr>
          <w:rFonts w:ascii="Calibri" w:hAnsi="Calibri" w:cs="Calibri"/>
        </w:rPr>
        <w:t xml:space="preserve">e-mail </w:t>
      </w:r>
      <w:r w:rsidRPr="003A12A8">
        <w:rPr>
          <w:rFonts w:ascii="Calibri" w:hAnsi="Calibri" w:cs="Calibri"/>
          <w:lang w:val="pl-PL"/>
        </w:rPr>
        <w:t xml:space="preserve">wskazany w umowie. </w:t>
      </w:r>
      <w:r w:rsidRPr="003A12A8">
        <w:rPr>
          <w:rFonts w:ascii="Calibri" w:hAnsi="Calibri" w:cs="Calibri"/>
        </w:rPr>
        <w:t>Raport z wykonanych czynności winien zawierać m.in. wyszczególnienie podjętych działań (w tym w szczególności dat złożonych dokumentów do instytucji i/lub urzędów) przeprowadzonych w okresie raportowania narastająco,</w:t>
      </w:r>
    </w:p>
    <w:p w14:paraId="3C98BFD0" w14:textId="77777777" w:rsidR="002C1BF8" w:rsidRPr="002C1BF8" w:rsidRDefault="002C1BF8" w:rsidP="002C1BF8">
      <w:pPr>
        <w:pStyle w:val="Akapitzlist1"/>
        <w:ind w:left="284" w:hanging="284"/>
        <w:rPr>
          <w:rFonts w:cs="Calibri"/>
          <w:sz w:val="24"/>
          <w:szCs w:val="24"/>
        </w:rPr>
      </w:pPr>
      <w:r w:rsidRPr="002C1BF8">
        <w:rPr>
          <w:rFonts w:cs="Calibri"/>
          <w:sz w:val="24"/>
          <w:szCs w:val="24"/>
        </w:rPr>
        <w:t>6) przejęcie terenu budowy w całości lub w części w terminie wyznaczonym przez Zamawiającego, po zgłoszeniu przez wykonawcę gotowości przejęcia budowy po uzyskaniu decyzji administracyjnych zezwalających na rozpoczęcie robót budowlanych lub na żądanie Wykonawcy lub na podstawie decyzji Zamawiającego,</w:t>
      </w:r>
    </w:p>
    <w:p w14:paraId="4B036EFF" w14:textId="77777777" w:rsidR="002C1BF8" w:rsidRPr="002C1BF8" w:rsidRDefault="002C1BF8" w:rsidP="002C1BF8">
      <w:pPr>
        <w:pStyle w:val="Akapitzlist1"/>
        <w:ind w:left="284" w:hanging="284"/>
        <w:rPr>
          <w:rFonts w:cs="Calibri"/>
          <w:sz w:val="24"/>
          <w:szCs w:val="24"/>
        </w:rPr>
      </w:pPr>
      <w:r w:rsidRPr="002C1BF8">
        <w:rPr>
          <w:rFonts w:cs="Calibri"/>
          <w:sz w:val="24"/>
          <w:szCs w:val="24"/>
        </w:rPr>
        <w:t>7) przygotowanie i złożenie w dniu przekazania terenu budowy oświadczeń i dokumentów osób na stanowiskach kierowniczych budowy,</w:t>
      </w:r>
    </w:p>
    <w:p w14:paraId="5DC5FDB5" w14:textId="77777777" w:rsidR="002C1BF8" w:rsidRPr="002C1BF8" w:rsidRDefault="002C1BF8" w:rsidP="002C1BF8">
      <w:pPr>
        <w:pStyle w:val="Akapitzlist1"/>
        <w:ind w:hanging="720"/>
        <w:rPr>
          <w:rFonts w:cs="Calibri"/>
          <w:sz w:val="24"/>
          <w:szCs w:val="24"/>
        </w:rPr>
      </w:pPr>
      <w:r w:rsidRPr="002C1BF8">
        <w:rPr>
          <w:rFonts w:cs="Calibri"/>
          <w:sz w:val="24"/>
          <w:szCs w:val="24"/>
        </w:rPr>
        <w:t>8) wykonanie czynności określonych w art. 22 ustawy Prawo Budowlane,</w:t>
      </w:r>
    </w:p>
    <w:p w14:paraId="0FA2F720" w14:textId="77777777" w:rsidR="002C1BF8" w:rsidRPr="002C1BF8" w:rsidRDefault="002C1BF8" w:rsidP="002C1BF8">
      <w:pPr>
        <w:pStyle w:val="Akapitzlist1"/>
        <w:ind w:left="284" w:hanging="284"/>
        <w:rPr>
          <w:rFonts w:cs="Calibri"/>
          <w:sz w:val="24"/>
          <w:szCs w:val="24"/>
        </w:rPr>
      </w:pPr>
      <w:r w:rsidRPr="002C1BF8">
        <w:rPr>
          <w:rFonts w:cs="Calibri"/>
          <w:sz w:val="24"/>
          <w:szCs w:val="24"/>
        </w:rPr>
        <w:t>9) zapewnienie nadzoru autorskiego w okresie realizacji robót budowlanych objętych zamówieniem oraz w okresie rękojmi i gwarancji,</w:t>
      </w:r>
    </w:p>
    <w:p w14:paraId="79EF4F74" w14:textId="77777777" w:rsidR="002C1BF8" w:rsidRPr="002C1BF8" w:rsidRDefault="002C1BF8" w:rsidP="002C1BF8">
      <w:pPr>
        <w:ind w:left="284" w:hanging="284"/>
        <w:rPr>
          <w:rFonts w:cs="Calibri"/>
          <w:sz w:val="24"/>
          <w:szCs w:val="24"/>
        </w:rPr>
      </w:pPr>
      <w:r w:rsidRPr="002C1BF8">
        <w:rPr>
          <w:rFonts w:cs="Calibri"/>
          <w:sz w:val="24"/>
          <w:szCs w:val="24"/>
        </w:rPr>
        <w:t>10) uzyskanie decyzji, porozumień, uzgodnień niezbędnych do prawidłowej realizacji przedmiotu zamówienia, jeżeli takie będą wymagane,</w:t>
      </w:r>
    </w:p>
    <w:p w14:paraId="6CC80442" w14:textId="77777777" w:rsidR="002C1BF8" w:rsidRPr="002C1BF8" w:rsidRDefault="002C1BF8" w:rsidP="002C1BF8">
      <w:pPr>
        <w:tabs>
          <w:tab w:val="left" w:pos="-1985"/>
        </w:tabs>
        <w:suppressAutoHyphens/>
        <w:ind w:left="426" w:hanging="426"/>
        <w:rPr>
          <w:rFonts w:cs="Calibri"/>
          <w:sz w:val="24"/>
          <w:szCs w:val="24"/>
        </w:rPr>
      </w:pPr>
      <w:r w:rsidRPr="002C1BF8">
        <w:rPr>
          <w:rFonts w:cs="Calibri"/>
          <w:sz w:val="24"/>
          <w:szCs w:val="24"/>
        </w:rPr>
        <w:t>11) wykonanie zaprojektowanego zakresu rzeczowego objętego niniejszym zamówieniem zgodnie z obowiązującymi przepisami prawa oraz uzyskaniem na rzecz Zamawiającego ostatecznej decyzji pozwolenia na użytkowanie / skuteczne zawiadomienie/ zgłoszenie zakończenia robót/budowy dla całego zamierzenia inwestycyjnego,</w:t>
      </w:r>
    </w:p>
    <w:p w14:paraId="50584033" w14:textId="77777777" w:rsidR="002C1BF8" w:rsidRPr="002C1BF8" w:rsidRDefault="002C1BF8" w:rsidP="002C1BF8">
      <w:pPr>
        <w:tabs>
          <w:tab w:val="left" w:pos="-1985"/>
        </w:tabs>
        <w:suppressAutoHyphens/>
        <w:ind w:left="426" w:hanging="426"/>
        <w:rPr>
          <w:rFonts w:cs="Calibri"/>
          <w:sz w:val="24"/>
          <w:szCs w:val="24"/>
        </w:rPr>
      </w:pPr>
      <w:r w:rsidRPr="002C1BF8">
        <w:rPr>
          <w:rFonts w:cs="Calibri"/>
          <w:sz w:val="24"/>
          <w:szCs w:val="24"/>
        </w:rPr>
        <w:lastRenderedPageBreak/>
        <w:t xml:space="preserve">12) Roboty budowlane i montaż urządzeń należy wykonać z należytą starannością oraz </w:t>
      </w:r>
      <w:r w:rsidRPr="002C1BF8">
        <w:rPr>
          <w:rFonts w:cs="Calibri"/>
          <w:sz w:val="24"/>
          <w:szCs w:val="24"/>
        </w:rPr>
        <w:br/>
        <w:t>z wiedzą techniczną, przepisami BHP, ppoż., zgodnie z dokumentacją zamówienia/projektową, STWiORB, wytycznymi określonymi w niniejszej SWZ, a także zgodnie z poleceniami Zamawiającego/Nadzoru Inwestorskiego. Wykonanie prac stanowiących przedmiot Umowy z zachowaniem należytej staranności, zasad bezpieczeństwa i higieny pracy, ppoż., dobrej jakości, właściwej organizacji, zasad wiedzy technicznej, obowiązujących norm, oraz przepisów prawa, w szczególności Prawa budowlanego zgodnie z warunkami Umowy,</w:t>
      </w:r>
    </w:p>
    <w:p w14:paraId="64A3D7D7" w14:textId="77777777" w:rsidR="002C1BF8" w:rsidRPr="002C1BF8" w:rsidRDefault="002C1BF8" w:rsidP="002C1BF8">
      <w:pPr>
        <w:tabs>
          <w:tab w:val="num" w:pos="540"/>
        </w:tabs>
        <w:ind w:left="426" w:hanging="426"/>
        <w:rPr>
          <w:rFonts w:cs="Calibri"/>
          <w:sz w:val="24"/>
          <w:szCs w:val="24"/>
        </w:rPr>
      </w:pPr>
      <w:r w:rsidRPr="002C1BF8">
        <w:rPr>
          <w:rFonts w:cs="Calibri"/>
          <w:sz w:val="24"/>
          <w:szCs w:val="24"/>
        </w:rPr>
        <w:t xml:space="preserve">13) opracowanie i przekazanie Zamawiającemu w terminie 5 dni od daty przejęcia terenu budowy w części lub całości, własnym staraniem i na własny koszt z uwzględnieniem wytycznych Zamawiającego, jeżeli poniższe plany i projekty Wykonawca nie przekaże </w:t>
      </w:r>
      <w:r w:rsidRPr="002C1BF8">
        <w:rPr>
          <w:rFonts w:cs="Calibri"/>
          <w:sz w:val="24"/>
          <w:szCs w:val="24"/>
        </w:rPr>
        <w:br/>
        <w:t>w dniu przekazania dokumentacji projektowo-kosztorysowej wraz z uzyskanymi decyzjami administracyjnym:</w:t>
      </w:r>
    </w:p>
    <w:p w14:paraId="7C9C41D9" w14:textId="77777777" w:rsidR="002C1BF8" w:rsidRPr="002C1BF8" w:rsidRDefault="002C1BF8" w:rsidP="002C1BF8">
      <w:pPr>
        <w:numPr>
          <w:ilvl w:val="0"/>
          <w:numId w:val="3"/>
        </w:numPr>
        <w:ind w:left="426" w:firstLine="0"/>
        <w:rPr>
          <w:rFonts w:cs="Calibri"/>
          <w:sz w:val="24"/>
          <w:szCs w:val="24"/>
        </w:rPr>
      </w:pPr>
      <w:r w:rsidRPr="002C1BF8">
        <w:rPr>
          <w:rFonts w:cs="Calibri"/>
          <w:sz w:val="24"/>
          <w:szCs w:val="24"/>
        </w:rPr>
        <w:t>Planu Bezpieczeństwa i Ochrony Zdrowia,</w:t>
      </w:r>
    </w:p>
    <w:p w14:paraId="11970D82" w14:textId="77777777" w:rsidR="002C1BF8" w:rsidRPr="002C1BF8" w:rsidRDefault="002C1BF8" w:rsidP="002C1BF8">
      <w:pPr>
        <w:numPr>
          <w:ilvl w:val="0"/>
          <w:numId w:val="3"/>
        </w:numPr>
        <w:ind w:left="426" w:firstLine="0"/>
        <w:rPr>
          <w:rFonts w:cs="Calibri"/>
          <w:sz w:val="24"/>
          <w:szCs w:val="24"/>
        </w:rPr>
      </w:pPr>
      <w:r w:rsidRPr="002C1BF8">
        <w:rPr>
          <w:rFonts w:cs="Calibri"/>
          <w:sz w:val="24"/>
          <w:szCs w:val="24"/>
        </w:rPr>
        <w:t>Projektu tymczasowej Organizacji Ruchu na czas prowadzenia robót wraz                               z uzyskaniem zatwierdzenia oraz wprowadzenie go na drodze (jeżeli będzie wymagane).</w:t>
      </w:r>
    </w:p>
    <w:p w14:paraId="6AEDE873" w14:textId="77777777" w:rsidR="002C1BF8" w:rsidRPr="002C1BF8" w:rsidRDefault="002C1BF8" w:rsidP="002C1BF8">
      <w:pPr>
        <w:autoSpaceDE w:val="0"/>
        <w:autoSpaceDN w:val="0"/>
        <w:adjustRightInd w:val="0"/>
        <w:ind w:left="180" w:hanging="180"/>
        <w:rPr>
          <w:rFonts w:cs="Calibri"/>
          <w:sz w:val="24"/>
          <w:szCs w:val="24"/>
        </w:rPr>
      </w:pPr>
      <w:r w:rsidRPr="002C1BF8">
        <w:rPr>
          <w:rFonts w:cs="Calibri"/>
          <w:sz w:val="24"/>
          <w:szCs w:val="24"/>
        </w:rPr>
        <w:t xml:space="preserve">       c)  Projektu Organizacji i Zabezpieczenia Robót i uzgodnienie go z Zamawiającym.</w:t>
      </w:r>
    </w:p>
    <w:p w14:paraId="43FB74C5" w14:textId="77777777" w:rsidR="002C1BF8" w:rsidRPr="002C1BF8" w:rsidRDefault="002C1BF8" w:rsidP="002C1BF8">
      <w:pPr>
        <w:tabs>
          <w:tab w:val="num" w:pos="540"/>
        </w:tabs>
        <w:ind w:left="540" w:hanging="578"/>
        <w:rPr>
          <w:rFonts w:cs="Calibri"/>
          <w:sz w:val="24"/>
          <w:szCs w:val="24"/>
        </w:rPr>
      </w:pPr>
      <w:r w:rsidRPr="002C1BF8">
        <w:rPr>
          <w:rFonts w:cs="Calibri"/>
          <w:sz w:val="24"/>
          <w:szCs w:val="24"/>
        </w:rPr>
        <w:t xml:space="preserve">         Wszystkie wyżej wymienione dokumenty muszą uzyskać akceptację Zamawiającego. </w:t>
      </w:r>
      <w:r w:rsidRPr="002C1BF8">
        <w:rPr>
          <w:rFonts w:cs="Calibri"/>
          <w:sz w:val="24"/>
          <w:szCs w:val="24"/>
        </w:rPr>
        <w:br/>
        <w:t>W przypadku zgłoszenia przez Zamawiającego uwag do któregokolwiek z ww. dokumentów, Wykonawca będzie zobowiązany do ich uwzględnienia w terminie 3 dni od ich otrzymania, a następnie będzie zobowiązany do ponownego przekazania dokumentu do akceptacji.</w:t>
      </w:r>
    </w:p>
    <w:p w14:paraId="20BB801C" w14:textId="77777777" w:rsidR="002C1BF8" w:rsidRPr="002C1BF8" w:rsidRDefault="002C1BF8" w:rsidP="002C1BF8">
      <w:pPr>
        <w:ind w:left="426" w:hanging="437"/>
        <w:rPr>
          <w:rFonts w:cs="Calibri"/>
          <w:sz w:val="24"/>
          <w:szCs w:val="24"/>
        </w:rPr>
      </w:pPr>
      <w:r w:rsidRPr="002C1BF8">
        <w:rPr>
          <w:rFonts w:cs="Calibri"/>
          <w:sz w:val="24"/>
          <w:szCs w:val="24"/>
        </w:rPr>
        <w:t xml:space="preserve">14)  zorganizowanie, utrzymywanie i ochrona terenu budowy, w tym wykonanie ogrodzeń </w:t>
      </w:r>
      <w:r w:rsidRPr="002C1BF8">
        <w:rPr>
          <w:rFonts w:cs="Calibri"/>
          <w:sz w:val="24"/>
          <w:szCs w:val="24"/>
        </w:rPr>
        <w:br/>
        <w:t xml:space="preserve">i zabudowań prowizorycznych. Wykonawca jest zobowiązany zabezpieczyć i oznakować prowadzone prace oraz dbać o ich stan techniczny i prawidłowość oznakowania przez cały czas trwania realizacji umowy, </w:t>
      </w:r>
    </w:p>
    <w:p w14:paraId="542E8424" w14:textId="77777777" w:rsidR="002C1BF8" w:rsidRPr="002C1BF8" w:rsidRDefault="002C1BF8">
      <w:pPr>
        <w:numPr>
          <w:ilvl w:val="2"/>
          <w:numId w:val="59"/>
        </w:numPr>
        <w:tabs>
          <w:tab w:val="clear" w:pos="606"/>
          <w:tab w:val="num" w:pos="0"/>
        </w:tabs>
        <w:ind w:left="426" w:hanging="426"/>
        <w:rPr>
          <w:rFonts w:cs="Calibri"/>
          <w:sz w:val="24"/>
          <w:szCs w:val="24"/>
        </w:rPr>
      </w:pPr>
      <w:r w:rsidRPr="002C1BF8">
        <w:rPr>
          <w:rFonts w:cs="Calibri"/>
          <w:sz w:val="24"/>
          <w:szCs w:val="24"/>
        </w:rPr>
        <w:t xml:space="preserve">urządzenie zaplecza budowy (w ramach doboru odpowiedniego miejsca uwzględniając w pierwszej kolejności lokalizację proponowaną przez Zamawiającego) wraz </w:t>
      </w:r>
      <w:r w:rsidRPr="002C1BF8">
        <w:rPr>
          <w:rFonts w:cs="Calibri"/>
          <w:sz w:val="24"/>
          <w:szCs w:val="24"/>
        </w:rPr>
        <w:br/>
        <w:t>z przyłączeniem własnym staraniem mediów oraz ponoszenia wszelkich opłat z tym związanych. Po zakończeniu prac Wykonawca zobowiązany jest zlikwidować zaplecze budowy (łącznie z rozbiórką wszystkich zabudowań prowizorycznych, oczyszczeniem terenu oraz wywiezieniem wszystkich elementów i urządzeń), odłączyć media wykorzystywane na czas budowy i przywrócić teren do stanu pierwotnego na własny koszt,</w:t>
      </w:r>
    </w:p>
    <w:p w14:paraId="17904E58" w14:textId="77777777" w:rsidR="002C1BF8" w:rsidRPr="002C1BF8" w:rsidRDefault="002C1BF8">
      <w:pPr>
        <w:numPr>
          <w:ilvl w:val="2"/>
          <w:numId w:val="59"/>
        </w:numPr>
        <w:tabs>
          <w:tab w:val="clear" w:pos="606"/>
          <w:tab w:val="num" w:pos="426"/>
        </w:tabs>
        <w:ind w:left="426" w:hanging="426"/>
        <w:rPr>
          <w:rFonts w:cs="Calibri"/>
          <w:sz w:val="24"/>
          <w:szCs w:val="24"/>
        </w:rPr>
      </w:pPr>
      <w:r w:rsidRPr="002C1BF8">
        <w:rPr>
          <w:rFonts w:cs="Calibri"/>
          <w:sz w:val="24"/>
          <w:szCs w:val="24"/>
        </w:rPr>
        <w:t xml:space="preserve">niezwłoczne informowanie pisemnie Zamawiającego o zaistniałych przeszkodach                     i trudnościach mogących wpłynąć na jakość wykonywanych prac albo opóźnienie terminu zakończenia wykonania przedmiotu umowy, </w:t>
      </w:r>
    </w:p>
    <w:p w14:paraId="161A43B6" w14:textId="77777777" w:rsidR="002C1BF8" w:rsidRPr="002C1BF8" w:rsidRDefault="002C1BF8" w:rsidP="002C1BF8">
      <w:pPr>
        <w:suppressAutoHyphens/>
        <w:ind w:left="426" w:hanging="426"/>
        <w:rPr>
          <w:rFonts w:cs="Calibri"/>
          <w:sz w:val="24"/>
          <w:szCs w:val="24"/>
        </w:rPr>
      </w:pPr>
      <w:r w:rsidRPr="002C1BF8">
        <w:rPr>
          <w:rFonts w:cs="Calibri"/>
          <w:sz w:val="24"/>
          <w:szCs w:val="24"/>
        </w:rPr>
        <w:t xml:space="preserve">17) ponoszenie pełnej odpowiedzialności na zasadach ogólnych za szkody powstałe na terenie budowy od chwili jego przekazania, Wykonawca ponosi pełną odpowiedzialność za powstałe szkody, wynikające z jego własnych działań i zaniechań, jak również </w:t>
      </w:r>
      <w:r w:rsidRPr="002C1BF8">
        <w:rPr>
          <w:rFonts w:cs="Calibri"/>
          <w:sz w:val="24"/>
          <w:szCs w:val="24"/>
        </w:rPr>
        <w:br/>
        <w:t>z działań i zaniechań jego pracowników oraz osób trzecich, którym realizację przedmiotu umowy</w:t>
      </w:r>
      <w:r w:rsidRPr="002C1BF8">
        <w:rPr>
          <w:rFonts w:cs="Calibri"/>
          <w:b/>
          <w:sz w:val="24"/>
          <w:szCs w:val="24"/>
        </w:rPr>
        <w:t xml:space="preserve"> </w:t>
      </w:r>
      <w:r w:rsidRPr="002C1BF8">
        <w:rPr>
          <w:rFonts w:cs="Calibri"/>
          <w:sz w:val="24"/>
          <w:szCs w:val="24"/>
        </w:rPr>
        <w:t xml:space="preserve">powierza, lub którymi przy realizacji przedmiotu umowy się posługuje. </w:t>
      </w:r>
    </w:p>
    <w:p w14:paraId="08A46A5F" w14:textId="77777777" w:rsidR="002C1BF8" w:rsidRPr="002C1BF8" w:rsidRDefault="002C1BF8">
      <w:pPr>
        <w:numPr>
          <w:ilvl w:val="2"/>
          <w:numId w:val="63"/>
        </w:numPr>
        <w:tabs>
          <w:tab w:val="clear" w:pos="464"/>
          <w:tab w:val="num" w:pos="284"/>
        </w:tabs>
        <w:ind w:left="426" w:hanging="426"/>
        <w:rPr>
          <w:rFonts w:cs="Calibri"/>
          <w:sz w:val="24"/>
          <w:szCs w:val="24"/>
        </w:rPr>
      </w:pPr>
      <w:r w:rsidRPr="002C1BF8">
        <w:rPr>
          <w:rFonts w:cs="Calibri"/>
          <w:sz w:val="24"/>
          <w:szCs w:val="24"/>
        </w:rPr>
        <w:t xml:space="preserve">zapewnienie dozoru mienia znajdującego się na terenie budowy, w tym też pod względem przeciwpożarowym, </w:t>
      </w:r>
    </w:p>
    <w:p w14:paraId="26917C68" w14:textId="77777777" w:rsidR="002C1BF8" w:rsidRPr="002C1BF8" w:rsidRDefault="002C1BF8">
      <w:pPr>
        <w:numPr>
          <w:ilvl w:val="2"/>
          <w:numId w:val="63"/>
        </w:numPr>
        <w:tabs>
          <w:tab w:val="clear" w:pos="464"/>
        </w:tabs>
        <w:ind w:left="426" w:hanging="426"/>
        <w:rPr>
          <w:rFonts w:cs="Calibri"/>
          <w:sz w:val="24"/>
          <w:szCs w:val="24"/>
        </w:rPr>
      </w:pPr>
      <w:r w:rsidRPr="002C1BF8">
        <w:rPr>
          <w:rFonts w:cs="Calibri"/>
          <w:sz w:val="24"/>
          <w:szCs w:val="24"/>
        </w:rPr>
        <w:lastRenderedPageBreak/>
        <w:t xml:space="preserve">utrzymanie porządku na terenie budowy oraz ponoszenie kosztów wywozu odpadów, </w:t>
      </w:r>
      <w:r w:rsidRPr="002C1BF8">
        <w:rPr>
          <w:rFonts w:cs="Calibri"/>
          <w:sz w:val="24"/>
          <w:szCs w:val="24"/>
        </w:rPr>
        <w:br/>
        <w:t xml:space="preserve">a po zakończeniu realizacji zamówienia, przekazanie Zamawiającemu uporządkowanego terenu budowy, </w:t>
      </w:r>
    </w:p>
    <w:p w14:paraId="365E569B" w14:textId="77777777" w:rsidR="002C1BF8" w:rsidRPr="002C1BF8" w:rsidRDefault="002C1BF8">
      <w:pPr>
        <w:numPr>
          <w:ilvl w:val="2"/>
          <w:numId w:val="63"/>
        </w:numPr>
        <w:tabs>
          <w:tab w:val="clear" w:pos="464"/>
          <w:tab w:val="num" w:pos="284"/>
        </w:tabs>
        <w:ind w:left="426" w:hanging="426"/>
        <w:rPr>
          <w:rFonts w:cs="Calibri"/>
          <w:sz w:val="24"/>
          <w:szCs w:val="24"/>
        </w:rPr>
      </w:pPr>
      <w:r w:rsidRPr="002C1BF8">
        <w:rPr>
          <w:rFonts w:cs="Calibri"/>
          <w:sz w:val="24"/>
          <w:szCs w:val="24"/>
        </w:rPr>
        <w:t>stosowanie w czasie prowadzenia prac wszelkich przepisów dotyczących ochrony środowiska naturalnego i bezpieczeństwa pracy. Ponoszenie opłat i kar za przekroczenie w trakcie prac norm, określonych w odpowiednich przepisach dotyczących ochrony środowiska i bezpieczeństwa pracy. Na Wykonawcy ciążą wszystkie obowiązki wynikające z aktualnie obowiązujących przepisów o odpadach,</w:t>
      </w:r>
    </w:p>
    <w:p w14:paraId="5C2D5452" w14:textId="77777777" w:rsidR="002C1BF8" w:rsidRPr="002C1BF8" w:rsidRDefault="002C1BF8">
      <w:pPr>
        <w:numPr>
          <w:ilvl w:val="2"/>
          <w:numId w:val="63"/>
        </w:numPr>
        <w:tabs>
          <w:tab w:val="clear" w:pos="464"/>
          <w:tab w:val="num" w:pos="284"/>
        </w:tabs>
        <w:ind w:left="426" w:hanging="426"/>
        <w:rPr>
          <w:rFonts w:cs="Calibri"/>
          <w:sz w:val="24"/>
          <w:szCs w:val="24"/>
        </w:rPr>
      </w:pPr>
      <w:r w:rsidRPr="002C1BF8">
        <w:rPr>
          <w:rFonts w:cs="Calibri"/>
          <w:sz w:val="24"/>
          <w:szCs w:val="24"/>
        </w:rPr>
        <w:t xml:space="preserve">pisemne zgłaszanie prac do odbioru zgodnie z zasadami określonymi w umowie, </w:t>
      </w:r>
    </w:p>
    <w:p w14:paraId="5208A9BA" w14:textId="77777777" w:rsidR="002C1BF8" w:rsidRPr="002C1BF8" w:rsidRDefault="002C1BF8">
      <w:pPr>
        <w:numPr>
          <w:ilvl w:val="2"/>
          <w:numId w:val="63"/>
        </w:numPr>
        <w:tabs>
          <w:tab w:val="clear" w:pos="464"/>
          <w:tab w:val="num" w:pos="567"/>
        </w:tabs>
        <w:ind w:left="426" w:hanging="426"/>
        <w:rPr>
          <w:rFonts w:cs="Calibri"/>
          <w:sz w:val="24"/>
          <w:szCs w:val="24"/>
        </w:rPr>
      </w:pPr>
      <w:r w:rsidRPr="002C1BF8">
        <w:rPr>
          <w:rFonts w:cs="Calibri"/>
          <w:sz w:val="24"/>
          <w:szCs w:val="24"/>
        </w:rPr>
        <w:t>usunięcia wszelkich wad i/lub usterek zgłoszonych przez Zamawiającego w trakcie trwania prac w wyznaczonym Wykonawcy terminie, nie dłuższym jednak niż termin technicznie uzasadniony, niezbędny do ich usunięcia,</w:t>
      </w:r>
    </w:p>
    <w:p w14:paraId="3164198A" w14:textId="77777777" w:rsidR="002C1BF8" w:rsidRPr="002C1BF8" w:rsidRDefault="002C1BF8" w:rsidP="002C1BF8">
      <w:pPr>
        <w:tabs>
          <w:tab w:val="num" w:pos="644"/>
          <w:tab w:val="left" w:pos="709"/>
        </w:tabs>
        <w:ind w:left="426" w:hanging="426"/>
        <w:rPr>
          <w:rFonts w:cs="Calibri"/>
          <w:sz w:val="24"/>
          <w:szCs w:val="24"/>
        </w:rPr>
      </w:pPr>
      <w:r w:rsidRPr="002C1BF8">
        <w:rPr>
          <w:rFonts w:cs="Calibri"/>
          <w:sz w:val="24"/>
          <w:szCs w:val="24"/>
        </w:rPr>
        <w:t>23)</w:t>
      </w:r>
      <w:r w:rsidRPr="002C1BF8">
        <w:rPr>
          <w:rFonts w:cs="Calibri"/>
          <w:color w:val="FF0000"/>
          <w:sz w:val="24"/>
          <w:szCs w:val="24"/>
        </w:rPr>
        <w:t xml:space="preserve"> </w:t>
      </w:r>
      <w:r w:rsidRPr="002C1BF8">
        <w:rPr>
          <w:rFonts w:cs="Calibri"/>
          <w:sz w:val="24"/>
          <w:szCs w:val="24"/>
        </w:rPr>
        <w:t xml:space="preserve">zapewnienie bieżącej obsługi geodezyjnej prac oraz prowadzenie na bieżąco dokumentacji geodezyjnej, a po zakończeniu realizacji przedmiotu zamówienia przekazanie jej Zamawiającemu. Wykonawca potwierdzi w Powiatowym Ośrodku Dokumentacji Geodezyjnej i Kartograficznej (PODGiK) czy na terenie budowy znajdują się znaki geodezyjne będące pod ochroną i przedstawi ich wykaz Zamawiającemu. </w:t>
      </w:r>
      <w:r w:rsidRPr="002C1BF8">
        <w:rPr>
          <w:rFonts w:cs="Calibri"/>
          <w:sz w:val="24"/>
          <w:szCs w:val="24"/>
        </w:rPr>
        <w:br/>
        <w:t xml:space="preserve">W razie uszkodzenia tych znaków będzie zmuszony do ich odtworzenia w uzgodnieniu </w:t>
      </w:r>
      <w:r w:rsidRPr="002C1BF8">
        <w:rPr>
          <w:rFonts w:cs="Calibri"/>
          <w:sz w:val="24"/>
          <w:szCs w:val="24"/>
        </w:rPr>
        <w:br/>
        <w:t>z właściwym PODGiK,</w:t>
      </w:r>
    </w:p>
    <w:p w14:paraId="68349C38" w14:textId="77777777" w:rsidR="002C1BF8" w:rsidRPr="002C1BF8" w:rsidRDefault="002C1BF8" w:rsidP="002C1BF8">
      <w:pPr>
        <w:tabs>
          <w:tab w:val="num" w:pos="644"/>
          <w:tab w:val="left" w:pos="709"/>
        </w:tabs>
        <w:ind w:left="426" w:hanging="426"/>
        <w:rPr>
          <w:rFonts w:cs="Calibri"/>
          <w:sz w:val="24"/>
          <w:szCs w:val="24"/>
        </w:rPr>
      </w:pPr>
      <w:r w:rsidRPr="002C1BF8">
        <w:rPr>
          <w:rFonts w:cs="Calibri"/>
          <w:sz w:val="24"/>
          <w:szCs w:val="24"/>
        </w:rPr>
        <w:t xml:space="preserve">24) nanoszenie na bieżąco w dokumentacji zmian, wprowadzanych w uzgodnieniu                         z Zamawiającym w przypadku odstępstw od opracowanej uzgodnionej z Zamawiającym dokumentacji projektowej przyjętej jako podstawa realizacji przedmiotu zamówienia, </w:t>
      </w:r>
    </w:p>
    <w:p w14:paraId="455A0F6C" w14:textId="77777777" w:rsidR="002C1BF8" w:rsidRPr="002C1BF8" w:rsidRDefault="002C1BF8">
      <w:pPr>
        <w:numPr>
          <w:ilvl w:val="2"/>
          <w:numId w:val="60"/>
        </w:numPr>
        <w:tabs>
          <w:tab w:val="clear" w:pos="464"/>
        </w:tabs>
        <w:ind w:left="426" w:hanging="426"/>
        <w:rPr>
          <w:rFonts w:cs="Calibri"/>
          <w:sz w:val="24"/>
          <w:szCs w:val="24"/>
        </w:rPr>
      </w:pPr>
      <w:r w:rsidRPr="002C1BF8">
        <w:rPr>
          <w:rFonts w:cs="Calibri"/>
          <w:sz w:val="24"/>
          <w:szCs w:val="24"/>
        </w:rPr>
        <w:t>ubezpieczenia z tytułu odpowiedzialności cywilnej na zasadach i warunkach określonych w SWZ</w:t>
      </w:r>
    </w:p>
    <w:p w14:paraId="2B0E7E79" w14:textId="77777777" w:rsidR="002C1BF8" w:rsidRPr="002C1BF8" w:rsidRDefault="002C1BF8">
      <w:pPr>
        <w:numPr>
          <w:ilvl w:val="2"/>
          <w:numId w:val="60"/>
        </w:numPr>
        <w:tabs>
          <w:tab w:val="clear" w:pos="464"/>
        </w:tabs>
        <w:ind w:left="426" w:hanging="426"/>
        <w:rPr>
          <w:rFonts w:cs="Calibri"/>
          <w:sz w:val="24"/>
          <w:szCs w:val="24"/>
        </w:rPr>
      </w:pPr>
      <w:r w:rsidRPr="002C1BF8">
        <w:rPr>
          <w:rFonts w:cs="Calibri"/>
          <w:sz w:val="24"/>
          <w:szCs w:val="24"/>
        </w:rPr>
        <w:t>niezwłocznego powiadamiania Zamawiającego o wszelkich dostrzeżonych ewentualnych niezgodnościach w dokumentacji projektowej mogących zagrażać prawidłowemu wykonaniu przedmiotu umowy,</w:t>
      </w:r>
    </w:p>
    <w:p w14:paraId="6616B26F" w14:textId="77777777" w:rsidR="002C1BF8" w:rsidRPr="002C1BF8" w:rsidRDefault="002C1BF8">
      <w:pPr>
        <w:numPr>
          <w:ilvl w:val="2"/>
          <w:numId w:val="60"/>
        </w:numPr>
        <w:tabs>
          <w:tab w:val="clear" w:pos="464"/>
          <w:tab w:val="num" w:pos="426"/>
        </w:tabs>
        <w:ind w:left="426" w:hanging="426"/>
        <w:rPr>
          <w:rFonts w:cs="Calibri"/>
          <w:sz w:val="24"/>
          <w:szCs w:val="24"/>
        </w:rPr>
      </w:pPr>
      <w:r w:rsidRPr="002C1BF8">
        <w:rPr>
          <w:rFonts w:cs="Calibri"/>
          <w:sz w:val="24"/>
          <w:szCs w:val="24"/>
        </w:rPr>
        <w:t>wykonanie robót z materiałów własnych, które powinny odpowiadać jakościowo wymogom wyrobów dopuszczonych do obrotu i stosowania w budownictwie określonym w art. 10 ustawy z 7 lipca 1994 r. – Prawo budowlane. W przypadku wątpliwej jakości materiałów użytych do wbudowania, Zamawiający ma prawo wykonania badań tych materiałów zgodnie z obowiązującymi normami w celu stwierdzenia ich jakości. Jeśli badania wykażą, że jakość zastosowanych materiałów nie spełnia wymogów, o których mowa, wówczas Wykonawca zostanie obciążony kosztem badań i na własny koszt dokona ich wymiany,</w:t>
      </w:r>
    </w:p>
    <w:p w14:paraId="0FC83B4C" w14:textId="77777777" w:rsidR="002C1BF8" w:rsidRPr="002C1BF8" w:rsidRDefault="002C1BF8">
      <w:pPr>
        <w:numPr>
          <w:ilvl w:val="2"/>
          <w:numId w:val="60"/>
        </w:numPr>
        <w:tabs>
          <w:tab w:val="clear" w:pos="464"/>
          <w:tab w:val="num" w:pos="426"/>
        </w:tabs>
        <w:ind w:left="426" w:hanging="426"/>
        <w:rPr>
          <w:rFonts w:cs="Calibri"/>
          <w:sz w:val="24"/>
          <w:szCs w:val="24"/>
        </w:rPr>
      </w:pPr>
      <w:r w:rsidRPr="002C1BF8">
        <w:rPr>
          <w:rFonts w:cs="Calibri"/>
          <w:sz w:val="24"/>
          <w:szCs w:val="24"/>
        </w:rPr>
        <w:t>zapewnienie, aby wszystkie osoby wyznaczone do wykonywania czynności objętych przedmiotem umowy posiadały odpowiednie kwalifikacje oraz przeszkolenia                                     i uprawnienia wymagane przepisami prawa,</w:t>
      </w:r>
    </w:p>
    <w:p w14:paraId="0F978677" w14:textId="77777777" w:rsidR="002C1BF8" w:rsidRPr="002C1BF8" w:rsidRDefault="002C1BF8">
      <w:pPr>
        <w:numPr>
          <w:ilvl w:val="2"/>
          <w:numId w:val="60"/>
        </w:numPr>
        <w:tabs>
          <w:tab w:val="clear" w:pos="464"/>
          <w:tab w:val="num" w:pos="426"/>
        </w:tabs>
        <w:ind w:left="426" w:hanging="426"/>
        <w:rPr>
          <w:rFonts w:cs="Calibri"/>
          <w:sz w:val="24"/>
          <w:szCs w:val="24"/>
        </w:rPr>
      </w:pPr>
      <w:r w:rsidRPr="002C1BF8">
        <w:rPr>
          <w:rFonts w:cs="Calibri"/>
          <w:sz w:val="24"/>
          <w:szCs w:val="24"/>
        </w:rPr>
        <w:t>umożliwienie Zamawiającemu lub osobom przez niego wyznaczonym przeprowadzenia kontroli lub wizji lokalnej terenu budowy w każdym terminie,</w:t>
      </w:r>
    </w:p>
    <w:p w14:paraId="430E2B04" w14:textId="77777777" w:rsidR="002C1BF8" w:rsidRPr="002C1BF8" w:rsidRDefault="002C1BF8">
      <w:pPr>
        <w:numPr>
          <w:ilvl w:val="2"/>
          <w:numId w:val="60"/>
        </w:numPr>
        <w:tabs>
          <w:tab w:val="clear" w:pos="464"/>
          <w:tab w:val="num" w:pos="426"/>
        </w:tabs>
        <w:ind w:left="426" w:hanging="426"/>
        <w:rPr>
          <w:rFonts w:cs="Calibri"/>
          <w:sz w:val="24"/>
          <w:szCs w:val="24"/>
        </w:rPr>
      </w:pPr>
      <w:r w:rsidRPr="002C1BF8">
        <w:rPr>
          <w:rFonts w:cs="Calibri"/>
          <w:sz w:val="24"/>
          <w:szCs w:val="24"/>
        </w:rPr>
        <w:t xml:space="preserve">bieżące sprzątanie i wywożenie materiałów z rozbiórki. Uporządkowanie terenu robót  po zakończeniu robót zajętych na czas ich wykonywania. W przypadku niewywiązywania się z tego obowiązku Zamawiający obciąży Wykonawcę kosztami sprzątania </w:t>
      </w:r>
      <w:r w:rsidRPr="002C1BF8">
        <w:rPr>
          <w:rFonts w:cs="Calibri"/>
          <w:sz w:val="24"/>
          <w:szCs w:val="24"/>
        </w:rPr>
        <w:br/>
        <w:t>i wywiezienia materiałów z budowy,</w:t>
      </w:r>
    </w:p>
    <w:p w14:paraId="1195239B" w14:textId="77777777" w:rsidR="002C1BF8" w:rsidRPr="002C1BF8" w:rsidRDefault="002C1BF8">
      <w:pPr>
        <w:numPr>
          <w:ilvl w:val="2"/>
          <w:numId w:val="60"/>
        </w:numPr>
        <w:tabs>
          <w:tab w:val="clear" w:pos="464"/>
          <w:tab w:val="num" w:pos="426"/>
        </w:tabs>
        <w:ind w:left="426" w:hanging="426"/>
        <w:rPr>
          <w:rFonts w:cs="Calibri"/>
          <w:sz w:val="24"/>
          <w:szCs w:val="24"/>
        </w:rPr>
      </w:pPr>
      <w:r w:rsidRPr="002C1BF8">
        <w:rPr>
          <w:rFonts w:cs="Calibri"/>
          <w:sz w:val="24"/>
          <w:szCs w:val="24"/>
        </w:rPr>
        <w:t xml:space="preserve">poddanie odpadów budowlanych odzyskowi, a jeżeli z przyczyn technologicznych jest to niemożliwe lub nieuzasadnione z przyczyn ekologicznych lub ekonomicznych – </w:t>
      </w:r>
      <w:r w:rsidRPr="002C1BF8">
        <w:rPr>
          <w:rFonts w:cs="Calibri"/>
          <w:sz w:val="24"/>
          <w:szCs w:val="24"/>
        </w:rPr>
        <w:lastRenderedPageBreak/>
        <w:t xml:space="preserve">przekazanie powstałych odpadów do utylizacji (Wykonawca jest wytwórcą odpadów </w:t>
      </w:r>
      <w:r w:rsidRPr="002C1BF8">
        <w:rPr>
          <w:rFonts w:cs="Calibri"/>
          <w:sz w:val="24"/>
          <w:szCs w:val="24"/>
        </w:rPr>
        <w:br/>
        <w:t>w rozumieniu przepisów ustawy z 14 grudnia 2012 r. o odpadach), w tym odpadów niebezpiecznych</w:t>
      </w:r>
    </w:p>
    <w:p w14:paraId="21839B0C" w14:textId="77777777" w:rsidR="002C1BF8" w:rsidRPr="002C1BF8" w:rsidRDefault="002C1BF8">
      <w:pPr>
        <w:numPr>
          <w:ilvl w:val="2"/>
          <w:numId w:val="60"/>
        </w:numPr>
        <w:tabs>
          <w:tab w:val="clear" w:pos="464"/>
          <w:tab w:val="num" w:pos="426"/>
          <w:tab w:val="num" w:pos="851"/>
          <w:tab w:val="num" w:pos="2340"/>
          <w:tab w:val="num" w:pos="2793"/>
        </w:tabs>
        <w:ind w:left="426" w:hanging="426"/>
        <w:rPr>
          <w:rFonts w:cs="Calibri"/>
          <w:sz w:val="24"/>
          <w:szCs w:val="24"/>
        </w:rPr>
      </w:pPr>
      <w:r w:rsidRPr="002C1BF8">
        <w:rPr>
          <w:rFonts w:cs="Calibri"/>
          <w:sz w:val="24"/>
          <w:szCs w:val="24"/>
        </w:rPr>
        <w:t>udział w przeglądach gwarancyjnych zgodnie z Kartą Gwarancyjną,</w:t>
      </w:r>
    </w:p>
    <w:p w14:paraId="50DFD581" w14:textId="77777777" w:rsidR="002C1BF8" w:rsidRPr="002C1BF8" w:rsidRDefault="002C1BF8" w:rsidP="002C1BF8">
      <w:pPr>
        <w:ind w:left="426" w:hanging="426"/>
        <w:rPr>
          <w:rFonts w:cs="Calibri"/>
          <w:i/>
          <w:iCs/>
          <w:sz w:val="24"/>
          <w:szCs w:val="24"/>
        </w:rPr>
      </w:pPr>
      <w:r w:rsidRPr="002C1BF8">
        <w:rPr>
          <w:rFonts w:cs="Calibri"/>
          <w:sz w:val="24"/>
          <w:szCs w:val="24"/>
        </w:rPr>
        <w:t>33) Wykonawca zobowiązany jest do ochrony terenów zielonych sąsiadujących z terenem  budowy. Drzewa i krzewy należy trwale zabezpieczyć na czas budowy przed uszkodzeniami Tereny zielone po zakończeniu budowy należy przywrócić do stanu pierwotnego,</w:t>
      </w:r>
    </w:p>
    <w:p w14:paraId="360E8DE8" w14:textId="77777777" w:rsidR="002C1BF8" w:rsidRPr="002C1BF8" w:rsidRDefault="002C1BF8" w:rsidP="002C1BF8">
      <w:pPr>
        <w:ind w:left="426" w:hanging="426"/>
        <w:rPr>
          <w:rFonts w:cs="Calibri"/>
          <w:bCs/>
          <w:sz w:val="24"/>
          <w:szCs w:val="24"/>
        </w:rPr>
      </w:pPr>
      <w:r w:rsidRPr="002C1BF8">
        <w:rPr>
          <w:rFonts w:cs="Calibri"/>
          <w:sz w:val="24"/>
          <w:szCs w:val="24"/>
        </w:rPr>
        <w:t>34)</w:t>
      </w:r>
      <w:r w:rsidRPr="002C1BF8">
        <w:rPr>
          <w:rFonts w:cs="Calibri"/>
          <w:color w:val="FF0000"/>
          <w:sz w:val="24"/>
          <w:szCs w:val="24"/>
        </w:rPr>
        <w:t xml:space="preserve"> </w:t>
      </w:r>
      <w:r w:rsidRPr="002C1BF8">
        <w:rPr>
          <w:rFonts w:cs="Calibri"/>
          <w:sz w:val="24"/>
          <w:szCs w:val="24"/>
        </w:rPr>
        <w:t>w przypadku gdy Dolnośląski Wojewódzki Konserwator Zabytków nałoży obowiązek  przeprowadzenia badań archeologicznych polegających na zapewnieniu nadzoru archeologicznego, wykonanie ratowniczych badań archeologicznych podczas robót ziemnych wykonywanych w ramach realizacji zamówienia zgodnie z Rozporządzeniem Ministra Kultury i Dziedzictwa Narodowego z dnia 2 sierpnia 2018 r. w sprawie prowadzenia prac konserwatorskich, prac restauratorskich i badań konserwatorskich przy zabytku wpisanym do rejestru zabytków albo na Listę Skarbów Dziedzictwa oraz robót budowlanych, badań architektonicznych i innych działań przy zabytku wpisanym do rejestru zabytków, a także badań archeologicznych i poszukiwań zabytków, Wykonawca poniesie w</w:t>
      </w:r>
      <w:r w:rsidRPr="002C1BF8">
        <w:rPr>
          <w:rFonts w:cs="Calibri"/>
          <w:bCs/>
          <w:sz w:val="24"/>
          <w:szCs w:val="24"/>
        </w:rPr>
        <w:t xml:space="preserve">szelkie koszty z tym związane (w tym m.in. za prowadzenie prac wykopaliskowych, archeologicznych, odpłatność dla kierownika badań, koszty konserwacji pozyskanych zabytków i inne opłaty) w całości. Wynagrodzenie z tego tytułu należy ująć w koszcie ogólnym.  </w:t>
      </w:r>
    </w:p>
    <w:p w14:paraId="6766C12A" w14:textId="77777777" w:rsidR="002C1BF8" w:rsidRPr="002C1BF8" w:rsidRDefault="002C1BF8" w:rsidP="002C1BF8">
      <w:pPr>
        <w:ind w:left="426" w:hanging="426"/>
        <w:rPr>
          <w:rFonts w:cs="Calibri"/>
          <w:sz w:val="24"/>
          <w:szCs w:val="24"/>
        </w:rPr>
      </w:pPr>
      <w:r w:rsidRPr="002C1BF8">
        <w:rPr>
          <w:rFonts w:cs="Calibri"/>
          <w:iCs/>
          <w:sz w:val="24"/>
          <w:szCs w:val="24"/>
        </w:rPr>
        <w:t>35</w:t>
      </w:r>
      <w:r w:rsidRPr="002C1BF8">
        <w:rPr>
          <w:rFonts w:cs="Calibri"/>
          <w:sz w:val="24"/>
          <w:szCs w:val="24"/>
        </w:rPr>
        <w:t xml:space="preserve">) badania archeologiczne – jeżeli będą wymagane – powinny być prowadzone </w:t>
      </w:r>
      <w:r w:rsidRPr="002C1BF8">
        <w:rPr>
          <w:rFonts w:cs="Calibri"/>
          <w:sz w:val="24"/>
          <w:szCs w:val="24"/>
        </w:rPr>
        <w:br/>
        <w:t>z zachowaniem wszystkich warunków określonych w uzyskanej decyzji pozwolenia na przeprowadzenie tych badań u Dolnośląskiego Wojewódzkiego Konserwatora Zabytków Delegatura w Legnicy - jeżeli będą wymagane. Zamawiający wymaga aby pozyskane w trakcie ewentualnych badań archeologicznych zabytki przekazane zostały w depozyt dla Muzeum Archeologiczno Historycznego w Głogowie ul. Brzostowska 1, 67-200 Głogów</w:t>
      </w:r>
      <w:r w:rsidRPr="002C1BF8">
        <w:rPr>
          <w:rFonts w:cs="Calibri"/>
          <w:bCs/>
          <w:sz w:val="24"/>
          <w:szCs w:val="24"/>
        </w:rPr>
        <w:t>.</w:t>
      </w:r>
    </w:p>
    <w:p w14:paraId="6C0D57D3" w14:textId="77777777" w:rsidR="002C1BF8" w:rsidRPr="002C1BF8" w:rsidRDefault="002C1BF8" w:rsidP="002C1BF8">
      <w:pPr>
        <w:autoSpaceDE w:val="0"/>
        <w:autoSpaceDN w:val="0"/>
        <w:adjustRightInd w:val="0"/>
        <w:ind w:left="540" w:hanging="540"/>
        <w:rPr>
          <w:rFonts w:cs="Calibri"/>
          <w:sz w:val="24"/>
          <w:szCs w:val="24"/>
        </w:rPr>
      </w:pPr>
      <w:r w:rsidRPr="002C1BF8">
        <w:rPr>
          <w:rFonts w:cs="Calibri"/>
          <w:sz w:val="24"/>
          <w:szCs w:val="24"/>
        </w:rPr>
        <w:t xml:space="preserve"> 36)</w:t>
      </w:r>
      <w:r w:rsidRPr="002C1BF8">
        <w:rPr>
          <w:rFonts w:cs="Calibri"/>
          <w:i/>
          <w:iCs/>
          <w:sz w:val="24"/>
          <w:szCs w:val="24"/>
        </w:rPr>
        <w:t xml:space="preserve"> </w:t>
      </w:r>
      <w:r w:rsidRPr="002C1BF8">
        <w:rPr>
          <w:rFonts w:cs="Calibri"/>
          <w:sz w:val="24"/>
          <w:szCs w:val="24"/>
        </w:rPr>
        <w:t>Wykonawca zobowiązany będzie do sporządzenia dokumentacji z wykonanych badań archeologicznych i przekazania jej dla Zamawiającego i Dolnośląskiego Wojewódzkiego Konserwatora Zabytków we Wrocławiu Delegatura w Legnicy w terminie zakończenia przedmiotu umowy (jeżeli będą wymagane). Wynagrodzenie z tego tytułu należy ująć w koszcie ogólnym.</w:t>
      </w:r>
    </w:p>
    <w:p w14:paraId="56EF2540" w14:textId="77777777" w:rsidR="002C1BF8" w:rsidRPr="002D1E30" w:rsidRDefault="002C1BF8" w:rsidP="002C1BF8">
      <w:pPr>
        <w:autoSpaceDE w:val="0"/>
        <w:autoSpaceDN w:val="0"/>
        <w:adjustRightInd w:val="0"/>
        <w:ind w:left="540" w:hanging="540"/>
        <w:rPr>
          <w:rFonts w:cs="Calibri"/>
          <w:sz w:val="24"/>
          <w:szCs w:val="24"/>
        </w:rPr>
      </w:pPr>
      <w:r w:rsidRPr="002C1BF8">
        <w:rPr>
          <w:rFonts w:cs="Calibri"/>
          <w:sz w:val="24"/>
          <w:szCs w:val="24"/>
        </w:rPr>
        <w:t xml:space="preserve">37) </w:t>
      </w:r>
      <w:r w:rsidRPr="002D1E30">
        <w:rPr>
          <w:rFonts w:cs="Calibri"/>
          <w:sz w:val="24"/>
          <w:szCs w:val="24"/>
        </w:rPr>
        <w:t>Wykonawca organizując teren budowy zapewni możliwość bezpiecznego dojazdu, dojścia i dostępu do obiektów sąsiadujących z terenem budowy,</w:t>
      </w:r>
    </w:p>
    <w:p w14:paraId="2F74DBCC" w14:textId="77777777" w:rsidR="002C1BF8" w:rsidRPr="002D1E30" w:rsidRDefault="002C1BF8">
      <w:pPr>
        <w:numPr>
          <w:ilvl w:val="0"/>
          <w:numId w:val="83"/>
        </w:numPr>
        <w:autoSpaceDE w:val="0"/>
        <w:autoSpaceDN w:val="0"/>
        <w:adjustRightInd w:val="0"/>
        <w:ind w:left="426"/>
        <w:rPr>
          <w:rFonts w:cs="Calibri"/>
          <w:sz w:val="24"/>
          <w:szCs w:val="24"/>
        </w:rPr>
      </w:pPr>
      <w:r w:rsidRPr="002D1E30">
        <w:rPr>
          <w:rFonts w:cs="Calibri"/>
          <w:sz w:val="24"/>
          <w:szCs w:val="24"/>
        </w:rPr>
        <w:t>Wykonawca realizował będzie zmówienie na obiekcie czynnym, zobowiązany będzie do zapewnienia wszelkich warunków bezpieczeństwa dla osób przebywających na terenie placówki.</w:t>
      </w:r>
    </w:p>
    <w:p w14:paraId="3120E8E4" w14:textId="77777777" w:rsidR="002C1BF8" w:rsidRPr="002D1E30" w:rsidRDefault="002C1BF8">
      <w:pPr>
        <w:numPr>
          <w:ilvl w:val="0"/>
          <w:numId w:val="83"/>
        </w:numPr>
        <w:autoSpaceDE w:val="0"/>
        <w:autoSpaceDN w:val="0"/>
        <w:adjustRightInd w:val="0"/>
        <w:ind w:left="426" w:hanging="426"/>
        <w:rPr>
          <w:rFonts w:cs="Calibri"/>
          <w:sz w:val="24"/>
          <w:szCs w:val="24"/>
          <w:lang w:val="x-none" w:eastAsia="x-none"/>
        </w:rPr>
      </w:pPr>
      <w:r w:rsidRPr="002D1E30">
        <w:rPr>
          <w:rFonts w:cs="Calibri"/>
          <w:sz w:val="24"/>
          <w:szCs w:val="24"/>
          <w:lang w:val="x-none" w:eastAsia="x-none"/>
        </w:rPr>
        <w:t>Wykonawca zobowiązany będzie do uzgodnienia organizacji robót z Zamawiającym,</w:t>
      </w:r>
    </w:p>
    <w:p w14:paraId="56934D1E" w14:textId="77777777" w:rsidR="002C1BF8" w:rsidRPr="002C1BF8" w:rsidRDefault="002C1BF8" w:rsidP="002C1BF8">
      <w:pPr>
        <w:ind w:left="567" w:hanging="567"/>
        <w:rPr>
          <w:rFonts w:cs="Calibri"/>
          <w:sz w:val="24"/>
          <w:szCs w:val="24"/>
        </w:rPr>
      </w:pPr>
      <w:r w:rsidRPr="002D1E30">
        <w:rPr>
          <w:rFonts w:cs="Calibri"/>
          <w:sz w:val="24"/>
          <w:szCs w:val="24"/>
        </w:rPr>
        <w:t xml:space="preserve">40) Wykonawca po zakończeniu realizacji robót sporządzi rozliczenie rzeczowe i finansowe wykonanych prac, które będzie stanowiło </w:t>
      </w:r>
      <w:r w:rsidRPr="002C1BF8">
        <w:rPr>
          <w:rFonts w:cs="Calibri"/>
          <w:sz w:val="24"/>
          <w:szCs w:val="24"/>
        </w:rPr>
        <w:t>podstawę  sporządzenia  przez  Zamawiającego dowodów PT/OT,</w:t>
      </w:r>
    </w:p>
    <w:p w14:paraId="6C024D04" w14:textId="77777777" w:rsidR="002C1BF8" w:rsidRPr="002C1BF8" w:rsidRDefault="002C1BF8" w:rsidP="002C1BF8">
      <w:pPr>
        <w:ind w:left="567" w:hanging="567"/>
        <w:rPr>
          <w:rFonts w:cs="Calibri"/>
          <w:bCs/>
          <w:sz w:val="24"/>
          <w:szCs w:val="24"/>
        </w:rPr>
      </w:pPr>
      <w:r w:rsidRPr="002C1BF8">
        <w:rPr>
          <w:rFonts w:cs="Calibri"/>
          <w:sz w:val="24"/>
          <w:szCs w:val="24"/>
        </w:rPr>
        <w:t xml:space="preserve"> 41</w:t>
      </w:r>
      <w:r w:rsidRPr="002C1BF8">
        <w:rPr>
          <w:rFonts w:cs="Calibri"/>
          <w:bCs/>
          <w:sz w:val="24"/>
          <w:szCs w:val="24"/>
        </w:rPr>
        <w:t xml:space="preserve">)  Wykonawca zobowiązuje się prowadzić  na bieżąco i przechowywać na terenie budowy dziennik budowy. Podczas prowadzenia prac na terenie budowy muszą znajdować się </w:t>
      </w:r>
      <w:r w:rsidRPr="002C1BF8">
        <w:rPr>
          <w:rFonts w:cs="Calibri"/>
          <w:bCs/>
          <w:sz w:val="24"/>
          <w:szCs w:val="24"/>
        </w:rPr>
        <w:br/>
        <w:t xml:space="preserve">i być do dyspozycji, co najmniej następujące dokumenty: pozwolenie na budowę, projekt budowlany, STWiORB, protokół przekazania terenu budowy, notatki ze spotkań organizacyjnych i koordynacyjnych, protokoły oraz inne dokumenty, zgodnie </w:t>
      </w:r>
      <w:r w:rsidRPr="002C1BF8">
        <w:rPr>
          <w:rFonts w:cs="Calibri"/>
          <w:bCs/>
          <w:sz w:val="24"/>
          <w:szCs w:val="24"/>
        </w:rPr>
        <w:br/>
        <w:t>z wymaganiami Zamawiającego,</w:t>
      </w:r>
    </w:p>
    <w:p w14:paraId="2F51797B" w14:textId="77777777" w:rsidR="002C1BF8" w:rsidRPr="002C1BF8" w:rsidRDefault="002C1BF8" w:rsidP="002C1BF8">
      <w:pPr>
        <w:tabs>
          <w:tab w:val="left" w:pos="-1985"/>
        </w:tabs>
        <w:suppressAutoHyphens/>
        <w:ind w:left="567" w:hanging="567"/>
        <w:rPr>
          <w:rFonts w:cs="Calibri"/>
          <w:bCs/>
          <w:sz w:val="24"/>
          <w:szCs w:val="24"/>
        </w:rPr>
      </w:pPr>
      <w:r w:rsidRPr="002C1BF8">
        <w:rPr>
          <w:rFonts w:cs="Calibri"/>
          <w:sz w:val="24"/>
          <w:szCs w:val="24"/>
        </w:rPr>
        <w:lastRenderedPageBreak/>
        <w:t xml:space="preserve">42)   </w:t>
      </w:r>
      <w:r w:rsidRPr="002C1BF8">
        <w:rPr>
          <w:rFonts w:cs="Calibri"/>
          <w:bCs/>
          <w:sz w:val="24"/>
          <w:szCs w:val="24"/>
        </w:rPr>
        <w:t xml:space="preserve">Wykonawca ma obowiązek spełnić wymagania zawarte w dokumentach zamówienia,  pozwoleniu na budowę i zapewnić wydającym je organom pełną możliwość inspekcji </w:t>
      </w:r>
      <w:r w:rsidRPr="002C1BF8">
        <w:rPr>
          <w:rFonts w:cs="Calibri"/>
          <w:bCs/>
          <w:sz w:val="24"/>
          <w:szCs w:val="24"/>
        </w:rPr>
        <w:br/>
        <w:t>i sprawdzenia prac, jak również uczestnictwo w próbach i badaniach wykonywanych prac,</w:t>
      </w:r>
    </w:p>
    <w:p w14:paraId="63AE343B" w14:textId="77777777" w:rsidR="002C1BF8" w:rsidRPr="002C1BF8" w:rsidRDefault="002C1BF8">
      <w:pPr>
        <w:numPr>
          <w:ilvl w:val="0"/>
          <w:numId w:val="84"/>
        </w:numPr>
        <w:ind w:left="426" w:hanging="426"/>
        <w:rPr>
          <w:rFonts w:cs="Calibri"/>
          <w:sz w:val="24"/>
          <w:szCs w:val="24"/>
        </w:rPr>
      </w:pPr>
      <w:r w:rsidRPr="002C1BF8">
        <w:rPr>
          <w:rFonts w:cs="Calibri"/>
          <w:sz w:val="24"/>
          <w:szCs w:val="24"/>
        </w:rPr>
        <w:t>Wykonawca będzie każdorazowo zobowiązany do złożenia wniosku o zatwierdzenie materiałów lub urządzeń, jakie będą użyte do wykonania przedmiotu zamówienia. Nie dotyczy to materiałów uważanych za powszechne, pomocnicze, tymczasowe. Wniosek podlegać będzie zatwierdzeniu przez Inżyniera i/lub przez autora projektu, a także przez Zamawiającego lub jego upoważnionego przedstawiciela. Użycie materiałów lub urządzeń bez zatwierdzonego wniosku jest niedopuszczalne,</w:t>
      </w:r>
    </w:p>
    <w:p w14:paraId="2D169F64" w14:textId="77777777" w:rsidR="002C1BF8" w:rsidRPr="002C1BF8" w:rsidRDefault="002C1BF8">
      <w:pPr>
        <w:numPr>
          <w:ilvl w:val="0"/>
          <w:numId w:val="84"/>
        </w:numPr>
        <w:ind w:left="567" w:hanging="567"/>
        <w:rPr>
          <w:rFonts w:cs="Calibri"/>
          <w:sz w:val="24"/>
          <w:szCs w:val="24"/>
        </w:rPr>
      </w:pPr>
      <w:r w:rsidRPr="002C1BF8">
        <w:rPr>
          <w:rFonts w:eastAsia="Tahoma" w:cs="Calibri"/>
          <w:sz w:val="24"/>
          <w:szCs w:val="24"/>
        </w:rPr>
        <w:t>Teren wykonywania robót musi być  odpowiednio oznakowany i zabezpieczony przed dostępem osób trzecich,</w:t>
      </w:r>
    </w:p>
    <w:p w14:paraId="57ED7EA4" w14:textId="77777777" w:rsidR="002C1BF8" w:rsidRPr="002C1BF8" w:rsidRDefault="002C1BF8">
      <w:pPr>
        <w:pStyle w:val="Akapitzlist"/>
        <w:numPr>
          <w:ilvl w:val="0"/>
          <w:numId w:val="84"/>
        </w:numPr>
        <w:suppressAutoHyphens/>
        <w:autoSpaceDE w:val="0"/>
        <w:ind w:left="567" w:hanging="567"/>
        <w:rPr>
          <w:rFonts w:ascii="Calibri" w:eastAsia="Tahoma" w:hAnsi="Calibri" w:cs="Calibri"/>
        </w:rPr>
      </w:pPr>
      <w:r w:rsidRPr="002C1BF8">
        <w:rPr>
          <w:rFonts w:ascii="Calibri" w:hAnsi="Calibri" w:cs="Calibri"/>
        </w:rPr>
        <w:t xml:space="preserve">Wykonawca </w:t>
      </w:r>
      <w:r w:rsidRPr="002C1BF8">
        <w:rPr>
          <w:rFonts w:ascii="Calibri" w:hAnsi="Calibri" w:cs="Calibri"/>
          <w:lang w:val="pl-PL"/>
        </w:rPr>
        <w:t>uzyska odpowiednie zezwolenia i warunki na wykonanie przyłączy mediów, tj. wody, energii elektrycznej i innych od odpowiednich gestorów, zamontuje liczniki poboru tych mediów i będzie ponosił koszty ich zużycia,</w:t>
      </w:r>
    </w:p>
    <w:p w14:paraId="4D204613" w14:textId="77777777" w:rsidR="002C1BF8" w:rsidRPr="002C1BF8" w:rsidRDefault="002C1BF8">
      <w:pPr>
        <w:numPr>
          <w:ilvl w:val="0"/>
          <w:numId w:val="84"/>
        </w:numPr>
        <w:tabs>
          <w:tab w:val="center" w:pos="-5670"/>
          <w:tab w:val="center" w:pos="-851"/>
          <w:tab w:val="left" w:pos="567"/>
        </w:tabs>
        <w:suppressAutoHyphens/>
        <w:ind w:left="567" w:hanging="567"/>
        <w:rPr>
          <w:rFonts w:cs="Calibri"/>
          <w:sz w:val="24"/>
          <w:szCs w:val="24"/>
        </w:rPr>
      </w:pPr>
      <w:r w:rsidRPr="002C1BF8">
        <w:rPr>
          <w:rFonts w:cs="Calibri"/>
          <w:sz w:val="24"/>
          <w:szCs w:val="24"/>
        </w:rPr>
        <w:t xml:space="preserve">Wykonawca dokona odtworzenia ogrodzeń prywatnych posesji i innych uszkodzonych urządzeń terenowych, </w:t>
      </w:r>
    </w:p>
    <w:p w14:paraId="6A2D2157" w14:textId="77777777" w:rsidR="002C1BF8" w:rsidRPr="002C1BF8" w:rsidRDefault="002C1BF8">
      <w:pPr>
        <w:pStyle w:val="Akapitzlist"/>
        <w:numPr>
          <w:ilvl w:val="0"/>
          <w:numId w:val="84"/>
        </w:numPr>
        <w:tabs>
          <w:tab w:val="left" w:pos="567"/>
        </w:tabs>
        <w:suppressAutoHyphens/>
        <w:autoSpaceDE w:val="0"/>
        <w:ind w:left="567" w:hanging="567"/>
        <w:rPr>
          <w:rFonts w:ascii="Calibri" w:eastAsia="Tahoma" w:hAnsi="Calibri" w:cs="Calibri"/>
        </w:rPr>
      </w:pPr>
      <w:r w:rsidRPr="002C1BF8">
        <w:rPr>
          <w:rFonts w:ascii="Calibri" w:hAnsi="Calibri" w:cs="Calibri"/>
          <w:lang w:val="pl-PL"/>
        </w:rPr>
        <w:t>W</w:t>
      </w:r>
      <w:r w:rsidRPr="002C1BF8">
        <w:rPr>
          <w:rFonts w:ascii="Calibri" w:hAnsi="Calibri" w:cs="Calibri"/>
        </w:rPr>
        <w:t xml:space="preserve">ykonanie </w:t>
      </w:r>
      <w:r w:rsidRPr="002C1BF8">
        <w:rPr>
          <w:rFonts w:ascii="Calibri" w:hAnsi="Calibri" w:cs="Calibri"/>
          <w:lang w:val="pl-PL"/>
        </w:rPr>
        <w:t>zamówienia</w:t>
      </w:r>
      <w:r w:rsidRPr="002C1BF8">
        <w:rPr>
          <w:rFonts w:ascii="Calibri" w:hAnsi="Calibri" w:cs="Calibri"/>
        </w:rPr>
        <w:t xml:space="preserve"> będzie się uważać za zakończone</w:t>
      </w:r>
      <w:r w:rsidRPr="002C1BF8">
        <w:rPr>
          <w:rFonts w:ascii="Calibri" w:hAnsi="Calibri" w:cs="Calibri"/>
          <w:lang w:val="pl-PL"/>
        </w:rPr>
        <w:t xml:space="preserve"> – odbiór końcowy przedmiotu umowy</w:t>
      </w:r>
      <w:r w:rsidRPr="002C1BF8">
        <w:rPr>
          <w:rFonts w:ascii="Calibri" w:hAnsi="Calibri" w:cs="Calibri"/>
        </w:rPr>
        <w:t xml:space="preserve">, jeżeli odbiór nastąpi bez wad </w:t>
      </w:r>
      <w:r w:rsidRPr="002C1BF8">
        <w:rPr>
          <w:rFonts w:ascii="Calibri" w:hAnsi="Calibri" w:cs="Calibri"/>
          <w:lang w:val="pl-PL"/>
        </w:rPr>
        <w:t xml:space="preserve">istotnych </w:t>
      </w:r>
      <w:r w:rsidRPr="002C1BF8">
        <w:rPr>
          <w:rFonts w:ascii="Calibri" w:hAnsi="Calibri" w:cs="Calibri"/>
        </w:rPr>
        <w:t>i usterek, obiekt będzie spełniał wymagania wynikające z dokumentacji projektowej</w:t>
      </w:r>
      <w:r w:rsidRPr="002C1BF8">
        <w:rPr>
          <w:rFonts w:ascii="Calibri" w:hAnsi="Calibri" w:cs="Calibri"/>
          <w:lang w:val="pl-PL"/>
        </w:rPr>
        <w:t>,</w:t>
      </w:r>
    </w:p>
    <w:p w14:paraId="6064E9A9" w14:textId="77777777" w:rsidR="002C1BF8" w:rsidRPr="002C1BF8" w:rsidRDefault="002C1BF8">
      <w:pPr>
        <w:pStyle w:val="Akapitzlist"/>
        <w:numPr>
          <w:ilvl w:val="0"/>
          <w:numId w:val="84"/>
        </w:numPr>
        <w:tabs>
          <w:tab w:val="left" w:pos="567"/>
        </w:tabs>
        <w:suppressAutoHyphens/>
        <w:autoSpaceDE w:val="0"/>
        <w:ind w:left="567" w:hanging="567"/>
        <w:rPr>
          <w:rFonts w:ascii="Calibri" w:eastAsia="Tahoma" w:hAnsi="Calibri" w:cs="Calibri"/>
        </w:rPr>
      </w:pPr>
      <w:r w:rsidRPr="002C1BF8">
        <w:rPr>
          <w:rFonts w:ascii="Calibri" w:eastAsia="Tahoma" w:hAnsi="Calibri" w:cs="Calibri"/>
        </w:rPr>
        <w:t xml:space="preserve">Po stronie </w:t>
      </w:r>
      <w:r w:rsidRPr="002C1BF8">
        <w:rPr>
          <w:rFonts w:ascii="Calibri" w:eastAsia="Tahoma" w:hAnsi="Calibri" w:cs="Calibri"/>
          <w:lang w:val="pl-PL"/>
        </w:rPr>
        <w:t>w</w:t>
      </w:r>
      <w:r w:rsidRPr="002C1BF8">
        <w:rPr>
          <w:rFonts w:ascii="Calibri" w:eastAsia="Tahoma" w:hAnsi="Calibri" w:cs="Calibri"/>
        </w:rPr>
        <w:t xml:space="preserve">ykonawcy leży poniesienie kosztów o ile zostały pominięte </w:t>
      </w:r>
      <w:r w:rsidRPr="002C1BF8">
        <w:rPr>
          <w:rFonts w:ascii="Calibri" w:eastAsia="Tahoma" w:hAnsi="Calibri" w:cs="Calibri"/>
        </w:rPr>
        <w:br/>
        <w:t>w dokumentacji projektowej, a ich poniesienie będzie niezbędne do należytego wykonania umowy. W kosztach ogólnych należy uwzględnić między innymi:</w:t>
      </w:r>
    </w:p>
    <w:p w14:paraId="1A64D72E" w14:textId="77777777" w:rsidR="002C1BF8" w:rsidRPr="002C1BF8" w:rsidRDefault="002C1BF8">
      <w:pPr>
        <w:pStyle w:val="Akapitzlist"/>
        <w:numPr>
          <w:ilvl w:val="0"/>
          <w:numId w:val="62"/>
        </w:numPr>
        <w:tabs>
          <w:tab w:val="clear" w:pos="360"/>
          <w:tab w:val="num" w:pos="-1418"/>
          <w:tab w:val="left" w:pos="710"/>
        </w:tabs>
        <w:suppressAutoHyphens/>
        <w:autoSpaceDE w:val="0"/>
        <w:ind w:left="567" w:hanging="283"/>
        <w:rPr>
          <w:rFonts w:ascii="Calibri" w:eastAsia="Tahoma" w:hAnsi="Calibri" w:cs="Calibri"/>
        </w:rPr>
      </w:pPr>
      <w:r w:rsidRPr="002C1BF8">
        <w:rPr>
          <w:rFonts w:ascii="Calibri" w:eastAsia="Tahoma" w:hAnsi="Calibri" w:cs="Calibri"/>
        </w:rPr>
        <w:t xml:space="preserve">uregulowanie opłat i kosztów dozoru budowy i odbioru elementów przedmiotu </w:t>
      </w:r>
      <w:r w:rsidRPr="002C1BF8">
        <w:rPr>
          <w:rFonts w:ascii="Calibri" w:eastAsia="Tahoma" w:hAnsi="Calibri" w:cs="Calibri"/>
          <w:lang w:val="pl-PL"/>
        </w:rPr>
        <w:t>z</w:t>
      </w:r>
      <w:r w:rsidRPr="002C1BF8">
        <w:rPr>
          <w:rFonts w:ascii="Calibri" w:eastAsia="Tahoma" w:hAnsi="Calibri" w:cs="Calibri"/>
        </w:rPr>
        <w:t>amówienia,</w:t>
      </w:r>
    </w:p>
    <w:p w14:paraId="299FD0EF" w14:textId="77777777" w:rsidR="002C1BF8" w:rsidRPr="002C1BF8" w:rsidRDefault="002C1BF8">
      <w:pPr>
        <w:pStyle w:val="Akapitzlist"/>
        <w:numPr>
          <w:ilvl w:val="0"/>
          <w:numId w:val="62"/>
        </w:numPr>
        <w:tabs>
          <w:tab w:val="clear" w:pos="360"/>
          <w:tab w:val="num" w:pos="-1418"/>
          <w:tab w:val="left" w:pos="710"/>
        </w:tabs>
        <w:suppressAutoHyphens/>
        <w:autoSpaceDE w:val="0"/>
        <w:ind w:left="567" w:hanging="283"/>
        <w:rPr>
          <w:rFonts w:ascii="Calibri" w:hAnsi="Calibri" w:cs="Calibri"/>
        </w:rPr>
      </w:pPr>
      <w:r w:rsidRPr="002C1BF8">
        <w:rPr>
          <w:rFonts w:ascii="Calibri" w:hAnsi="Calibri" w:cs="Calibri"/>
        </w:rPr>
        <w:t>poniesienie kosztów odszkodowań za szkody wyrządzone podczas prowadzenia robót budowlanych itp.,</w:t>
      </w:r>
    </w:p>
    <w:p w14:paraId="731F36C4" w14:textId="77777777" w:rsidR="002C1BF8" w:rsidRPr="002C1BF8" w:rsidRDefault="002C1BF8">
      <w:pPr>
        <w:pStyle w:val="Akapitzlist"/>
        <w:numPr>
          <w:ilvl w:val="0"/>
          <w:numId w:val="62"/>
        </w:numPr>
        <w:tabs>
          <w:tab w:val="clear" w:pos="360"/>
          <w:tab w:val="num" w:pos="-1418"/>
          <w:tab w:val="left" w:pos="710"/>
        </w:tabs>
        <w:suppressAutoHyphens/>
        <w:autoSpaceDE w:val="0"/>
        <w:ind w:left="567" w:hanging="283"/>
        <w:rPr>
          <w:rFonts w:ascii="Calibri" w:eastAsia="Tahoma" w:hAnsi="Calibri" w:cs="Calibri"/>
        </w:rPr>
      </w:pPr>
      <w:r w:rsidRPr="002C1BF8">
        <w:rPr>
          <w:rFonts w:ascii="Calibri" w:hAnsi="Calibri" w:cs="Calibri"/>
        </w:rPr>
        <w:t xml:space="preserve">czasowe zajęcie gruntów nie należących do Zamawiającego oraz koszty, opłaty </w:t>
      </w:r>
      <w:r w:rsidRPr="002C1BF8">
        <w:rPr>
          <w:rFonts w:ascii="Calibri" w:hAnsi="Calibri" w:cs="Calibri"/>
        </w:rPr>
        <w:br/>
      </w:r>
      <w:r w:rsidRPr="002C1BF8">
        <w:rPr>
          <w:rFonts w:ascii="Calibri" w:hAnsi="Calibri" w:cs="Calibri"/>
          <w:lang w:val="pl-PL"/>
        </w:rPr>
        <w:t xml:space="preserve">(jeżeli takie wystąpią) </w:t>
      </w:r>
      <w:r w:rsidRPr="002C1BF8">
        <w:rPr>
          <w:rFonts w:ascii="Calibri" w:hAnsi="Calibri" w:cs="Calibri"/>
        </w:rPr>
        <w:t>i odszkodowania z tym związane (jeżeli wystąpi)</w:t>
      </w:r>
      <w:r w:rsidRPr="002C1BF8">
        <w:rPr>
          <w:rFonts w:ascii="Calibri" w:eastAsia="Tahoma" w:hAnsi="Calibri" w:cs="Calibri"/>
        </w:rPr>
        <w:t>,</w:t>
      </w:r>
    </w:p>
    <w:p w14:paraId="0F84E428" w14:textId="77777777" w:rsidR="002C1BF8" w:rsidRPr="002C1BF8" w:rsidRDefault="002C1BF8">
      <w:pPr>
        <w:numPr>
          <w:ilvl w:val="0"/>
          <w:numId w:val="84"/>
        </w:numPr>
        <w:tabs>
          <w:tab w:val="center" w:pos="-5670"/>
          <w:tab w:val="center" w:pos="-851"/>
          <w:tab w:val="left" w:pos="567"/>
        </w:tabs>
        <w:suppressAutoHyphens/>
        <w:ind w:left="567" w:hanging="567"/>
        <w:rPr>
          <w:rFonts w:cs="Calibri"/>
          <w:sz w:val="24"/>
          <w:szCs w:val="24"/>
        </w:rPr>
      </w:pPr>
      <w:r w:rsidRPr="002C1BF8">
        <w:rPr>
          <w:rFonts w:cs="Calibri"/>
          <w:sz w:val="24"/>
          <w:szCs w:val="24"/>
        </w:rPr>
        <w:t>Wykonawca, działając z upoważnienia w imieniu i na rzecz Zamawiającego uzyska ostateczną decyzję pozwolenia na użytkowanie / skuteczne zawiadomienie/zgłoszenie zakończenia robót/budowy  Obiektu, tj. zaświadczenie, że organ nadzoru budowlanego przyjął zgłoszenie/zawiadomienie bez uwag i sprzeciwu,</w:t>
      </w:r>
    </w:p>
    <w:p w14:paraId="78319C2F" w14:textId="77777777" w:rsidR="002C1BF8" w:rsidRPr="002C1BF8" w:rsidRDefault="002C1BF8">
      <w:pPr>
        <w:numPr>
          <w:ilvl w:val="0"/>
          <w:numId w:val="84"/>
        </w:numPr>
        <w:ind w:left="426" w:hanging="426"/>
        <w:rPr>
          <w:rFonts w:cs="Calibri"/>
          <w:sz w:val="24"/>
          <w:szCs w:val="24"/>
        </w:rPr>
      </w:pPr>
      <w:r w:rsidRPr="002C1BF8">
        <w:rPr>
          <w:rFonts w:cs="Calibri"/>
          <w:sz w:val="24"/>
          <w:szCs w:val="24"/>
        </w:rPr>
        <w:t>w obszarze objętym projektem mogą występować istniejące nieujawnione na mapach sieci uzbrojenia podziemnego terenu tj. sieci elektroenergetyczne, telekomunikacyjne, sieci wodociągowe, kanalizacyjne. Przed przystąpieniem do robót ziemnych należy upewnić się czy na terenie inwestycji nie występują urządzenia podziemne (kable, rurociągi itp.) mogące ulec uszkodzeniu w czasie robót,</w:t>
      </w:r>
    </w:p>
    <w:p w14:paraId="2241A61F" w14:textId="77777777" w:rsidR="002C1BF8" w:rsidRPr="002C1BF8" w:rsidRDefault="002C1BF8">
      <w:pPr>
        <w:numPr>
          <w:ilvl w:val="0"/>
          <w:numId w:val="84"/>
        </w:numPr>
        <w:ind w:left="426" w:hanging="426"/>
        <w:rPr>
          <w:rFonts w:cs="Calibri"/>
          <w:sz w:val="24"/>
          <w:szCs w:val="24"/>
        </w:rPr>
      </w:pPr>
      <w:r w:rsidRPr="002C1BF8">
        <w:rPr>
          <w:rFonts w:cs="Calibri"/>
          <w:sz w:val="24"/>
          <w:szCs w:val="24"/>
        </w:rPr>
        <w:t>przed rozpoczęciem wykonywania robót w pasie drogowym wykonawca uzyska zezwolenie od zarządcy drogi na prowadzenie prac w pasie drogowym (jeżeli będzie wymagane),</w:t>
      </w:r>
    </w:p>
    <w:p w14:paraId="4B8EAE3B" w14:textId="77777777" w:rsidR="002C1BF8" w:rsidRPr="002C1BF8" w:rsidRDefault="002C1BF8">
      <w:pPr>
        <w:numPr>
          <w:ilvl w:val="0"/>
          <w:numId w:val="84"/>
        </w:numPr>
        <w:ind w:left="426" w:hanging="426"/>
        <w:rPr>
          <w:rFonts w:cs="Calibri"/>
          <w:sz w:val="24"/>
          <w:szCs w:val="24"/>
        </w:rPr>
      </w:pPr>
      <w:r w:rsidRPr="002C1BF8">
        <w:rPr>
          <w:rFonts w:cs="Calibri"/>
          <w:sz w:val="24"/>
          <w:szCs w:val="24"/>
        </w:rPr>
        <w:t>prace w rejonie kolizji i zbliżeń do sieci i/lub instalacji wewnętrznych elektroenergetycznych, telekomunikacyjnych teleinformatycznych, gazowych, sanitarnych i innych należy prowadzić po wcześniejszym zawiadomieniu, pod nadzorem pracowników oraz zgodnie z wytycznymi/warunkami Operatorów tych sieci,</w:t>
      </w:r>
    </w:p>
    <w:p w14:paraId="3BBEE566" w14:textId="77777777" w:rsidR="002C1BF8" w:rsidRPr="002C1BF8" w:rsidRDefault="002C1BF8">
      <w:pPr>
        <w:numPr>
          <w:ilvl w:val="0"/>
          <w:numId w:val="84"/>
        </w:numPr>
        <w:ind w:left="426" w:hanging="426"/>
        <w:rPr>
          <w:rFonts w:cs="Calibri"/>
          <w:sz w:val="24"/>
          <w:szCs w:val="24"/>
        </w:rPr>
      </w:pPr>
      <w:r w:rsidRPr="002C1BF8">
        <w:rPr>
          <w:rFonts w:cs="Calibri"/>
          <w:sz w:val="24"/>
          <w:szCs w:val="24"/>
        </w:rPr>
        <w:t xml:space="preserve">Wykonawca nie może bez pisemnej zgody Zamawiającego przenieść praw i zobowiązań, długów i wierzytelności wynikających z umowy na osobę trzecią, </w:t>
      </w:r>
    </w:p>
    <w:p w14:paraId="25735D56" w14:textId="77777777" w:rsidR="002C1BF8" w:rsidRPr="002D1E30" w:rsidRDefault="002C1BF8">
      <w:pPr>
        <w:numPr>
          <w:ilvl w:val="0"/>
          <w:numId w:val="84"/>
        </w:numPr>
        <w:ind w:left="426" w:hanging="426"/>
        <w:rPr>
          <w:rFonts w:cs="Calibri"/>
          <w:bCs/>
          <w:sz w:val="24"/>
          <w:szCs w:val="24"/>
        </w:rPr>
      </w:pPr>
      <w:r w:rsidRPr="002D1E30">
        <w:rPr>
          <w:rFonts w:cs="Calibri"/>
          <w:bCs/>
          <w:sz w:val="24"/>
          <w:szCs w:val="24"/>
        </w:rPr>
        <w:lastRenderedPageBreak/>
        <w:t>Wykonawca w ramach zamówienia zobowiązany jest do uzyskania i przekazania Zamawiającemu świadectwa charakterystyki energetycznej budynku (dotyczy Etapu IV i V),</w:t>
      </w:r>
    </w:p>
    <w:p w14:paraId="238CD557" w14:textId="77777777" w:rsidR="00D519F3" w:rsidRPr="002D1E30" w:rsidRDefault="00D519F3" w:rsidP="008A3110">
      <w:pPr>
        <w:tabs>
          <w:tab w:val="right" w:pos="-2835"/>
          <w:tab w:val="center" w:pos="-1560"/>
        </w:tabs>
        <w:overflowPunct w:val="0"/>
        <w:autoSpaceDE w:val="0"/>
        <w:autoSpaceDN w:val="0"/>
        <w:adjustRightInd w:val="0"/>
        <w:spacing w:line="276" w:lineRule="auto"/>
        <w:ind w:left="426" w:hanging="426"/>
        <w:textAlignment w:val="baseline"/>
        <w:rPr>
          <w:rFonts w:eastAsia="Times New Roman" w:cs="Calibri"/>
          <w:sz w:val="24"/>
          <w:szCs w:val="24"/>
        </w:rPr>
      </w:pPr>
      <w:r w:rsidRPr="002D1E30">
        <w:rPr>
          <w:rFonts w:eastAsia="Times New Roman" w:cs="Calibri"/>
        </w:rPr>
        <w:t>3.</w:t>
      </w:r>
      <w:r w:rsidRPr="002D1E30">
        <w:rPr>
          <w:rFonts w:eastAsia="Times New Roman" w:cs="Calibri"/>
          <w:sz w:val="24"/>
          <w:szCs w:val="24"/>
        </w:rPr>
        <w:t xml:space="preserve"> Wykonawca ponosi pełną odpowiedzialność za:</w:t>
      </w:r>
    </w:p>
    <w:p w14:paraId="6CE1395A" w14:textId="77777777" w:rsidR="00D519F3" w:rsidRPr="00D519F3" w:rsidRDefault="00D519F3">
      <w:pPr>
        <w:numPr>
          <w:ilvl w:val="0"/>
          <w:numId w:val="61"/>
        </w:numPr>
        <w:tabs>
          <w:tab w:val="clear" w:pos="720"/>
          <w:tab w:val="num" w:pos="284"/>
        </w:tabs>
        <w:ind w:left="284" w:hanging="284"/>
        <w:rPr>
          <w:rFonts w:eastAsia="Times New Roman" w:cs="Calibri"/>
          <w:sz w:val="24"/>
          <w:szCs w:val="24"/>
          <w:lang w:eastAsia="pl-PL"/>
        </w:rPr>
      </w:pPr>
      <w:r w:rsidRPr="002D1E30">
        <w:rPr>
          <w:rFonts w:eastAsia="Times New Roman" w:cs="Calibri"/>
          <w:sz w:val="24"/>
          <w:szCs w:val="24"/>
          <w:lang w:eastAsia="pl-PL"/>
        </w:rPr>
        <w:t xml:space="preserve">Wykonanie kompletnej dokumentacji projektowo-kosztorysowej oraz uzyskanie wszelkich niezbędnych warunków i uzgodnień, postanowień lub opinii, wydawanych przez właściwe jednostki organizacyjne, wymaganych </w:t>
      </w:r>
      <w:r w:rsidRPr="00D519F3">
        <w:rPr>
          <w:rFonts w:eastAsia="Times New Roman" w:cs="Calibri"/>
          <w:sz w:val="24"/>
          <w:szCs w:val="24"/>
          <w:lang w:eastAsia="pl-PL"/>
        </w:rPr>
        <w:t>powszechnie obowiązującymi przepisami prawa oraz opracowania materiałów związanych z ich uzyskaniem i pozwoleń,</w:t>
      </w:r>
    </w:p>
    <w:p w14:paraId="17622E3B" w14:textId="77777777" w:rsidR="00D519F3" w:rsidRPr="00D519F3" w:rsidRDefault="00D519F3">
      <w:pPr>
        <w:numPr>
          <w:ilvl w:val="0"/>
          <w:numId w:val="61"/>
        </w:numPr>
        <w:tabs>
          <w:tab w:val="clear" w:pos="720"/>
          <w:tab w:val="num" w:pos="284"/>
        </w:tabs>
        <w:ind w:left="284" w:hanging="284"/>
        <w:rPr>
          <w:rFonts w:eastAsia="Times New Roman" w:cs="Calibri"/>
          <w:sz w:val="24"/>
          <w:szCs w:val="24"/>
          <w:lang w:eastAsia="pl-PL"/>
        </w:rPr>
      </w:pPr>
      <w:r w:rsidRPr="00D519F3">
        <w:rPr>
          <w:rFonts w:eastAsia="Times New Roman" w:cs="Calibri"/>
          <w:sz w:val="24"/>
          <w:szCs w:val="24"/>
          <w:lang w:eastAsia="pl-PL"/>
        </w:rPr>
        <w:t>przestrzeganie przepisów bhp, ochronę p.poż i dozór mienia na terenie robót, jak i za wszelkie szkody powstałe w trakcie trwania robót na terenie przyjętym od Zamawiającego lub mające związek z prowadzonymi robotami,</w:t>
      </w:r>
    </w:p>
    <w:p w14:paraId="2C943CB7" w14:textId="77777777" w:rsidR="00D519F3" w:rsidRPr="00D519F3" w:rsidRDefault="00D519F3">
      <w:pPr>
        <w:numPr>
          <w:ilvl w:val="0"/>
          <w:numId w:val="61"/>
        </w:numPr>
        <w:tabs>
          <w:tab w:val="clear" w:pos="720"/>
          <w:tab w:val="num" w:pos="284"/>
        </w:tabs>
        <w:ind w:left="284" w:hanging="284"/>
        <w:rPr>
          <w:rFonts w:eastAsia="Times New Roman" w:cs="Calibri"/>
          <w:sz w:val="24"/>
          <w:szCs w:val="24"/>
          <w:lang w:eastAsia="pl-PL"/>
        </w:rPr>
      </w:pPr>
      <w:r w:rsidRPr="00D519F3">
        <w:rPr>
          <w:rFonts w:eastAsia="Times New Roman" w:cs="Calibri"/>
          <w:sz w:val="24"/>
          <w:szCs w:val="24"/>
          <w:lang w:eastAsia="pl-PL"/>
        </w:rPr>
        <w:t>bezpieczeństwo wszelkich działań prowadzonych na terenie robót i poza nim,</w:t>
      </w:r>
      <w:r w:rsidRPr="00D519F3">
        <w:rPr>
          <w:rFonts w:eastAsia="Times New Roman" w:cs="Calibri"/>
          <w:sz w:val="24"/>
          <w:szCs w:val="24"/>
          <w:lang w:eastAsia="pl-PL"/>
        </w:rPr>
        <w:br/>
        <w:t>a związanych z wykonaniem przedmiotu umowy,</w:t>
      </w:r>
    </w:p>
    <w:p w14:paraId="4DEA038F" w14:textId="77777777" w:rsidR="00D519F3" w:rsidRPr="00D519F3" w:rsidRDefault="00D519F3">
      <w:pPr>
        <w:numPr>
          <w:ilvl w:val="0"/>
          <w:numId w:val="61"/>
        </w:numPr>
        <w:tabs>
          <w:tab w:val="clear" w:pos="720"/>
          <w:tab w:val="num" w:pos="284"/>
        </w:tabs>
        <w:ind w:left="284" w:hanging="284"/>
        <w:rPr>
          <w:rFonts w:eastAsia="Times New Roman" w:cs="Calibri"/>
          <w:sz w:val="24"/>
          <w:szCs w:val="24"/>
          <w:lang w:eastAsia="pl-PL"/>
        </w:rPr>
      </w:pPr>
      <w:r w:rsidRPr="00D519F3">
        <w:rPr>
          <w:rFonts w:eastAsia="Times New Roman" w:cs="Calibri"/>
          <w:sz w:val="24"/>
          <w:szCs w:val="24"/>
          <w:lang w:eastAsia="pl-PL"/>
        </w:rPr>
        <w:t xml:space="preserve">szkody oraz następstwa nieszczęśliwych wypadków pracowników i osób trzecich, powstałe w związku z prowadzonymi robotami, </w:t>
      </w:r>
    </w:p>
    <w:p w14:paraId="25975EF1" w14:textId="77777777" w:rsidR="00D519F3" w:rsidRPr="00D519F3" w:rsidRDefault="00D519F3">
      <w:pPr>
        <w:numPr>
          <w:ilvl w:val="0"/>
          <w:numId w:val="61"/>
        </w:numPr>
        <w:tabs>
          <w:tab w:val="clear" w:pos="720"/>
          <w:tab w:val="num" w:pos="284"/>
        </w:tabs>
        <w:ind w:left="284" w:hanging="284"/>
        <w:rPr>
          <w:rFonts w:eastAsia="Times New Roman" w:cs="Calibri"/>
          <w:sz w:val="24"/>
          <w:szCs w:val="24"/>
          <w:lang w:eastAsia="pl-PL"/>
        </w:rPr>
      </w:pPr>
      <w:r w:rsidRPr="00D519F3">
        <w:rPr>
          <w:rFonts w:eastAsia="Times New Roman" w:cs="Calibri"/>
          <w:sz w:val="24"/>
          <w:szCs w:val="24"/>
          <w:lang w:eastAsia="pl-PL"/>
        </w:rPr>
        <w:t>wszelkie szkody będące następstwem niewykonania lub nienależytego wykonania przedmiotu umowy, które to szkody Wykonawca zobowiązuje się pokryć w pełnej wysokości,</w:t>
      </w:r>
    </w:p>
    <w:p w14:paraId="3B21FCCC" w14:textId="77777777" w:rsidR="00CA7D99" w:rsidRPr="00CA7D99" w:rsidRDefault="00D519F3" w:rsidP="00CA7D99">
      <w:pPr>
        <w:tabs>
          <w:tab w:val="num" w:pos="1070"/>
        </w:tabs>
        <w:ind w:left="284" w:hanging="284"/>
        <w:rPr>
          <w:rFonts w:eastAsia="Times New Roman" w:cs="Calibri"/>
          <w:sz w:val="24"/>
          <w:szCs w:val="24"/>
          <w:lang w:eastAsia="pl-PL"/>
        </w:rPr>
      </w:pPr>
      <w:r w:rsidRPr="00A174B7">
        <w:rPr>
          <w:rFonts w:eastAsia="Times New Roman" w:cs="Calibri"/>
        </w:rPr>
        <w:t>4.</w:t>
      </w:r>
      <w:r w:rsidR="00CA7D99" w:rsidRPr="00CA7D99">
        <w:rPr>
          <w:rFonts w:eastAsia="Times New Roman" w:cs="Calibri"/>
          <w:sz w:val="24"/>
          <w:szCs w:val="24"/>
          <w:lang w:eastAsia="pl-PL"/>
        </w:rPr>
        <w:t xml:space="preserve"> Wykonawca po zakończeniu robót przygotuje i złoży w formie papierowej trwale spiętej oraz na nośniku cyfrowym operat kolaudacyjny, w skład którego wchodzić będą:</w:t>
      </w:r>
    </w:p>
    <w:p w14:paraId="21EBEF42" w14:textId="77777777" w:rsidR="00CA7D99" w:rsidRPr="00CA7D99" w:rsidRDefault="00CA7D99" w:rsidP="00CA7D99">
      <w:pPr>
        <w:autoSpaceDE w:val="0"/>
        <w:autoSpaceDN w:val="0"/>
        <w:adjustRightInd w:val="0"/>
        <w:ind w:left="851" w:hanging="284"/>
        <w:rPr>
          <w:rFonts w:eastAsia="Times New Roman" w:cs="Calibri"/>
          <w:sz w:val="24"/>
          <w:szCs w:val="24"/>
        </w:rPr>
      </w:pPr>
      <w:r w:rsidRPr="00CA7D99">
        <w:rPr>
          <w:rFonts w:eastAsia="Times New Roman" w:cs="Calibri"/>
          <w:sz w:val="24"/>
          <w:szCs w:val="24"/>
        </w:rPr>
        <w:t xml:space="preserve">a) protokoły przekazania terenu budowy, protokoły odbioru robót oraz protokoły </w:t>
      </w:r>
      <w:r w:rsidRPr="00CA7D99">
        <w:rPr>
          <w:rFonts w:eastAsia="Times New Roman" w:cs="Calibri"/>
          <w:sz w:val="24"/>
          <w:szCs w:val="24"/>
        </w:rPr>
        <w:br/>
        <w:t xml:space="preserve">z narad i ustaleń, </w:t>
      </w:r>
    </w:p>
    <w:p w14:paraId="734685F3" w14:textId="77777777" w:rsidR="00CA7D99" w:rsidRPr="00CA7D99" w:rsidRDefault="00CA7D99" w:rsidP="00CA7D99">
      <w:pPr>
        <w:autoSpaceDE w:val="0"/>
        <w:autoSpaceDN w:val="0"/>
        <w:adjustRightInd w:val="0"/>
        <w:ind w:left="567" w:hanging="283"/>
        <w:rPr>
          <w:rFonts w:eastAsia="Times New Roman" w:cs="Calibri"/>
          <w:sz w:val="24"/>
          <w:szCs w:val="24"/>
        </w:rPr>
      </w:pPr>
      <w:r w:rsidRPr="00CA7D99">
        <w:rPr>
          <w:rFonts w:eastAsia="Times New Roman" w:cs="Calibri"/>
          <w:sz w:val="24"/>
          <w:szCs w:val="24"/>
        </w:rPr>
        <w:t xml:space="preserve">  </w:t>
      </w:r>
      <w:r w:rsidRPr="00CA7D99">
        <w:rPr>
          <w:rFonts w:eastAsia="Times New Roman" w:cs="Calibri"/>
          <w:sz w:val="24"/>
          <w:szCs w:val="24"/>
        </w:rPr>
        <w:tab/>
        <w:t xml:space="preserve">b) Dziennik budowy z wpisem: </w:t>
      </w:r>
    </w:p>
    <w:p w14:paraId="738DA659" w14:textId="77777777" w:rsidR="00CA7D99" w:rsidRPr="00CA7D99" w:rsidRDefault="00CA7D99">
      <w:pPr>
        <w:numPr>
          <w:ilvl w:val="0"/>
          <w:numId w:val="78"/>
        </w:numPr>
        <w:autoSpaceDE w:val="0"/>
        <w:autoSpaceDN w:val="0"/>
        <w:adjustRightInd w:val="0"/>
        <w:jc w:val="left"/>
        <w:rPr>
          <w:rFonts w:eastAsia="Times New Roman" w:cs="Calibri"/>
          <w:sz w:val="24"/>
          <w:szCs w:val="24"/>
        </w:rPr>
      </w:pPr>
      <w:r w:rsidRPr="00CA7D99">
        <w:rPr>
          <w:rFonts w:eastAsia="Times New Roman" w:cs="Calibri"/>
          <w:sz w:val="24"/>
          <w:szCs w:val="24"/>
        </w:rPr>
        <w:t>kierownika budowy o zakończeniu robót budowlanych i zgłoszeniem do odbioru końcowego całego przedmiotu Umowy,</w:t>
      </w:r>
    </w:p>
    <w:p w14:paraId="1C3393E7" w14:textId="77777777" w:rsidR="00CA7D99" w:rsidRPr="00CA7D99" w:rsidRDefault="00CA7D99">
      <w:pPr>
        <w:numPr>
          <w:ilvl w:val="0"/>
          <w:numId w:val="78"/>
        </w:numPr>
        <w:autoSpaceDE w:val="0"/>
        <w:autoSpaceDN w:val="0"/>
        <w:adjustRightInd w:val="0"/>
        <w:jc w:val="left"/>
        <w:rPr>
          <w:rFonts w:eastAsia="Times New Roman" w:cs="Calibri"/>
          <w:sz w:val="24"/>
          <w:szCs w:val="24"/>
        </w:rPr>
      </w:pPr>
      <w:r w:rsidRPr="00CA7D99">
        <w:rPr>
          <w:rFonts w:eastAsia="Times New Roman" w:cs="Calibri"/>
          <w:sz w:val="24"/>
          <w:szCs w:val="24"/>
        </w:rPr>
        <w:t>uprawnionego geodety potwierdzającym wykonanie pomiarów inwentaryzacyjnych, sporządzenie dokumentacji powykonawczej, szkiców itp., zarejestrowanie map w ośrodku dokumentacji geodezyjnej,</w:t>
      </w:r>
    </w:p>
    <w:p w14:paraId="01BDCA3B" w14:textId="77777777" w:rsidR="00CA7D99" w:rsidRPr="00CA7D99" w:rsidRDefault="00CA7D99">
      <w:pPr>
        <w:numPr>
          <w:ilvl w:val="0"/>
          <w:numId w:val="78"/>
        </w:numPr>
        <w:autoSpaceDE w:val="0"/>
        <w:autoSpaceDN w:val="0"/>
        <w:adjustRightInd w:val="0"/>
        <w:jc w:val="left"/>
        <w:rPr>
          <w:rFonts w:eastAsia="Times New Roman" w:cs="Calibri"/>
          <w:sz w:val="24"/>
          <w:szCs w:val="24"/>
        </w:rPr>
      </w:pPr>
      <w:r w:rsidRPr="00CA7D99">
        <w:rPr>
          <w:rFonts w:eastAsia="Times New Roman" w:cs="Calibri"/>
          <w:sz w:val="24"/>
          <w:szCs w:val="24"/>
        </w:rPr>
        <w:t>Nadzoru Inwestorskiego potwierdzającym gotowość całego przedmiotu Umowy do odbioru końcowego,</w:t>
      </w:r>
    </w:p>
    <w:p w14:paraId="6903ED95" w14:textId="77777777" w:rsidR="00CA7D99" w:rsidRPr="00CA7D99" w:rsidRDefault="00CA7D99" w:rsidP="00CA7D99">
      <w:pPr>
        <w:autoSpaceDE w:val="0"/>
        <w:autoSpaceDN w:val="0"/>
        <w:adjustRightInd w:val="0"/>
        <w:ind w:left="993"/>
        <w:rPr>
          <w:rFonts w:eastAsia="Times New Roman" w:cs="Calibri"/>
          <w:sz w:val="24"/>
          <w:szCs w:val="24"/>
        </w:rPr>
      </w:pPr>
      <w:r w:rsidRPr="00CA7D99">
        <w:rPr>
          <w:rFonts w:eastAsia="Times New Roman" w:cs="Calibri"/>
          <w:sz w:val="24"/>
          <w:szCs w:val="24"/>
        </w:rPr>
        <w:t xml:space="preserve">      c) oświadczenia kierownika budowy i dokumenty zgodne z Prawem budowlanym                            z wyszczególnieniem ewentualnych zmian do rozwiązań projektu,</w:t>
      </w:r>
    </w:p>
    <w:p w14:paraId="56BE5727" w14:textId="77777777" w:rsidR="00CA7D99" w:rsidRPr="00CA7D99" w:rsidRDefault="00CA7D99" w:rsidP="00CA7D99">
      <w:pPr>
        <w:autoSpaceDE w:val="0"/>
        <w:autoSpaceDN w:val="0"/>
        <w:adjustRightInd w:val="0"/>
        <w:ind w:left="993"/>
        <w:rPr>
          <w:rFonts w:eastAsia="Times New Roman" w:cs="Calibri"/>
          <w:sz w:val="24"/>
          <w:szCs w:val="24"/>
        </w:rPr>
      </w:pPr>
      <w:r w:rsidRPr="00CA7D99">
        <w:rPr>
          <w:rFonts w:eastAsia="Times New Roman" w:cs="Calibri"/>
          <w:sz w:val="24"/>
          <w:szCs w:val="24"/>
        </w:rPr>
        <w:t xml:space="preserve">      d) oświadczenie kierownika budowy o wbudowaniu materiałów i urządzeń zgodnie                        z dokumentacją projektową, STWiOR i ofertą Wykonawcy, posiadających odpowiednie dokumenty dopuszczenia do stosowania w budownictwie </w:t>
      </w:r>
      <w:r w:rsidRPr="00CA7D99">
        <w:rPr>
          <w:rFonts w:eastAsia="Times New Roman" w:cs="Calibri"/>
          <w:sz w:val="24"/>
          <w:szCs w:val="24"/>
        </w:rPr>
        <w:br/>
        <w:t>i spełniające zakładane projektowe i użytkowe warunki wytrzymałościowe, jakościowe, techniczne, bhp, p.poż.,</w:t>
      </w:r>
    </w:p>
    <w:p w14:paraId="5F2264D5" w14:textId="77777777" w:rsidR="00CA7D99" w:rsidRPr="00CA7D99" w:rsidRDefault="00CA7D99" w:rsidP="00CA7D99">
      <w:pPr>
        <w:autoSpaceDE w:val="0"/>
        <w:autoSpaceDN w:val="0"/>
        <w:adjustRightInd w:val="0"/>
        <w:ind w:left="851" w:hanging="425"/>
        <w:rPr>
          <w:rFonts w:eastAsia="Times New Roman" w:cs="Calibri"/>
          <w:sz w:val="24"/>
          <w:szCs w:val="24"/>
        </w:rPr>
      </w:pPr>
      <w:r w:rsidRPr="00CA7D99">
        <w:rPr>
          <w:rFonts w:eastAsia="Times New Roman" w:cs="Calibri"/>
          <w:sz w:val="24"/>
          <w:szCs w:val="24"/>
        </w:rPr>
        <w:t xml:space="preserve">   e) w razie powstania zmian nieodstępujących w sposób istotny od zatwierdzonego projektu budowlanego, dokonanych podczas wykonywania robót - kopie rysunków wchodzących w skład zatwierdzonego projektu budowlanego z naniesionymi zmianami, a w razie potrzeby, także uzupełniający opis. W takim przypadku oświadczenie, powinno być potwierdzone przez projektanta i Zamawiającego;</w:t>
      </w:r>
    </w:p>
    <w:p w14:paraId="45832E46" w14:textId="77777777" w:rsidR="00CA7D99" w:rsidRPr="00CA7D99" w:rsidRDefault="00CA7D99" w:rsidP="00CA7D99">
      <w:pPr>
        <w:autoSpaceDE w:val="0"/>
        <w:autoSpaceDN w:val="0"/>
        <w:adjustRightInd w:val="0"/>
        <w:ind w:left="851" w:hanging="284"/>
        <w:rPr>
          <w:rFonts w:eastAsia="Times New Roman" w:cs="Calibri"/>
          <w:sz w:val="24"/>
          <w:szCs w:val="24"/>
        </w:rPr>
      </w:pPr>
      <w:r w:rsidRPr="00CA7D99">
        <w:rPr>
          <w:rFonts w:eastAsia="Times New Roman" w:cs="Calibri"/>
          <w:sz w:val="24"/>
          <w:szCs w:val="24"/>
        </w:rPr>
        <w:t>f)</w:t>
      </w:r>
      <w:r w:rsidRPr="00CA7D99">
        <w:rPr>
          <w:rFonts w:eastAsia="Times New Roman" w:cs="Calibri"/>
          <w:sz w:val="24"/>
          <w:szCs w:val="24"/>
        </w:rPr>
        <w:tab/>
        <w:t xml:space="preserve">dokumentację powykonawczą z naniesieniem nieistotnych zmian w trakcie budowy, sporządzoną przez kierownika budowy i zaakceptowaną projektanta i Nadzór Inwestorski. Dokumentację powykonawczą wykonać należy na </w:t>
      </w:r>
      <w:r w:rsidRPr="00CA7D99">
        <w:rPr>
          <w:rFonts w:eastAsia="Times New Roman" w:cs="Calibri"/>
          <w:sz w:val="24"/>
          <w:szCs w:val="24"/>
        </w:rPr>
        <w:lastRenderedPageBreak/>
        <w:t>kserokopiach</w:t>
      </w:r>
      <w:r w:rsidRPr="00CA7D99">
        <w:rPr>
          <w:rFonts w:eastAsia="Times New Roman" w:cs="Calibri"/>
          <w:color w:val="FF0000"/>
          <w:sz w:val="24"/>
          <w:szCs w:val="24"/>
        </w:rPr>
        <w:t xml:space="preserve"> </w:t>
      </w:r>
      <w:r w:rsidRPr="00CA7D99">
        <w:rPr>
          <w:rFonts w:eastAsia="Times New Roman" w:cs="Calibri"/>
          <w:sz w:val="24"/>
          <w:szCs w:val="24"/>
        </w:rPr>
        <w:t xml:space="preserve">projektu budowlanego, wykonawczego/technicznego lub wykonać nową wersję, </w:t>
      </w:r>
    </w:p>
    <w:p w14:paraId="549306AD" w14:textId="77777777" w:rsidR="00CA7D99" w:rsidRPr="00CA7D99" w:rsidRDefault="00CA7D99" w:rsidP="00CA7D99">
      <w:pPr>
        <w:autoSpaceDE w:val="0"/>
        <w:autoSpaceDN w:val="0"/>
        <w:adjustRightInd w:val="0"/>
        <w:ind w:left="851" w:hanging="284"/>
        <w:rPr>
          <w:rFonts w:eastAsia="Times New Roman" w:cs="Calibri"/>
          <w:sz w:val="24"/>
          <w:szCs w:val="24"/>
        </w:rPr>
      </w:pPr>
      <w:r w:rsidRPr="00CA7D99">
        <w:rPr>
          <w:rFonts w:eastAsia="Times New Roman" w:cs="Calibri"/>
          <w:sz w:val="24"/>
          <w:szCs w:val="24"/>
        </w:rPr>
        <w:t>g) dokumentację geodezyjną obejmującą:</w:t>
      </w:r>
    </w:p>
    <w:p w14:paraId="2773ED1F" w14:textId="77777777" w:rsidR="00CA7D99" w:rsidRPr="00CA7D99" w:rsidRDefault="00CA7D99" w:rsidP="00CA7D99">
      <w:pPr>
        <w:widowControl w:val="0"/>
        <w:tabs>
          <w:tab w:val="left" w:pos="851"/>
        </w:tabs>
        <w:suppressAutoHyphens/>
        <w:autoSpaceDE w:val="0"/>
        <w:ind w:left="851" w:firstLine="0"/>
        <w:rPr>
          <w:rFonts w:eastAsia="Times New Roman" w:cs="Calibri"/>
          <w:sz w:val="24"/>
          <w:szCs w:val="24"/>
          <w:lang w:eastAsia="pl-PL"/>
        </w:rPr>
      </w:pPr>
      <w:r w:rsidRPr="00CA7D99">
        <w:rPr>
          <w:rFonts w:eastAsia="Times New Roman" w:cs="Calibri"/>
          <w:sz w:val="24"/>
          <w:szCs w:val="24"/>
          <w:lang w:eastAsia="pl-PL"/>
        </w:rPr>
        <w:t xml:space="preserve">- mapy inwentaryzacji powykonawczej z naniesionymi wybudowanymi obiektami                     z klauzulą zgodności wykonania z projektem i zarejestrowane w Powiatowym Ośrodku Dokumentacji Geodezyjnej i Kartograficznej; mapy muszą być potwierdzone w zasobach geodezyjnych Starostwa Powiatowego – przekazane Zamawiającemu łącznie w 4 egzemplarzach (papierowa + cyfrowa), </w:t>
      </w:r>
    </w:p>
    <w:p w14:paraId="255C82AC" w14:textId="77777777" w:rsidR="00CA7D99" w:rsidRPr="00CA7D99" w:rsidRDefault="00CA7D99" w:rsidP="00CA7D99">
      <w:pPr>
        <w:widowControl w:val="0"/>
        <w:tabs>
          <w:tab w:val="left" w:pos="851"/>
        </w:tabs>
        <w:suppressAutoHyphens/>
        <w:autoSpaceDE w:val="0"/>
        <w:ind w:left="851" w:firstLine="0"/>
        <w:rPr>
          <w:rFonts w:eastAsia="Times New Roman" w:cs="Calibri"/>
          <w:sz w:val="24"/>
          <w:szCs w:val="24"/>
          <w:lang w:eastAsia="pl-PL"/>
        </w:rPr>
      </w:pPr>
      <w:r w:rsidRPr="00CA7D99">
        <w:rPr>
          <w:rFonts w:eastAsia="Times New Roman" w:cs="Calibri"/>
          <w:sz w:val="24"/>
          <w:szCs w:val="24"/>
          <w:lang w:eastAsia="pl-PL"/>
        </w:rPr>
        <w:t xml:space="preserve">- wypis z mapy inwentaryzacji powykonawczej zawierający zbiorcze zestawienia zinwentaryzowanych obiektów liniowych o jednakowych charakterystykach                             z podaniem ich miar i sumy łącznej. Wypis powinien być potwierdzony przez uprawnionego geodetę, </w:t>
      </w:r>
    </w:p>
    <w:p w14:paraId="690DD41A" w14:textId="77777777" w:rsidR="00CA7D99" w:rsidRPr="00CA7D99" w:rsidRDefault="00CA7D99" w:rsidP="00CA7D99">
      <w:pPr>
        <w:widowControl w:val="0"/>
        <w:tabs>
          <w:tab w:val="left" w:pos="851"/>
        </w:tabs>
        <w:suppressAutoHyphens/>
        <w:autoSpaceDE w:val="0"/>
        <w:ind w:left="851" w:firstLine="0"/>
        <w:rPr>
          <w:rFonts w:eastAsia="Times New Roman" w:cs="Calibri"/>
          <w:sz w:val="24"/>
          <w:szCs w:val="24"/>
          <w:lang w:eastAsia="pl-PL"/>
        </w:rPr>
      </w:pPr>
      <w:r w:rsidRPr="00CA7D99">
        <w:rPr>
          <w:rFonts w:eastAsia="Times New Roman" w:cs="Calibri"/>
          <w:sz w:val="24"/>
          <w:szCs w:val="24"/>
          <w:lang w:eastAsia="pl-PL"/>
        </w:rPr>
        <w:t>- operaty geodezyjne (szkice z wytyczeń i pomiarów powykonawczych) - potwierdzone przez uprawnionego geodetę,</w:t>
      </w:r>
    </w:p>
    <w:p w14:paraId="528EDE8F" w14:textId="77777777" w:rsidR="00CA7D99" w:rsidRPr="00CA7D99" w:rsidRDefault="00CA7D99" w:rsidP="00CA7D99">
      <w:pPr>
        <w:autoSpaceDE w:val="0"/>
        <w:autoSpaceDN w:val="0"/>
        <w:adjustRightInd w:val="0"/>
        <w:ind w:left="851" w:hanging="284"/>
        <w:rPr>
          <w:rFonts w:eastAsia="Times New Roman" w:cs="Calibri"/>
          <w:sz w:val="24"/>
          <w:szCs w:val="24"/>
        </w:rPr>
      </w:pPr>
      <w:r w:rsidRPr="00CA7D99">
        <w:rPr>
          <w:rFonts w:eastAsia="Times New Roman" w:cs="Calibri"/>
          <w:sz w:val="24"/>
          <w:szCs w:val="24"/>
        </w:rPr>
        <w:t xml:space="preserve">h)  wyniki   przeprowadzonych   ekspertyz   i   badań   technicznych  (w tym m.in. protokoły z badań, prób i inspekcji) oraz dokumentacji fotograficznej z przebiegu wykonywania przedmiotu zamówienia, </w:t>
      </w:r>
    </w:p>
    <w:p w14:paraId="4DFCEA1E" w14:textId="77777777" w:rsidR="00CA7D99" w:rsidRPr="00CA7D99" w:rsidRDefault="00CA7D99" w:rsidP="00CA7D99">
      <w:pPr>
        <w:autoSpaceDE w:val="0"/>
        <w:autoSpaceDN w:val="0"/>
        <w:adjustRightInd w:val="0"/>
        <w:ind w:left="851" w:hanging="284"/>
        <w:rPr>
          <w:rFonts w:eastAsia="Times New Roman" w:cs="Calibri"/>
          <w:sz w:val="24"/>
          <w:szCs w:val="24"/>
        </w:rPr>
      </w:pPr>
      <w:r w:rsidRPr="00CA7D99">
        <w:rPr>
          <w:rFonts w:eastAsia="Times New Roman" w:cs="Calibri"/>
          <w:sz w:val="24"/>
          <w:szCs w:val="24"/>
        </w:rPr>
        <w:t>i)  dokumenty potwierdzające wbudowanie materiałów i urządzeń dopuszczonych do obrotu i stosowania w budownictwie tj. certyfikaty B albo deklaracje zgodności CE  lub aprobaty techniczne lub deklaracje właściwości użytkowych, dopuszczające do stosowania w realizowanym przedmiocie zamówienia i jego eksploatacji na podstawie Umowy, obowiązujących przepisów, norm i warunków technicznych, a także zestawienie materiałów,</w:t>
      </w:r>
    </w:p>
    <w:p w14:paraId="7AAE5663" w14:textId="77777777" w:rsidR="00CA7D99" w:rsidRPr="00CA7D99" w:rsidRDefault="00CA7D99" w:rsidP="00CA7D99">
      <w:pPr>
        <w:autoSpaceDE w:val="0"/>
        <w:autoSpaceDN w:val="0"/>
        <w:adjustRightInd w:val="0"/>
        <w:ind w:left="993" w:hanging="567"/>
        <w:rPr>
          <w:rFonts w:eastAsia="Times New Roman" w:cs="Calibri"/>
          <w:sz w:val="24"/>
          <w:szCs w:val="24"/>
        </w:rPr>
      </w:pPr>
      <w:r w:rsidRPr="00CA7D99">
        <w:rPr>
          <w:rFonts w:eastAsia="Times New Roman" w:cs="Calibri"/>
          <w:sz w:val="24"/>
          <w:szCs w:val="24"/>
        </w:rPr>
        <w:t xml:space="preserve">     j) zestawienie faktur zapłaconych przez Wykonawcę Podwykonawcom (dalszym Podwykonawcom) z podaniem ich wartości wg stanu na dzień odbioru,</w:t>
      </w:r>
    </w:p>
    <w:p w14:paraId="0D351DD6" w14:textId="77777777" w:rsidR="00CA7D99" w:rsidRPr="00CA7D99" w:rsidRDefault="00CA7D99" w:rsidP="00CA7D99">
      <w:pPr>
        <w:autoSpaceDE w:val="0"/>
        <w:autoSpaceDN w:val="0"/>
        <w:adjustRightInd w:val="0"/>
        <w:ind w:left="993" w:hanging="284"/>
        <w:rPr>
          <w:rFonts w:eastAsia="Times New Roman" w:cs="Calibri"/>
          <w:sz w:val="24"/>
          <w:szCs w:val="24"/>
        </w:rPr>
      </w:pPr>
      <w:r w:rsidRPr="00CA7D99">
        <w:rPr>
          <w:rFonts w:eastAsia="Times New Roman" w:cs="Calibri"/>
          <w:sz w:val="24"/>
          <w:szCs w:val="24"/>
        </w:rPr>
        <w:t xml:space="preserve">k) kartę gwarancyjną obejmującą odpowiedzialność gwarancyjną za wykonane roboty i zamontowane urządzenia na całość przedmiotu zamówienia wystawioną przez Wykonawcę zgodnie z załączonym do Umowy wzorem Karty Gwarancyjnej oraz kopie kart gwarancyjnych wraz z warunkami gwarancji na poszczególne urządzenia odpowiednio wystawione przez producenta, </w:t>
      </w:r>
    </w:p>
    <w:p w14:paraId="49C6569C" w14:textId="77777777" w:rsidR="00CA7D99" w:rsidRPr="00CA7D99" w:rsidRDefault="00CA7D99" w:rsidP="00BA7676">
      <w:pPr>
        <w:autoSpaceDE w:val="0"/>
        <w:autoSpaceDN w:val="0"/>
        <w:adjustRightInd w:val="0"/>
        <w:ind w:left="993" w:hanging="284"/>
        <w:rPr>
          <w:rFonts w:eastAsia="Times New Roman" w:cs="Calibri"/>
          <w:sz w:val="24"/>
          <w:szCs w:val="24"/>
        </w:rPr>
      </w:pPr>
      <w:r w:rsidRPr="00CA7D99">
        <w:rPr>
          <w:rFonts w:eastAsia="Times New Roman" w:cs="Calibri"/>
          <w:sz w:val="24"/>
          <w:szCs w:val="24"/>
        </w:rPr>
        <w:t>l) wykaz urządzeń podlegających serwisowi wraz z podaniem punktów serwisowych,</w:t>
      </w:r>
    </w:p>
    <w:p w14:paraId="58F57D88" w14:textId="77777777" w:rsidR="00CA7D99" w:rsidRPr="00CA7D99" w:rsidRDefault="00CA7D99" w:rsidP="00CA7D99">
      <w:pPr>
        <w:tabs>
          <w:tab w:val="left" w:pos="-1701"/>
        </w:tabs>
        <w:overflowPunct w:val="0"/>
        <w:autoSpaceDE w:val="0"/>
        <w:autoSpaceDN w:val="0"/>
        <w:adjustRightInd w:val="0"/>
        <w:ind w:left="851" w:hanging="567"/>
        <w:textAlignment w:val="baseline"/>
        <w:rPr>
          <w:rFonts w:eastAsia="Times New Roman" w:cs="Calibri"/>
          <w:sz w:val="24"/>
          <w:szCs w:val="24"/>
          <w:lang w:eastAsia="pl-PL"/>
        </w:rPr>
      </w:pPr>
      <w:r w:rsidRPr="00CA7D99">
        <w:rPr>
          <w:rFonts w:eastAsia="Times New Roman" w:cs="Calibri"/>
          <w:sz w:val="24"/>
          <w:szCs w:val="24"/>
          <w:lang w:eastAsia="pl-PL"/>
        </w:rPr>
        <w:t xml:space="preserve">       m) ostateczną decyzję o udzieleniu pozwolenia na użytkowanie i/lub zaświadczenie, że organ nadzoru budowlanego przyjął zgłoszenie/zawiadomienie o zakończeniu robót/budowy bez uwag,</w:t>
      </w:r>
    </w:p>
    <w:p w14:paraId="5CDDA298" w14:textId="77777777" w:rsidR="00CA7D99" w:rsidRPr="00CA7D99" w:rsidRDefault="00CA7D99" w:rsidP="00CA7D99">
      <w:pPr>
        <w:tabs>
          <w:tab w:val="left" w:pos="-1701"/>
        </w:tabs>
        <w:overflowPunct w:val="0"/>
        <w:autoSpaceDE w:val="0"/>
        <w:autoSpaceDN w:val="0"/>
        <w:adjustRightInd w:val="0"/>
        <w:textAlignment w:val="baseline"/>
        <w:rPr>
          <w:rFonts w:eastAsia="Times New Roman" w:cs="Calibri"/>
          <w:sz w:val="24"/>
          <w:szCs w:val="24"/>
          <w:lang w:eastAsia="pl-PL"/>
        </w:rPr>
      </w:pPr>
      <w:r w:rsidRPr="00CA7D99">
        <w:rPr>
          <w:rFonts w:eastAsia="Times New Roman" w:cs="Calibri"/>
          <w:sz w:val="24"/>
          <w:szCs w:val="24"/>
          <w:lang w:eastAsia="pl-PL"/>
        </w:rPr>
        <w:tab/>
        <w:t>n) wszelkie inne dokumenty uzyskane w trakcie realizacji przedmiotu zamówienia.</w:t>
      </w:r>
    </w:p>
    <w:p w14:paraId="3DB39967" w14:textId="77777777" w:rsidR="00CA7D99" w:rsidRPr="00CA7D99" w:rsidRDefault="00CA7D99" w:rsidP="00CA7D99">
      <w:pPr>
        <w:autoSpaceDE w:val="0"/>
        <w:autoSpaceDN w:val="0"/>
        <w:adjustRightInd w:val="0"/>
        <w:ind w:left="567" w:hanging="283"/>
        <w:rPr>
          <w:rFonts w:eastAsia="Times New Roman" w:cs="Calibri"/>
          <w:sz w:val="24"/>
          <w:szCs w:val="24"/>
        </w:rPr>
      </w:pPr>
      <w:r w:rsidRPr="00CA7D99">
        <w:rPr>
          <w:rFonts w:eastAsia="Times New Roman" w:cs="Calibri"/>
          <w:sz w:val="24"/>
          <w:szCs w:val="24"/>
        </w:rPr>
        <w:t>2) Dokumenty, o którym mowa powyżej należy przygotować w następujący sposób:</w:t>
      </w:r>
    </w:p>
    <w:p w14:paraId="2E10EBBF" w14:textId="77777777" w:rsidR="00CA7D99" w:rsidRPr="00CA7D99" w:rsidRDefault="00CA7D99" w:rsidP="00CA7D99">
      <w:pPr>
        <w:autoSpaceDE w:val="0"/>
        <w:autoSpaceDN w:val="0"/>
        <w:adjustRightInd w:val="0"/>
        <w:ind w:left="851" w:hanging="284"/>
        <w:rPr>
          <w:rFonts w:eastAsia="Times New Roman" w:cs="Calibri"/>
          <w:sz w:val="24"/>
          <w:szCs w:val="24"/>
        </w:rPr>
      </w:pPr>
      <w:r w:rsidRPr="00CA7D99">
        <w:rPr>
          <w:rFonts w:eastAsia="Times New Roman" w:cs="Calibri"/>
          <w:sz w:val="24"/>
          <w:szCs w:val="24"/>
        </w:rPr>
        <w:t>a) powinny być przygotowane w dwóch kompletach (oryginał i kopia) z podziałem na branże,</w:t>
      </w:r>
    </w:p>
    <w:p w14:paraId="5A30C45E" w14:textId="77777777" w:rsidR="00CA7D99" w:rsidRPr="00CA7D99" w:rsidRDefault="00CA7D99" w:rsidP="00CA7D99">
      <w:pPr>
        <w:autoSpaceDE w:val="0"/>
        <w:autoSpaceDN w:val="0"/>
        <w:adjustRightInd w:val="0"/>
        <w:ind w:left="851" w:hanging="284"/>
        <w:rPr>
          <w:rFonts w:eastAsia="Times New Roman" w:cs="Calibri"/>
          <w:sz w:val="24"/>
          <w:szCs w:val="24"/>
        </w:rPr>
      </w:pPr>
      <w:r w:rsidRPr="00CA7D99">
        <w:rPr>
          <w:rFonts w:eastAsia="Times New Roman" w:cs="Calibri"/>
          <w:sz w:val="24"/>
          <w:szCs w:val="24"/>
        </w:rPr>
        <w:t>b)  każda teczka winna posiadać spis wpiętych i ponumerowanych dokumentów; teczki należy wpiąć w segregatory.</w:t>
      </w:r>
    </w:p>
    <w:p w14:paraId="1BEA3D04" w14:textId="77777777" w:rsidR="00CA7D99" w:rsidRPr="00CA7D99" w:rsidRDefault="00CA7D99" w:rsidP="00CA7D99">
      <w:pPr>
        <w:tabs>
          <w:tab w:val="right" w:pos="-284"/>
          <w:tab w:val="left" w:pos="284"/>
        </w:tabs>
        <w:ind w:left="0" w:firstLine="0"/>
        <w:rPr>
          <w:rFonts w:eastAsia="Times New Roman" w:cs="Calibri"/>
          <w:sz w:val="24"/>
          <w:szCs w:val="24"/>
          <w:lang w:eastAsia="pl-PL"/>
        </w:rPr>
      </w:pPr>
      <w:r w:rsidRPr="00CA7D99">
        <w:rPr>
          <w:rFonts w:eastAsia="Times New Roman" w:cs="Calibri"/>
          <w:color w:val="000000"/>
          <w:sz w:val="24"/>
          <w:szCs w:val="24"/>
          <w:lang w:val="x-none" w:eastAsia="pl-PL"/>
        </w:rPr>
        <w:t xml:space="preserve"> </w:t>
      </w:r>
      <w:r w:rsidRPr="00CA7D99">
        <w:rPr>
          <w:rFonts w:eastAsia="Times New Roman" w:cs="Calibri"/>
          <w:color w:val="000000"/>
          <w:sz w:val="24"/>
          <w:szCs w:val="24"/>
          <w:lang w:val="x-none" w:eastAsia="pl-PL"/>
        </w:rPr>
        <w:tab/>
      </w:r>
      <w:r w:rsidRPr="00CA7D99">
        <w:rPr>
          <w:rFonts w:eastAsia="Times New Roman" w:cs="Calibri"/>
          <w:color w:val="000000"/>
          <w:sz w:val="24"/>
          <w:szCs w:val="24"/>
          <w:lang w:eastAsia="pl-PL"/>
        </w:rPr>
        <w:t xml:space="preserve">3) </w:t>
      </w:r>
      <w:r w:rsidRPr="00CA7D99">
        <w:rPr>
          <w:rFonts w:eastAsia="Times New Roman" w:cs="Calibri"/>
          <w:sz w:val="24"/>
          <w:szCs w:val="24"/>
          <w:lang w:eastAsia="pl-PL"/>
        </w:rPr>
        <w:t>Dokumentacja powykonawcza podlega akceptacji przez Zamawiającego.</w:t>
      </w:r>
    </w:p>
    <w:p w14:paraId="04338764" w14:textId="77777777" w:rsidR="00CA7D99" w:rsidRPr="00CA7D99" w:rsidRDefault="00CA7D99" w:rsidP="00CA7D99">
      <w:pPr>
        <w:tabs>
          <w:tab w:val="right" w:pos="-284"/>
          <w:tab w:val="left" w:pos="284"/>
        </w:tabs>
        <w:ind w:left="0" w:firstLine="0"/>
        <w:rPr>
          <w:rFonts w:eastAsia="Times New Roman" w:cs="Calibri"/>
          <w:sz w:val="24"/>
          <w:szCs w:val="24"/>
          <w:lang w:eastAsia="pl-PL"/>
        </w:rPr>
      </w:pPr>
    </w:p>
    <w:p w14:paraId="47DDBF00" w14:textId="77777777" w:rsidR="00CA7D99" w:rsidRPr="00CA7D99" w:rsidRDefault="00CA7D99" w:rsidP="00CA7D99">
      <w:pPr>
        <w:tabs>
          <w:tab w:val="right" w:pos="-284"/>
          <w:tab w:val="left" w:pos="284"/>
        </w:tabs>
        <w:ind w:left="0" w:firstLine="0"/>
        <w:rPr>
          <w:rFonts w:eastAsia="Times New Roman" w:cs="Calibri"/>
          <w:sz w:val="24"/>
          <w:szCs w:val="24"/>
          <w:lang w:eastAsia="pl-PL"/>
        </w:rPr>
      </w:pPr>
      <w:r w:rsidRPr="00CA7D99">
        <w:rPr>
          <w:rFonts w:eastAsia="Times New Roman" w:cs="Calibri"/>
          <w:sz w:val="24"/>
          <w:szCs w:val="24"/>
          <w:lang w:eastAsia="pl-PL"/>
        </w:rPr>
        <w:t>Przekazanie kompletnej dokumentacji odbiorowej /operatu kolaudacyjnego jest podstawą do dokonania odbioru końcowego przedmiotu umowy.</w:t>
      </w:r>
    </w:p>
    <w:p w14:paraId="20F53B45" w14:textId="77777777" w:rsidR="00CA7D99" w:rsidRPr="00CA7D99" w:rsidRDefault="00CA7D99" w:rsidP="00CA7D99">
      <w:pPr>
        <w:tabs>
          <w:tab w:val="right" w:pos="-284"/>
        </w:tabs>
        <w:ind w:left="0" w:firstLine="0"/>
        <w:rPr>
          <w:rFonts w:eastAsia="Times New Roman" w:cs="Calibri"/>
          <w:b/>
          <w:sz w:val="24"/>
          <w:szCs w:val="24"/>
          <w:lang w:eastAsia="pl-PL"/>
        </w:rPr>
      </w:pPr>
    </w:p>
    <w:p w14:paraId="7AEF787D" w14:textId="77777777" w:rsidR="00CA7D99" w:rsidRPr="00CA7D99" w:rsidRDefault="00CA7D99" w:rsidP="00CA7D99">
      <w:pPr>
        <w:ind w:left="567" w:hanging="425"/>
        <w:contextualSpacing/>
        <w:rPr>
          <w:rFonts w:eastAsia="Times New Roman" w:cs="Calibri"/>
          <w:b/>
          <w:color w:val="2E74B5"/>
          <w:sz w:val="24"/>
          <w:szCs w:val="24"/>
          <w:lang w:eastAsia="pl-PL"/>
        </w:rPr>
      </w:pPr>
    </w:p>
    <w:p w14:paraId="4FEE5CFA" w14:textId="77777777" w:rsidR="00CB327F" w:rsidRPr="00BF6992" w:rsidRDefault="00CB327F" w:rsidP="00BA7676">
      <w:pPr>
        <w:tabs>
          <w:tab w:val="left" w:pos="-567"/>
        </w:tabs>
        <w:suppressAutoHyphens/>
        <w:autoSpaceDE w:val="0"/>
        <w:ind w:left="0" w:firstLine="0"/>
        <w:jc w:val="center"/>
        <w:rPr>
          <w:rFonts w:cs="Calibri"/>
          <w:b/>
          <w:sz w:val="24"/>
          <w:szCs w:val="24"/>
          <w:lang w:val="x-none"/>
        </w:rPr>
      </w:pPr>
      <w:r w:rsidRPr="00BF6992">
        <w:rPr>
          <w:rFonts w:cs="Calibri"/>
          <w:b/>
          <w:sz w:val="24"/>
          <w:szCs w:val="24"/>
          <w:lang w:val="x-none"/>
        </w:rPr>
        <w:t>§ 4</w:t>
      </w:r>
    </w:p>
    <w:p w14:paraId="0671CF8C" w14:textId="77777777" w:rsidR="00CB327F" w:rsidRPr="00BF6992" w:rsidRDefault="00CB327F" w:rsidP="008C3887">
      <w:pPr>
        <w:keepNext/>
        <w:jc w:val="center"/>
        <w:rPr>
          <w:rFonts w:cs="Calibri"/>
          <w:b/>
          <w:sz w:val="24"/>
          <w:szCs w:val="24"/>
        </w:rPr>
      </w:pPr>
      <w:r w:rsidRPr="00BF6992">
        <w:rPr>
          <w:rFonts w:cs="Calibri"/>
          <w:b/>
          <w:sz w:val="24"/>
          <w:szCs w:val="24"/>
        </w:rPr>
        <w:lastRenderedPageBreak/>
        <w:t>WYROBY, MATERIAŁY, URZĄDZENIA</w:t>
      </w:r>
    </w:p>
    <w:p w14:paraId="5733D07A" w14:textId="77777777" w:rsidR="00CB327F" w:rsidRPr="00BF6992" w:rsidRDefault="00CB327F">
      <w:pPr>
        <w:numPr>
          <w:ilvl w:val="0"/>
          <w:numId w:val="54"/>
        </w:numPr>
        <w:ind w:left="284" w:hanging="284"/>
        <w:rPr>
          <w:sz w:val="24"/>
          <w:szCs w:val="24"/>
        </w:rPr>
      </w:pPr>
      <w:r w:rsidRPr="00BF6992">
        <w:rPr>
          <w:sz w:val="24"/>
          <w:szCs w:val="24"/>
        </w:rPr>
        <w:t xml:space="preserve">Wykonawca pozyska we własnym zakresie materiały potrzebne do wykonania </w:t>
      </w:r>
      <w:r w:rsidR="00607C13">
        <w:rPr>
          <w:sz w:val="24"/>
          <w:szCs w:val="24"/>
        </w:rPr>
        <w:t>przedmiotu umowy</w:t>
      </w:r>
      <w:r w:rsidRPr="00BF6992">
        <w:rPr>
          <w:sz w:val="24"/>
          <w:szCs w:val="24"/>
        </w:rPr>
        <w:t>.</w:t>
      </w:r>
    </w:p>
    <w:p w14:paraId="79D1AF02" w14:textId="77777777" w:rsidR="00CB327F" w:rsidRPr="00BF6992" w:rsidRDefault="00CB327F">
      <w:pPr>
        <w:numPr>
          <w:ilvl w:val="0"/>
          <w:numId w:val="54"/>
        </w:numPr>
        <w:ind w:left="284" w:hanging="284"/>
        <w:rPr>
          <w:sz w:val="24"/>
          <w:szCs w:val="24"/>
        </w:rPr>
      </w:pPr>
      <w:r w:rsidRPr="00BF6992">
        <w:rPr>
          <w:sz w:val="24"/>
          <w:szCs w:val="24"/>
        </w:rPr>
        <w:t xml:space="preserve">Poprzez „materiały” rozumie się materiały użyte do wykonania robót budowlanych oraz zamontowane urządzenia techniczne, </w:t>
      </w:r>
    </w:p>
    <w:p w14:paraId="7C33E5FF" w14:textId="77777777" w:rsidR="00CB327F" w:rsidRPr="00BF6992" w:rsidRDefault="00CB327F">
      <w:pPr>
        <w:numPr>
          <w:ilvl w:val="0"/>
          <w:numId w:val="54"/>
        </w:numPr>
        <w:ind w:left="284" w:hanging="284"/>
        <w:rPr>
          <w:rFonts w:cs="Arial"/>
          <w:sz w:val="24"/>
          <w:szCs w:val="24"/>
        </w:rPr>
      </w:pPr>
      <w:r w:rsidRPr="00BF6992">
        <w:rPr>
          <w:rFonts w:cs="Arial"/>
          <w:sz w:val="24"/>
          <w:szCs w:val="24"/>
        </w:rPr>
        <w:t>Wykonawca będzie każdorazowo zobowiązany do złożenia wniosku o zatwierdzenie materiałów lub urządzeń, jakie będą użyte do wykonania przedmiotu zamówienia. Nie dotyczy to materiałów powszechnie używanych, pomocniczych, tymczasowych. Wniosek podlegać będzie zatwierdzeniu przez Zamawiającego. Użycie materiałów lub urządzeń bez zatwierdzonego wniosku jest niedopuszczalne.</w:t>
      </w:r>
    </w:p>
    <w:p w14:paraId="6E0B54A8" w14:textId="77777777" w:rsidR="00CB327F" w:rsidRPr="00BF6992" w:rsidRDefault="00CB327F">
      <w:pPr>
        <w:numPr>
          <w:ilvl w:val="0"/>
          <w:numId w:val="54"/>
        </w:numPr>
        <w:ind w:left="284" w:hanging="284"/>
        <w:rPr>
          <w:rFonts w:cs="Arial"/>
          <w:sz w:val="24"/>
          <w:szCs w:val="24"/>
        </w:rPr>
      </w:pPr>
      <w:r w:rsidRPr="00BF6992">
        <w:rPr>
          <w:rFonts w:cs="Arial"/>
          <w:sz w:val="24"/>
          <w:szCs w:val="24"/>
        </w:rPr>
        <w:t>Zabrania się stosowania materiałów nieodpo</w:t>
      </w:r>
      <w:r w:rsidR="004E2B13">
        <w:rPr>
          <w:rFonts w:cs="Arial"/>
          <w:sz w:val="24"/>
          <w:szCs w:val="24"/>
        </w:rPr>
        <w:t xml:space="preserve">wiadających wymaganiom </w:t>
      </w:r>
      <w:r w:rsidRPr="00BF6992">
        <w:rPr>
          <w:rFonts w:cs="Arial"/>
          <w:sz w:val="24"/>
          <w:szCs w:val="24"/>
        </w:rPr>
        <w:t>obowiązujących Norm oraz o innych parametrach niż zaproponowane w dokumentach zamówienia/projekcie, a także stosowania materiałów niewiadomego pochodzenia.</w:t>
      </w:r>
    </w:p>
    <w:p w14:paraId="43BB95F6" w14:textId="77777777" w:rsidR="00CB327F" w:rsidRPr="00BF6992" w:rsidRDefault="00CB327F">
      <w:pPr>
        <w:numPr>
          <w:ilvl w:val="0"/>
          <w:numId w:val="54"/>
        </w:numPr>
        <w:ind w:left="284" w:hanging="284"/>
        <w:rPr>
          <w:rFonts w:cs="Arial"/>
          <w:sz w:val="24"/>
          <w:szCs w:val="24"/>
        </w:rPr>
      </w:pPr>
      <w:r w:rsidRPr="00BF6992">
        <w:rPr>
          <w:rFonts w:cs="Calibri"/>
          <w:sz w:val="24"/>
          <w:szCs w:val="24"/>
        </w:rPr>
        <w:t>Wykonawca zabezpieczy na własny koszt i ryzyko składowane tymczasowo na terenie budowy wyroby, materiały, urządzenia do czasu ich wbudowania, przed zniszczeniem, uszkodzeniem lub utratą jakości, właściwości lub parametrów oraz umożliwi przeprowadzenie kontroli w tym zakresie przez Zamawiającego</w:t>
      </w:r>
      <w:r w:rsidR="002053BB">
        <w:rPr>
          <w:rFonts w:cs="Calibri"/>
          <w:sz w:val="24"/>
          <w:szCs w:val="24"/>
        </w:rPr>
        <w:t>/Inspektora Nadzoru</w:t>
      </w:r>
      <w:r w:rsidRPr="00BF6992">
        <w:rPr>
          <w:rFonts w:cs="Calibri"/>
          <w:sz w:val="24"/>
          <w:szCs w:val="24"/>
        </w:rPr>
        <w:t>.</w:t>
      </w:r>
    </w:p>
    <w:p w14:paraId="0E74CB9F" w14:textId="77777777" w:rsidR="00CB327F" w:rsidRPr="00BF6992" w:rsidRDefault="00CB327F">
      <w:pPr>
        <w:numPr>
          <w:ilvl w:val="0"/>
          <w:numId w:val="54"/>
        </w:numPr>
        <w:ind w:left="284" w:hanging="284"/>
        <w:rPr>
          <w:rFonts w:cs="Arial"/>
          <w:sz w:val="24"/>
          <w:szCs w:val="24"/>
        </w:rPr>
      </w:pPr>
      <w:r w:rsidRPr="00BF6992">
        <w:rPr>
          <w:rFonts w:cs="Calibri"/>
          <w:sz w:val="24"/>
          <w:szCs w:val="24"/>
        </w:rPr>
        <w:t>Wykonawca jest zobowiązany do uzyskania zatwierdzenia przez Zamawiającego wyrobów, materiałów i urządzeń</w:t>
      </w:r>
      <w:r w:rsidR="001E6ED0">
        <w:rPr>
          <w:rFonts w:cs="Calibri"/>
          <w:sz w:val="24"/>
          <w:szCs w:val="24"/>
        </w:rPr>
        <w:t xml:space="preserve"> </w:t>
      </w:r>
      <w:r w:rsidRPr="00BF6992">
        <w:rPr>
          <w:rFonts w:cs="Calibri"/>
          <w:sz w:val="24"/>
          <w:szCs w:val="24"/>
        </w:rPr>
        <w:t xml:space="preserve">planowanych do dostarczenia/ wbudowania. </w:t>
      </w:r>
    </w:p>
    <w:p w14:paraId="31B450A7" w14:textId="77777777" w:rsidR="00CB327F" w:rsidRPr="00BF6992" w:rsidRDefault="00CB327F">
      <w:pPr>
        <w:numPr>
          <w:ilvl w:val="0"/>
          <w:numId w:val="54"/>
        </w:numPr>
        <w:ind w:left="284" w:hanging="284"/>
        <w:rPr>
          <w:rFonts w:cs="Arial"/>
          <w:sz w:val="24"/>
          <w:szCs w:val="24"/>
        </w:rPr>
      </w:pPr>
      <w:r w:rsidRPr="00BF6992">
        <w:rPr>
          <w:rFonts w:cs="Arial"/>
          <w:sz w:val="24"/>
          <w:szCs w:val="24"/>
        </w:rPr>
        <w:t xml:space="preserve">Wykonawca ma obowiązek posiadać w stosunku do użytych materiałów, wyposażenia </w:t>
      </w:r>
      <w:r w:rsidR="0005198E">
        <w:rPr>
          <w:rFonts w:cs="Arial"/>
          <w:sz w:val="24"/>
          <w:szCs w:val="24"/>
        </w:rPr>
        <w:br/>
      </w:r>
      <w:r w:rsidRPr="00BF6992">
        <w:rPr>
          <w:rFonts w:cs="Arial"/>
          <w:sz w:val="24"/>
          <w:szCs w:val="24"/>
        </w:rPr>
        <w:t xml:space="preserve">i urządzeń dokumenty potwierdzające pozwolenie na zastosowanie/wbudowanie. Dokumentami mogą być certyfikaty wydane przez jednostkę oceniającą zgodność (akredytowaną zgodnie z rozporządzeniem PE i Rady ( WE ) Nr 765/2008 z dnia 09.07.2008 r.) lub sprawozdania z badań przeprowadzonych przez tę jednostkę, jako dowody potwierdzające zgodność z wymaganiami lub cechami określonymi </w:t>
      </w:r>
      <w:r w:rsidR="002053BB">
        <w:rPr>
          <w:rFonts w:cs="Arial"/>
          <w:sz w:val="24"/>
          <w:szCs w:val="24"/>
        </w:rPr>
        <w:br/>
      </w:r>
      <w:r w:rsidRPr="00BF6992">
        <w:rPr>
          <w:rFonts w:cs="Arial"/>
          <w:sz w:val="24"/>
          <w:szCs w:val="24"/>
        </w:rPr>
        <w:t xml:space="preserve">w projekcie </w:t>
      </w:r>
      <w:r w:rsidRPr="00BF6992">
        <w:rPr>
          <w:rFonts w:cs="Calibri"/>
          <w:sz w:val="24"/>
          <w:szCs w:val="24"/>
        </w:rPr>
        <w:t xml:space="preserve">albo deklaracje zgodności CE lub deklaracje właściwości użytkowych wystawione przez </w:t>
      </w:r>
      <w:r w:rsidRPr="00BF6992">
        <w:rPr>
          <w:rFonts w:cs="Arial"/>
          <w:sz w:val="24"/>
          <w:szCs w:val="24"/>
        </w:rPr>
        <w:t>producenta lub jego upoważnionego przedstawiciela stwierdzające na jego wyłączną odpowiedzialność, że wyrób jest zgodny z zasadniczymi wymaganiami, specyfikacjami technicznymi lub określoną normą.</w:t>
      </w:r>
    </w:p>
    <w:p w14:paraId="6D86F1DA" w14:textId="77777777" w:rsidR="00CB327F" w:rsidRPr="00BF6992" w:rsidRDefault="00CB327F">
      <w:pPr>
        <w:numPr>
          <w:ilvl w:val="0"/>
          <w:numId w:val="54"/>
        </w:numPr>
        <w:ind w:left="284" w:hanging="284"/>
        <w:rPr>
          <w:rFonts w:cs="Arial"/>
          <w:sz w:val="24"/>
          <w:szCs w:val="24"/>
        </w:rPr>
      </w:pPr>
      <w:r w:rsidRPr="00BF6992">
        <w:rPr>
          <w:rFonts w:cs="Calibri"/>
          <w:sz w:val="24"/>
          <w:szCs w:val="24"/>
        </w:rPr>
        <w:t>Zmiana materiałów przewidzianych do wykonania prac będących przedmiotem zamówienia w stosunku do materiałów przewidzianych w dokumentacji projektowej, wymagań określonych w SWZ</w:t>
      </w:r>
      <w:r w:rsidR="005F7026">
        <w:rPr>
          <w:rFonts w:cs="Calibri"/>
          <w:sz w:val="24"/>
          <w:szCs w:val="24"/>
        </w:rPr>
        <w:t xml:space="preserve"> i </w:t>
      </w:r>
      <w:r w:rsidRPr="00BF6992">
        <w:rPr>
          <w:rFonts w:cs="Calibri"/>
          <w:sz w:val="24"/>
          <w:szCs w:val="24"/>
        </w:rPr>
        <w:t>STWiORB, będzie możliwa – w uzasadnionych przypadkach w szczególności:</w:t>
      </w:r>
    </w:p>
    <w:p w14:paraId="6CF93A91" w14:textId="77777777" w:rsidR="00CB327F" w:rsidRPr="00BF6992" w:rsidRDefault="00CB327F">
      <w:pPr>
        <w:numPr>
          <w:ilvl w:val="0"/>
          <w:numId w:val="55"/>
        </w:numPr>
        <w:ind w:left="567" w:hanging="283"/>
        <w:rPr>
          <w:rFonts w:cs="Calibri"/>
          <w:sz w:val="24"/>
          <w:szCs w:val="24"/>
        </w:rPr>
      </w:pPr>
      <w:r w:rsidRPr="00BF6992">
        <w:rPr>
          <w:rFonts w:cs="Calibri"/>
          <w:sz w:val="24"/>
          <w:szCs w:val="24"/>
        </w:rPr>
        <w:t xml:space="preserve">zaprzestania produkcji materiałów przewidzianych do wbudowania zgodnie </w:t>
      </w:r>
      <w:r w:rsidR="00607C13">
        <w:rPr>
          <w:rFonts w:cs="Calibri"/>
          <w:sz w:val="24"/>
          <w:szCs w:val="24"/>
        </w:rPr>
        <w:br/>
      </w:r>
      <w:r w:rsidRPr="00BF6992">
        <w:rPr>
          <w:rFonts w:cs="Calibri"/>
          <w:sz w:val="24"/>
          <w:szCs w:val="24"/>
        </w:rPr>
        <w:t>z dokumentacją projektową,</w:t>
      </w:r>
    </w:p>
    <w:p w14:paraId="3048CEFA" w14:textId="77777777" w:rsidR="00CB327F" w:rsidRPr="00BF6992" w:rsidRDefault="00CB327F">
      <w:pPr>
        <w:numPr>
          <w:ilvl w:val="0"/>
          <w:numId w:val="55"/>
        </w:numPr>
        <w:ind w:left="567" w:hanging="283"/>
        <w:rPr>
          <w:rFonts w:cs="Calibri"/>
          <w:sz w:val="24"/>
          <w:szCs w:val="24"/>
        </w:rPr>
      </w:pPr>
      <w:r w:rsidRPr="00BF6992">
        <w:rPr>
          <w:rFonts w:cs="Calibri"/>
          <w:sz w:val="24"/>
          <w:szCs w:val="24"/>
        </w:rPr>
        <w:t>pojawienia się na rynku materiałów nowszych, trwalszych i korzystniejszych cenowo,</w:t>
      </w:r>
    </w:p>
    <w:p w14:paraId="743921DC" w14:textId="77777777" w:rsidR="002053BB" w:rsidRDefault="001E6ED0">
      <w:pPr>
        <w:numPr>
          <w:ilvl w:val="0"/>
          <w:numId w:val="55"/>
        </w:numPr>
        <w:ind w:left="567" w:hanging="283"/>
        <w:rPr>
          <w:rFonts w:cs="Calibri"/>
          <w:sz w:val="24"/>
          <w:szCs w:val="24"/>
        </w:rPr>
      </w:pPr>
      <w:r>
        <w:rPr>
          <w:rFonts w:cs="Calibri"/>
          <w:sz w:val="24"/>
          <w:szCs w:val="24"/>
        </w:rPr>
        <w:t xml:space="preserve"> </w:t>
      </w:r>
      <w:r w:rsidR="00CB327F" w:rsidRPr="00BF6992">
        <w:rPr>
          <w:rFonts w:cs="Calibri"/>
          <w:sz w:val="24"/>
          <w:szCs w:val="24"/>
        </w:rPr>
        <w:t xml:space="preserve">pojawienia się na rynku materiałów znacznie polepszających trwałość i żywotność w stosunku do materiałów przewidzianych w dokumentacji projektowej, </w:t>
      </w:r>
    </w:p>
    <w:p w14:paraId="4ED4FB58" w14:textId="77777777" w:rsidR="00CB327F" w:rsidRPr="00BF6992" w:rsidRDefault="00CB327F" w:rsidP="008C3887">
      <w:pPr>
        <w:ind w:left="284" w:firstLine="0"/>
        <w:rPr>
          <w:rFonts w:cs="Calibri"/>
          <w:sz w:val="24"/>
          <w:szCs w:val="24"/>
        </w:rPr>
      </w:pPr>
      <w:r w:rsidRPr="00BF6992">
        <w:rPr>
          <w:rFonts w:cs="Calibri"/>
          <w:sz w:val="24"/>
          <w:szCs w:val="24"/>
        </w:rPr>
        <w:t>pod warunkiem uzyskania na to uprzednio pisemnej zgody Zamawiającego.</w:t>
      </w:r>
    </w:p>
    <w:p w14:paraId="5BBB33B6" w14:textId="77777777" w:rsidR="00CB327F" w:rsidRPr="00BF6992" w:rsidRDefault="00CB327F">
      <w:pPr>
        <w:numPr>
          <w:ilvl w:val="0"/>
          <w:numId w:val="54"/>
        </w:numPr>
        <w:ind w:left="284" w:hanging="284"/>
        <w:rPr>
          <w:rFonts w:cs="Calibri"/>
          <w:sz w:val="24"/>
          <w:szCs w:val="24"/>
        </w:rPr>
      </w:pPr>
      <w:r w:rsidRPr="00BF6992">
        <w:rPr>
          <w:rFonts w:cs="Calibri"/>
          <w:sz w:val="24"/>
          <w:szCs w:val="24"/>
        </w:rPr>
        <w:t xml:space="preserve">Zamawiający w kwestii zmiany materiałów jest zobowiązany zająć na piśmie stanowisko w ciągu 5 dni roboczych od dnia otrzymania wniosku z uzasadnieniem. Brak odpowiedzi nie upoważnia Wykonawcy do zmiany materiałów. </w:t>
      </w:r>
    </w:p>
    <w:p w14:paraId="37BBB7AB" w14:textId="77777777" w:rsidR="00CB327F" w:rsidRPr="00BF6992" w:rsidRDefault="00CB327F">
      <w:pPr>
        <w:numPr>
          <w:ilvl w:val="0"/>
          <w:numId w:val="54"/>
        </w:numPr>
        <w:ind w:left="284" w:hanging="426"/>
        <w:rPr>
          <w:rFonts w:cs="Calibri"/>
          <w:sz w:val="24"/>
          <w:szCs w:val="24"/>
        </w:rPr>
      </w:pPr>
      <w:r w:rsidRPr="00BF6992">
        <w:rPr>
          <w:rFonts w:cs="Calibri"/>
          <w:sz w:val="24"/>
          <w:szCs w:val="24"/>
        </w:rPr>
        <w:t xml:space="preserve">Wykonawca jest odpowiedzialny za dostawę i montaż materiałów, urządzeń fabrycznie nowych i nieużywanych, posiadających wymagane certyfikaty B lub deklaracje właściwości użytkowych lub deklaracje zgodności CE lub aprobaty techniczne. Wykonawca zobowiązany jest stosować podczas prac wyłącznie nowe wyroby, materiały i urządzenia dopuszczone do stosowania w budownictwie zgodnie </w:t>
      </w:r>
      <w:r w:rsidR="00607C13">
        <w:rPr>
          <w:rFonts w:cs="Calibri"/>
          <w:sz w:val="24"/>
          <w:szCs w:val="24"/>
        </w:rPr>
        <w:br/>
      </w:r>
      <w:r w:rsidRPr="00BF6992">
        <w:rPr>
          <w:rFonts w:cs="Calibri"/>
          <w:sz w:val="24"/>
          <w:szCs w:val="24"/>
        </w:rPr>
        <w:t xml:space="preserve">z aktualnie obowiązującymi w tym zakresie przepisami prawa. </w:t>
      </w:r>
    </w:p>
    <w:p w14:paraId="3781D9D6" w14:textId="77777777" w:rsidR="00CB327F" w:rsidRPr="00BF6992" w:rsidRDefault="00CB327F">
      <w:pPr>
        <w:numPr>
          <w:ilvl w:val="0"/>
          <w:numId w:val="54"/>
        </w:numPr>
        <w:ind w:left="284" w:hanging="426"/>
        <w:rPr>
          <w:rFonts w:cs="Calibri"/>
          <w:sz w:val="24"/>
          <w:szCs w:val="24"/>
        </w:rPr>
      </w:pPr>
      <w:r w:rsidRPr="00BF6992">
        <w:rPr>
          <w:rFonts w:cs="Calibri"/>
          <w:sz w:val="24"/>
          <w:szCs w:val="24"/>
        </w:rPr>
        <w:lastRenderedPageBreak/>
        <w:t xml:space="preserve"> Wykonawca jest odpowiedzialny za pełną kontrolę prac, wyrobów, materiałów </w:t>
      </w:r>
      <w:r w:rsidR="00607C13">
        <w:rPr>
          <w:rFonts w:cs="Calibri"/>
          <w:sz w:val="24"/>
          <w:szCs w:val="24"/>
        </w:rPr>
        <w:br/>
      </w:r>
      <w:r w:rsidRPr="00BF6992">
        <w:rPr>
          <w:rFonts w:cs="Calibri"/>
          <w:sz w:val="24"/>
          <w:szCs w:val="24"/>
        </w:rPr>
        <w:t>i urządzeń.</w:t>
      </w:r>
    </w:p>
    <w:p w14:paraId="0B8EC1DC" w14:textId="77777777" w:rsidR="00CB327F" w:rsidRPr="00BF6992" w:rsidRDefault="00CB327F">
      <w:pPr>
        <w:numPr>
          <w:ilvl w:val="0"/>
          <w:numId w:val="54"/>
        </w:numPr>
        <w:ind w:left="284" w:hanging="426"/>
        <w:rPr>
          <w:rFonts w:cs="Calibri"/>
          <w:sz w:val="24"/>
          <w:szCs w:val="24"/>
        </w:rPr>
      </w:pPr>
      <w:r w:rsidRPr="00BF6992">
        <w:rPr>
          <w:rFonts w:cs="Calibri"/>
          <w:sz w:val="24"/>
          <w:szCs w:val="24"/>
        </w:rPr>
        <w:t>Wykonawca zapewni odpowiedni system kontroli prac, włączając personel, laboratorium, sprzęt, zaopatrzenie i wszystkie urządzenia niezbędne do pobrania próbek i badań materiałów.</w:t>
      </w:r>
    </w:p>
    <w:p w14:paraId="7EAFC399" w14:textId="77777777" w:rsidR="00CB327F" w:rsidRPr="00BF6992" w:rsidRDefault="00CB327F">
      <w:pPr>
        <w:numPr>
          <w:ilvl w:val="0"/>
          <w:numId w:val="54"/>
        </w:numPr>
        <w:ind w:left="284" w:hanging="426"/>
        <w:rPr>
          <w:rFonts w:cs="Calibri"/>
          <w:sz w:val="24"/>
          <w:szCs w:val="24"/>
        </w:rPr>
      </w:pPr>
      <w:r w:rsidRPr="00BF6992">
        <w:rPr>
          <w:rFonts w:cs="Calibri"/>
          <w:sz w:val="24"/>
          <w:szCs w:val="24"/>
        </w:rPr>
        <w:t xml:space="preserve">W sytuacji, gdy przeprowadzona przez Zamawiającego ekspertyza potwierdzi zastosowanie przez wykonawcę materiałów lub urządzeń nieodpowiadających wymogom określonym w SWZ i dokumentacji projektowej – wykonawca zobowiązany będzie na swój koszt zdemontować je i wymienić wadliwe lub nieodpowiednie wyroby na nowe odpowiadające wymaganiom oraz ponieść koszt przeprowadzonej ekspertyzy. </w:t>
      </w:r>
    </w:p>
    <w:p w14:paraId="37EFCB01" w14:textId="77777777" w:rsidR="00BA7676" w:rsidRDefault="00BA7676" w:rsidP="00A2363D">
      <w:pPr>
        <w:keepNext/>
        <w:ind w:left="0" w:firstLine="0"/>
        <w:jc w:val="center"/>
        <w:rPr>
          <w:rFonts w:cs="Calibri"/>
          <w:b/>
          <w:sz w:val="24"/>
          <w:szCs w:val="24"/>
        </w:rPr>
      </w:pPr>
    </w:p>
    <w:p w14:paraId="054BBA1C" w14:textId="77777777" w:rsidR="00CB327F" w:rsidRPr="00BF6992" w:rsidRDefault="00CB327F" w:rsidP="00A2363D">
      <w:pPr>
        <w:keepNext/>
        <w:ind w:left="0" w:firstLine="0"/>
        <w:jc w:val="center"/>
        <w:rPr>
          <w:rFonts w:cs="Calibri"/>
          <w:b/>
          <w:sz w:val="24"/>
          <w:szCs w:val="24"/>
        </w:rPr>
      </w:pPr>
      <w:r w:rsidRPr="00BF6992">
        <w:rPr>
          <w:rFonts w:cs="Calibri"/>
          <w:b/>
          <w:sz w:val="24"/>
          <w:szCs w:val="24"/>
        </w:rPr>
        <w:t>§ 5</w:t>
      </w:r>
    </w:p>
    <w:p w14:paraId="452F885B" w14:textId="77777777" w:rsidR="00CB327F" w:rsidRPr="00BF6992" w:rsidRDefault="00CB327F" w:rsidP="008C3887">
      <w:pPr>
        <w:keepNext/>
        <w:jc w:val="center"/>
        <w:outlineLvl w:val="0"/>
        <w:rPr>
          <w:rFonts w:cs="Calibri"/>
          <w:b/>
          <w:sz w:val="24"/>
          <w:szCs w:val="24"/>
        </w:rPr>
      </w:pPr>
      <w:r w:rsidRPr="00BF6992">
        <w:rPr>
          <w:rFonts w:cs="Calibri"/>
          <w:b/>
          <w:sz w:val="24"/>
          <w:szCs w:val="24"/>
        </w:rPr>
        <w:t>TERMINY ORAZ ZASADY REALIZACJI PRAC</w:t>
      </w:r>
    </w:p>
    <w:p w14:paraId="188ACFDC" w14:textId="77777777" w:rsidR="00055BB2" w:rsidRPr="002D1E30" w:rsidRDefault="00982E4A">
      <w:pPr>
        <w:pStyle w:val="Akapitzlist"/>
        <w:numPr>
          <w:ilvl w:val="6"/>
          <w:numId w:val="62"/>
        </w:numPr>
        <w:tabs>
          <w:tab w:val="clear" w:pos="170"/>
          <w:tab w:val="num" w:pos="284"/>
        </w:tabs>
        <w:ind w:left="284" w:hanging="284"/>
        <w:rPr>
          <w:rFonts w:ascii="Calibri" w:hAnsi="Calibri" w:cs="Calibri"/>
          <w:lang w:eastAsia="pl-PL"/>
        </w:rPr>
      </w:pPr>
      <w:r w:rsidRPr="00055BB2">
        <w:rPr>
          <w:rFonts w:ascii="Calibri" w:hAnsi="Calibri" w:cs="Calibri"/>
          <w:lang w:eastAsia="pl-PL"/>
        </w:rPr>
        <w:t xml:space="preserve">Strony zgodnie ustalają, że Wykonawca będzie realizował przedmiot umowy </w:t>
      </w:r>
      <w:r w:rsidRPr="00055BB2">
        <w:rPr>
          <w:rFonts w:ascii="Calibri" w:hAnsi="Calibri" w:cs="Calibri"/>
          <w:lang w:eastAsia="pl-PL"/>
        </w:rPr>
        <w:br/>
      </w:r>
      <w:r w:rsidRPr="002D1E30">
        <w:rPr>
          <w:rFonts w:ascii="Calibri" w:hAnsi="Calibri" w:cs="Calibri"/>
          <w:lang w:eastAsia="pl-PL"/>
        </w:rPr>
        <w:t>w następujących terminach:</w:t>
      </w:r>
    </w:p>
    <w:p w14:paraId="7CCFD8D7" w14:textId="2DCC7AAB" w:rsidR="00055BB2" w:rsidRPr="002D1E30" w:rsidRDefault="00055BB2" w:rsidP="00055BB2">
      <w:pPr>
        <w:pStyle w:val="Akapitzlist"/>
        <w:tabs>
          <w:tab w:val="num" w:pos="284"/>
        </w:tabs>
        <w:ind w:left="284" w:firstLine="0"/>
        <w:rPr>
          <w:rFonts w:ascii="Calibri" w:hAnsi="Calibri" w:cs="Calibri"/>
          <w:lang w:eastAsia="pl-PL"/>
        </w:rPr>
      </w:pPr>
      <w:r w:rsidRPr="002D1E30">
        <w:rPr>
          <w:rFonts w:ascii="Calibri" w:eastAsia="SimSun" w:hAnsi="Calibri" w:cs="Calibri"/>
          <w:lang w:eastAsia="pl-PL"/>
        </w:rPr>
        <w:t>Wykonanie całego przedmiotu zamówienia – w terminie do dnia 31.05.2028 r, w tym wykonanie poszczególnych etapów w terminach:</w:t>
      </w:r>
    </w:p>
    <w:p w14:paraId="4CBEB5B4" w14:textId="6155715D" w:rsidR="00055BB2" w:rsidRPr="002D1E30" w:rsidRDefault="00055BB2" w:rsidP="00055BB2">
      <w:pPr>
        <w:tabs>
          <w:tab w:val="left" w:pos="-2410"/>
          <w:tab w:val="num" w:pos="284"/>
        </w:tabs>
        <w:autoSpaceDE w:val="0"/>
        <w:autoSpaceDN w:val="0"/>
        <w:adjustRightInd w:val="0"/>
        <w:ind w:left="284" w:firstLine="0"/>
        <w:rPr>
          <w:rFonts w:eastAsia="SimSun" w:cs="Calibri"/>
          <w:sz w:val="24"/>
          <w:szCs w:val="24"/>
          <w:lang w:eastAsia="pl-PL"/>
        </w:rPr>
      </w:pPr>
      <w:r w:rsidRPr="002D1E30">
        <w:rPr>
          <w:rFonts w:eastAsia="SimSun" w:cs="Calibri"/>
          <w:sz w:val="24"/>
          <w:szCs w:val="24"/>
          <w:lang w:eastAsia="pl-PL"/>
        </w:rPr>
        <w:t>- do 31.03.2027 - wykonanie dokumentacji projektowej oraz uzyskanie pozwolenia na budowę</w:t>
      </w:r>
      <w:r w:rsidR="002D1E30" w:rsidRPr="002D1E30">
        <w:rPr>
          <w:rFonts w:eastAsia="SimSun" w:cs="Calibri"/>
          <w:sz w:val="24"/>
          <w:szCs w:val="24"/>
          <w:lang w:eastAsia="pl-PL"/>
        </w:rPr>
        <w:t xml:space="preserve"> </w:t>
      </w:r>
      <w:r w:rsidR="002D1E30" w:rsidRPr="002D1E30">
        <w:rPr>
          <w:sz w:val="24"/>
          <w:szCs w:val="24"/>
        </w:rPr>
        <w:t>(etap projektowanie)</w:t>
      </w:r>
    </w:p>
    <w:p w14:paraId="4B4D8F22" w14:textId="77777777" w:rsidR="00055BB2" w:rsidRPr="002D1E30" w:rsidRDefault="00055BB2" w:rsidP="00055BB2">
      <w:pPr>
        <w:tabs>
          <w:tab w:val="left" w:pos="-2410"/>
          <w:tab w:val="num" w:pos="284"/>
        </w:tabs>
        <w:autoSpaceDE w:val="0"/>
        <w:autoSpaceDN w:val="0"/>
        <w:adjustRightInd w:val="0"/>
        <w:ind w:left="284" w:firstLine="0"/>
        <w:rPr>
          <w:rFonts w:eastAsia="SimSun" w:cs="Calibri"/>
          <w:sz w:val="24"/>
          <w:szCs w:val="24"/>
          <w:lang w:eastAsia="pl-PL"/>
        </w:rPr>
      </w:pPr>
      <w:r w:rsidRPr="002D1E30">
        <w:rPr>
          <w:rFonts w:eastAsia="SimSun" w:cs="Calibri"/>
          <w:sz w:val="24"/>
          <w:szCs w:val="24"/>
          <w:lang w:eastAsia="pl-PL"/>
        </w:rPr>
        <w:t xml:space="preserve">- do 31.07.2027 – wykonanie oświetlenia II i III płyty boiska (etap 2) oraz wykonanie II płyty boiska (etap 1) wraz z uzyskaniem ostatecznej decyzji pozwolenia na użytkowanie/ skutecznego zawiadomienia/zgłoszenia zakończenia robót/budowy,  </w:t>
      </w:r>
    </w:p>
    <w:p w14:paraId="7978F5E5" w14:textId="77777777" w:rsidR="00055BB2" w:rsidRPr="002D1E30" w:rsidRDefault="00055BB2" w:rsidP="00055BB2">
      <w:pPr>
        <w:tabs>
          <w:tab w:val="left" w:pos="-2410"/>
          <w:tab w:val="num" w:pos="284"/>
        </w:tabs>
        <w:autoSpaceDE w:val="0"/>
        <w:autoSpaceDN w:val="0"/>
        <w:adjustRightInd w:val="0"/>
        <w:ind w:left="284" w:firstLine="0"/>
        <w:rPr>
          <w:rFonts w:eastAsia="SimSun" w:cs="Calibri"/>
          <w:sz w:val="24"/>
          <w:szCs w:val="24"/>
          <w:lang w:eastAsia="pl-PL"/>
        </w:rPr>
      </w:pPr>
      <w:r w:rsidRPr="002D1E30">
        <w:rPr>
          <w:rFonts w:eastAsia="SimSun" w:cs="Calibri"/>
          <w:sz w:val="24"/>
          <w:szCs w:val="24"/>
          <w:lang w:eastAsia="pl-PL"/>
        </w:rPr>
        <w:t>- do 31.12.2027 – wykonanie zespołu szatniowego przy budynku piłkarskim (etap 5) wraz z uzyskaniem ostatecznej decyzji pozwolenia na użytkowanie/ skutecznego zawiadomienia/zgłoszenia zakończenia robót/budowy</w:t>
      </w:r>
    </w:p>
    <w:p w14:paraId="3B77BAA5" w14:textId="77777777" w:rsidR="00055BB2" w:rsidRPr="002D1E30" w:rsidRDefault="00055BB2" w:rsidP="00055BB2">
      <w:pPr>
        <w:tabs>
          <w:tab w:val="left" w:pos="-2410"/>
          <w:tab w:val="num" w:pos="284"/>
        </w:tabs>
        <w:autoSpaceDE w:val="0"/>
        <w:autoSpaceDN w:val="0"/>
        <w:adjustRightInd w:val="0"/>
        <w:ind w:left="284" w:firstLine="0"/>
        <w:rPr>
          <w:rFonts w:eastAsia="SimSun" w:cs="Calibri"/>
          <w:sz w:val="24"/>
          <w:szCs w:val="24"/>
          <w:lang w:eastAsia="pl-PL"/>
        </w:rPr>
      </w:pPr>
      <w:r w:rsidRPr="002D1E30">
        <w:rPr>
          <w:rFonts w:eastAsia="SimSun" w:cs="Calibri"/>
          <w:sz w:val="24"/>
          <w:szCs w:val="24"/>
          <w:lang w:eastAsia="pl-PL"/>
        </w:rPr>
        <w:t>- do 31.05.2028 – wykonanie orlików (etap 3) oraz zespołu szatniowego przy Orlikach (etap 4) wraz z uzyskaniem ostatecznej decyzji pozwolenia na użytkowanie/ skutecznego zawiadomienia/zgłoszenia zakończenia robót/budowy.</w:t>
      </w:r>
    </w:p>
    <w:p w14:paraId="53146282" w14:textId="06019ADA" w:rsidR="00DE6D7C" w:rsidRPr="002D1E30" w:rsidRDefault="00DE6D7C" w:rsidP="00055BB2">
      <w:pPr>
        <w:tabs>
          <w:tab w:val="left" w:pos="-2410"/>
          <w:tab w:val="num" w:pos="284"/>
        </w:tabs>
        <w:autoSpaceDE w:val="0"/>
        <w:autoSpaceDN w:val="0"/>
        <w:adjustRightInd w:val="0"/>
        <w:ind w:left="284" w:hanging="284"/>
        <w:rPr>
          <w:rFonts w:eastAsia="Times New Roman"/>
          <w:sz w:val="24"/>
          <w:szCs w:val="24"/>
          <w:lang w:eastAsia="pl-PL"/>
        </w:rPr>
      </w:pPr>
      <w:r w:rsidRPr="002D1E30">
        <w:rPr>
          <w:sz w:val="24"/>
          <w:szCs w:val="24"/>
        </w:rPr>
        <w:t xml:space="preserve">2. Przez skuteczne zawiadomienie/zgłoszenie zakończenia robót/budowy rozumie się, że </w:t>
      </w:r>
      <w:r w:rsidRPr="002D1E30">
        <w:rPr>
          <w:rFonts w:eastAsia="Times New Roman" w:cs="Calibri"/>
          <w:sz w:val="24"/>
          <w:szCs w:val="24"/>
          <w:lang w:eastAsia="pl-PL"/>
        </w:rPr>
        <w:t xml:space="preserve"> organ nadzoru budowlanego przyjął zgłoszenie/zawiadomienie o zakończeniu robót/ budowy bez uwag dla </w:t>
      </w:r>
      <w:r w:rsidR="00055BB2" w:rsidRPr="002D1E30">
        <w:rPr>
          <w:rFonts w:eastAsia="Times New Roman" w:cs="Calibri"/>
          <w:sz w:val="24"/>
          <w:szCs w:val="24"/>
          <w:lang w:eastAsia="pl-PL"/>
        </w:rPr>
        <w:t>danego etapu</w:t>
      </w:r>
      <w:r w:rsidRPr="002D1E30">
        <w:rPr>
          <w:rFonts w:eastAsia="Times New Roman" w:cs="Calibri"/>
          <w:sz w:val="24"/>
          <w:szCs w:val="24"/>
          <w:lang w:eastAsia="pl-PL"/>
        </w:rPr>
        <w:t xml:space="preserve"> (dopuszcza się w uzasadnionych przypadkach tzw. milczącą zgodę – po upływie określonego w przepisach terminu), w terminie wyznaczonym na zrealizowanie całego przedmiotu zamówienia. </w:t>
      </w:r>
    </w:p>
    <w:p w14:paraId="5013E9D2" w14:textId="77777777" w:rsidR="00CB327F" w:rsidRPr="00BF6992" w:rsidRDefault="00DE6D7C" w:rsidP="00E010D7">
      <w:pPr>
        <w:ind w:left="284" w:hanging="284"/>
        <w:rPr>
          <w:rFonts w:cs="Calibri"/>
          <w:sz w:val="24"/>
          <w:szCs w:val="24"/>
        </w:rPr>
      </w:pPr>
      <w:r w:rsidRPr="00055BB2">
        <w:rPr>
          <w:rFonts w:cs="Calibri"/>
        </w:rPr>
        <w:t>3</w:t>
      </w:r>
      <w:r w:rsidR="00CB327F" w:rsidRPr="00055BB2">
        <w:rPr>
          <w:rFonts w:cs="Calibri"/>
        </w:rPr>
        <w:t>.</w:t>
      </w:r>
      <w:r w:rsidR="00FF5D88" w:rsidRPr="00055BB2">
        <w:rPr>
          <w:rFonts w:cs="Calibri"/>
          <w:sz w:val="24"/>
          <w:szCs w:val="24"/>
        </w:rPr>
        <w:t xml:space="preserve"> </w:t>
      </w:r>
      <w:r w:rsidR="00E010D7" w:rsidRPr="00055BB2">
        <w:rPr>
          <w:rFonts w:cs="Calibri"/>
          <w:sz w:val="24"/>
          <w:szCs w:val="24"/>
        </w:rPr>
        <w:t>W</w:t>
      </w:r>
      <w:r w:rsidR="00CB327F" w:rsidRPr="00055BB2">
        <w:rPr>
          <w:rFonts w:cs="Calibri"/>
          <w:sz w:val="24"/>
          <w:szCs w:val="24"/>
        </w:rPr>
        <w:t xml:space="preserve"> terminie</w:t>
      </w:r>
      <w:r w:rsidR="00CB327F" w:rsidRPr="00BF6992">
        <w:rPr>
          <w:rFonts w:cs="Calibri"/>
          <w:sz w:val="24"/>
          <w:szCs w:val="24"/>
        </w:rPr>
        <w:t xml:space="preserve"> 3 dni poprzedzających rozpoczęcie wykonywania prac, Wykonawca przedłoży Zamawiającemu</w:t>
      </w:r>
      <w:r w:rsidR="001E6ED0">
        <w:rPr>
          <w:rFonts w:cs="Calibri"/>
          <w:sz w:val="24"/>
          <w:szCs w:val="24"/>
        </w:rPr>
        <w:t xml:space="preserve"> </w:t>
      </w:r>
      <w:r w:rsidR="00CB327F" w:rsidRPr="00BF6992">
        <w:rPr>
          <w:rFonts w:cs="Calibri"/>
          <w:sz w:val="24"/>
          <w:szCs w:val="24"/>
        </w:rPr>
        <w:t>wymagane przepisami prawa następujące dokumenty:</w:t>
      </w:r>
    </w:p>
    <w:p w14:paraId="26FDF9E7" w14:textId="77777777" w:rsidR="00CB327F" w:rsidRPr="00BF6992" w:rsidRDefault="00CB327F" w:rsidP="00E010D7">
      <w:pPr>
        <w:ind w:left="567" w:hanging="284"/>
        <w:rPr>
          <w:rFonts w:cs="Calibri"/>
          <w:sz w:val="24"/>
          <w:szCs w:val="24"/>
        </w:rPr>
      </w:pPr>
      <w:r w:rsidRPr="00BF6992">
        <w:rPr>
          <w:rFonts w:cs="Calibri"/>
          <w:sz w:val="24"/>
          <w:szCs w:val="24"/>
        </w:rPr>
        <w:t>1)</w:t>
      </w:r>
      <w:r w:rsidRPr="00BF6992">
        <w:rPr>
          <w:rFonts w:cs="Calibri"/>
          <w:sz w:val="24"/>
          <w:szCs w:val="24"/>
        </w:rPr>
        <w:tab/>
        <w:t>oświadczenie kierownika budowy, stwierdzające sporządzenie planu bezpieczeństwa</w:t>
      </w:r>
      <w:r w:rsidR="001E6ED0">
        <w:rPr>
          <w:rFonts w:cs="Calibri"/>
          <w:sz w:val="24"/>
          <w:szCs w:val="24"/>
        </w:rPr>
        <w:t xml:space="preserve"> </w:t>
      </w:r>
      <w:r w:rsidRPr="00BF6992">
        <w:rPr>
          <w:rFonts w:cs="Calibri"/>
          <w:sz w:val="24"/>
          <w:szCs w:val="24"/>
        </w:rPr>
        <w:t xml:space="preserve">i ochrony zdrowia oraz przyjęcie obowiązku kierowania budowy, </w:t>
      </w:r>
      <w:r w:rsidR="00E010D7">
        <w:rPr>
          <w:rFonts w:cs="Calibri"/>
          <w:sz w:val="24"/>
          <w:szCs w:val="24"/>
        </w:rPr>
        <w:br/>
      </w:r>
      <w:r w:rsidRPr="00BF6992">
        <w:rPr>
          <w:rFonts w:cs="Calibri"/>
          <w:sz w:val="24"/>
          <w:szCs w:val="24"/>
        </w:rPr>
        <w:t>a także kopia uprawnień oraz aktualne zaświadczenie o wpisie na listę członków właściwej izby samorządu zawodowego;</w:t>
      </w:r>
    </w:p>
    <w:p w14:paraId="7868D9DF" w14:textId="77777777" w:rsidR="00CB327F" w:rsidRPr="00BF6992" w:rsidRDefault="00CB327F" w:rsidP="00E010D7">
      <w:pPr>
        <w:ind w:left="567" w:hanging="284"/>
        <w:rPr>
          <w:rFonts w:cs="Calibri"/>
          <w:sz w:val="24"/>
          <w:szCs w:val="24"/>
        </w:rPr>
      </w:pPr>
      <w:r w:rsidRPr="00BF6992">
        <w:rPr>
          <w:rFonts w:cs="Calibri"/>
          <w:sz w:val="24"/>
          <w:szCs w:val="24"/>
        </w:rPr>
        <w:t>2)</w:t>
      </w:r>
      <w:r w:rsidRPr="00BF6992">
        <w:rPr>
          <w:rFonts w:cs="Calibri"/>
          <w:sz w:val="24"/>
          <w:szCs w:val="24"/>
        </w:rPr>
        <w:tab/>
        <w:t>informację zawierającą dane dotyczące bezpieczeństwa pracy i ochrony zdrowia.</w:t>
      </w:r>
    </w:p>
    <w:p w14:paraId="697B40BD" w14:textId="77777777" w:rsidR="00CB327F" w:rsidRPr="00BF6992" w:rsidRDefault="00DE6D7C" w:rsidP="008C3887">
      <w:pPr>
        <w:ind w:left="284" w:hanging="284"/>
        <w:rPr>
          <w:rFonts w:cs="Calibri"/>
          <w:sz w:val="24"/>
          <w:szCs w:val="24"/>
        </w:rPr>
      </w:pPr>
      <w:r>
        <w:rPr>
          <w:rFonts w:cs="Calibri"/>
          <w:sz w:val="24"/>
          <w:szCs w:val="24"/>
        </w:rPr>
        <w:t>4</w:t>
      </w:r>
      <w:r w:rsidR="00E010D7">
        <w:rPr>
          <w:rFonts w:cs="Calibri"/>
          <w:sz w:val="24"/>
          <w:szCs w:val="24"/>
        </w:rPr>
        <w:t xml:space="preserve">. </w:t>
      </w:r>
      <w:r w:rsidR="00CB327F" w:rsidRPr="00BF6992">
        <w:rPr>
          <w:rFonts w:cs="Calibri"/>
          <w:sz w:val="24"/>
          <w:szCs w:val="24"/>
        </w:rPr>
        <w:t xml:space="preserve">Wykonawca spełni wymagania zawarte w dokumentacji i zapewni odpowiednim organom pełną możliwość inspekcji i sprawdzenia prac, jak również uczestnictwo </w:t>
      </w:r>
      <w:r w:rsidR="00FA2585">
        <w:rPr>
          <w:rFonts w:cs="Calibri"/>
          <w:sz w:val="24"/>
          <w:szCs w:val="24"/>
        </w:rPr>
        <w:br/>
      </w:r>
      <w:r w:rsidR="00CB327F" w:rsidRPr="00BF6992">
        <w:rPr>
          <w:rFonts w:cs="Calibri"/>
          <w:sz w:val="24"/>
          <w:szCs w:val="24"/>
        </w:rPr>
        <w:t>w próbach i badaniach wykonywanych prac.</w:t>
      </w:r>
    </w:p>
    <w:p w14:paraId="386F6EE6" w14:textId="77777777" w:rsidR="00CB327F" w:rsidRPr="00BF6992" w:rsidRDefault="00DE6D7C" w:rsidP="008C3887">
      <w:pPr>
        <w:ind w:left="284" w:hanging="284"/>
        <w:rPr>
          <w:rFonts w:cs="Calibri"/>
          <w:sz w:val="24"/>
          <w:szCs w:val="24"/>
        </w:rPr>
      </w:pPr>
      <w:r>
        <w:rPr>
          <w:rFonts w:cs="Calibri"/>
          <w:sz w:val="24"/>
          <w:szCs w:val="24"/>
        </w:rPr>
        <w:t>5</w:t>
      </w:r>
      <w:r w:rsidR="00E010D7">
        <w:rPr>
          <w:rFonts w:cs="Calibri"/>
          <w:sz w:val="24"/>
          <w:szCs w:val="24"/>
        </w:rPr>
        <w:t xml:space="preserve">. </w:t>
      </w:r>
      <w:r w:rsidR="00CB327F" w:rsidRPr="00BF6992">
        <w:rPr>
          <w:rFonts w:cs="Calibri"/>
          <w:sz w:val="24"/>
          <w:szCs w:val="24"/>
        </w:rPr>
        <w:t>Całkowite zakończenie prac oraz gotowość do Odbioru Końcowego będzie stwierdzona przez Wykonawcę wpisem do dziennika budowy, z bezzwłocznym pisemnym powiadomieniem o tym fakcie</w:t>
      </w:r>
      <w:r w:rsidR="001E6ED0">
        <w:rPr>
          <w:rFonts w:cs="Calibri"/>
          <w:sz w:val="24"/>
          <w:szCs w:val="24"/>
        </w:rPr>
        <w:t xml:space="preserve"> </w:t>
      </w:r>
      <w:r w:rsidR="00CB327F" w:rsidRPr="00BF6992">
        <w:rPr>
          <w:rFonts w:cs="Calibri"/>
          <w:sz w:val="24"/>
          <w:szCs w:val="24"/>
        </w:rPr>
        <w:t>Zamawiającego.</w:t>
      </w:r>
    </w:p>
    <w:p w14:paraId="25FE3809" w14:textId="77777777" w:rsidR="00CB327F" w:rsidRPr="00BF6992" w:rsidRDefault="00CB327F" w:rsidP="008C3887">
      <w:pPr>
        <w:keepNext/>
        <w:jc w:val="center"/>
        <w:rPr>
          <w:rFonts w:cs="Calibri"/>
          <w:b/>
          <w:color w:val="FF0000"/>
          <w:sz w:val="24"/>
          <w:szCs w:val="24"/>
        </w:rPr>
      </w:pPr>
    </w:p>
    <w:p w14:paraId="24B879E1" w14:textId="77777777" w:rsidR="00CB327F" w:rsidRPr="00BF6992" w:rsidRDefault="00CB327F" w:rsidP="008C3887">
      <w:pPr>
        <w:keepNext/>
        <w:jc w:val="center"/>
        <w:rPr>
          <w:rFonts w:cs="Calibri"/>
          <w:b/>
          <w:sz w:val="24"/>
          <w:szCs w:val="24"/>
        </w:rPr>
      </w:pPr>
      <w:r w:rsidRPr="00BF6992">
        <w:rPr>
          <w:rFonts w:cs="Calibri"/>
          <w:b/>
          <w:sz w:val="24"/>
          <w:szCs w:val="24"/>
        </w:rPr>
        <w:t>§ 6</w:t>
      </w:r>
    </w:p>
    <w:p w14:paraId="54286096" w14:textId="77777777" w:rsidR="00CB327F" w:rsidRPr="00BF6992" w:rsidRDefault="00CB327F" w:rsidP="008C3887">
      <w:pPr>
        <w:keepNext/>
        <w:jc w:val="center"/>
        <w:rPr>
          <w:rFonts w:cs="Calibri"/>
          <w:b/>
          <w:sz w:val="24"/>
          <w:szCs w:val="24"/>
        </w:rPr>
      </w:pPr>
      <w:r w:rsidRPr="00BF6992">
        <w:rPr>
          <w:rFonts w:cs="Calibri"/>
          <w:b/>
          <w:sz w:val="24"/>
          <w:szCs w:val="24"/>
        </w:rPr>
        <w:t>TEREN BUDOWY</w:t>
      </w:r>
    </w:p>
    <w:p w14:paraId="2C0E4F02" w14:textId="77777777" w:rsidR="00CB327F" w:rsidRPr="00BF6992" w:rsidRDefault="00CB327F" w:rsidP="008C3887">
      <w:pPr>
        <w:numPr>
          <w:ilvl w:val="0"/>
          <w:numId w:val="5"/>
        </w:numPr>
        <w:tabs>
          <w:tab w:val="left" w:pos="284"/>
        </w:tabs>
        <w:ind w:left="284" w:hanging="284"/>
        <w:rPr>
          <w:rFonts w:cs="Calibri"/>
          <w:sz w:val="24"/>
          <w:szCs w:val="24"/>
        </w:rPr>
      </w:pPr>
      <w:r w:rsidRPr="00BF6992">
        <w:rPr>
          <w:rFonts w:cs="Calibri"/>
          <w:sz w:val="24"/>
          <w:szCs w:val="24"/>
        </w:rPr>
        <w:t xml:space="preserve">Przekazanie terenu budowy </w:t>
      </w:r>
      <w:r w:rsidR="00982E4A">
        <w:rPr>
          <w:rFonts w:cs="Calibri"/>
          <w:sz w:val="24"/>
          <w:szCs w:val="24"/>
        </w:rPr>
        <w:t xml:space="preserve">(w całości lub części) </w:t>
      </w:r>
      <w:r w:rsidRPr="00BF6992">
        <w:rPr>
          <w:rFonts w:cs="Calibri"/>
          <w:sz w:val="24"/>
          <w:szCs w:val="24"/>
        </w:rPr>
        <w:t>udokumentowane będzie w formie protokołu przekazania terenu budowy podpisanego przez przedstawicieli Zamawiającego oraz Wykonawcy.</w:t>
      </w:r>
    </w:p>
    <w:p w14:paraId="3BF9C483" w14:textId="77777777" w:rsidR="00CB327F" w:rsidRPr="00BF6992" w:rsidRDefault="00CB327F" w:rsidP="008C3887">
      <w:pPr>
        <w:numPr>
          <w:ilvl w:val="0"/>
          <w:numId w:val="5"/>
        </w:numPr>
        <w:tabs>
          <w:tab w:val="left" w:pos="284"/>
        </w:tabs>
        <w:ind w:left="284" w:hanging="284"/>
        <w:rPr>
          <w:rFonts w:cs="Calibri"/>
          <w:sz w:val="24"/>
          <w:szCs w:val="24"/>
        </w:rPr>
      </w:pPr>
      <w:r w:rsidRPr="00BF6992">
        <w:rPr>
          <w:rFonts w:cs="Calibri"/>
          <w:sz w:val="24"/>
          <w:szCs w:val="24"/>
        </w:rPr>
        <w:t>Wykonawca przed rozpoczęciem jakichkolwiek robót budowlanych mogących uszkodzić istniejące instalacje zaznajomi się z umiejscowieniem wszystkich istniejących instalacji</w:t>
      </w:r>
      <w:r w:rsidR="00AA5006">
        <w:rPr>
          <w:rFonts w:cs="Calibri"/>
          <w:sz w:val="24"/>
          <w:szCs w:val="24"/>
        </w:rPr>
        <w:t>, takich jak odwodnienie, linie i słupy telefoniczne i elektryczne, światłowody, wodociągi, gazociągi i podobne</w:t>
      </w:r>
      <w:r w:rsidRPr="00BF6992">
        <w:rPr>
          <w:rFonts w:cs="Calibri"/>
          <w:sz w:val="24"/>
          <w:szCs w:val="24"/>
        </w:rPr>
        <w:t>.</w:t>
      </w:r>
    </w:p>
    <w:p w14:paraId="77F4A5AF" w14:textId="77777777" w:rsidR="00CB327F" w:rsidRPr="00055BB2" w:rsidRDefault="00CB327F" w:rsidP="008C3887">
      <w:pPr>
        <w:numPr>
          <w:ilvl w:val="0"/>
          <w:numId w:val="5"/>
        </w:numPr>
        <w:tabs>
          <w:tab w:val="left" w:pos="284"/>
        </w:tabs>
        <w:ind w:left="284" w:hanging="284"/>
        <w:rPr>
          <w:rFonts w:cs="Calibri"/>
          <w:sz w:val="24"/>
          <w:szCs w:val="24"/>
        </w:rPr>
      </w:pPr>
      <w:r w:rsidRPr="00BF6992">
        <w:rPr>
          <w:rFonts w:cs="Calibri"/>
          <w:sz w:val="24"/>
          <w:szCs w:val="24"/>
        </w:rPr>
        <w:t>Wszelkie prace na i w bezpośrednim sąsiedztwie jakichkolwiek obiektów należy wykonać w uzgodnieniu z właścicielami lub administratorami tych obiektów.</w:t>
      </w:r>
    </w:p>
    <w:p w14:paraId="7F853171" w14:textId="77777777" w:rsidR="00DD0443" w:rsidRPr="00055BB2" w:rsidRDefault="00DD0443" w:rsidP="008C3887">
      <w:pPr>
        <w:keepNext/>
        <w:jc w:val="center"/>
        <w:rPr>
          <w:rFonts w:cs="Calibri"/>
          <w:b/>
          <w:sz w:val="24"/>
          <w:szCs w:val="24"/>
        </w:rPr>
      </w:pPr>
    </w:p>
    <w:p w14:paraId="33C6BA75" w14:textId="77777777" w:rsidR="00CB327F" w:rsidRPr="00055BB2" w:rsidRDefault="00CB327F" w:rsidP="008C3887">
      <w:pPr>
        <w:keepNext/>
        <w:jc w:val="center"/>
        <w:rPr>
          <w:rFonts w:cs="Calibri"/>
          <w:b/>
          <w:sz w:val="24"/>
          <w:szCs w:val="24"/>
        </w:rPr>
      </w:pPr>
      <w:r w:rsidRPr="00055BB2">
        <w:rPr>
          <w:rFonts w:cs="Calibri"/>
          <w:b/>
          <w:sz w:val="24"/>
          <w:szCs w:val="24"/>
        </w:rPr>
        <w:t>§ 7</w:t>
      </w:r>
    </w:p>
    <w:p w14:paraId="69EBDE76" w14:textId="77777777" w:rsidR="00CB327F" w:rsidRPr="00055BB2" w:rsidRDefault="00CB327F" w:rsidP="008C3887">
      <w:pPr>
        <w:tabs>
          <w:tab w:val="left" w:pos="284"/>
        </w:tabs>
        <w:ind w:left="284"/>
        <w:jc w:val="center"/>
        <w:rPr>
          <w:rFonts w:cs="Calibri"/>
          <w:sz w:val="24"/>
          <w:szCs w:val="24"/>
        </w:rPr>
      </w:pPr>
      <w:r w:rsidRPr="00055BB2">
        <w:rPr>
          <w:rFonts w:cs="Calibri"/>
          <w:b/>
          <w:bCs/>
          <w:sz w:val="24"/>
          <w:szCs w:val="24"/>
        </w:rPr>
        <w:t>Przedstawiciele stron</w:t>
      </w:r>
    </w:p>
    <w:p w14:paraId="18C24B68" w14:textId="77777777" w:rsidR="0005198E" w:rsidRDefault="00CB327F" w:rsidP="0005198E">
      <w:pPr>
        <w:tabs>
          <w:tab w:val="left" w:pos="284"/>
        </w:tabs>
        <w:ind w:left="284" w:hanging="284"/>
        <w:rPr>
          <w:rFonts w:cs="Calibri"/>
          <w:bCs/>
          <w:sz w:val="24"/>
          <w:szCs w:val="24"/>
        </w:rPr>
      </w:pPr>
      <w:r w:rsidRPr="00055BB2">
        <w:rPr>
          <w:rFonts w:cs="Calibri"/>
        </w:rPr>
        <w:t>1.</w:t>
      </w:r>
      <w:r w:rsidRPr="00055BB2">
        <w:rPr>
          <w:rFonts w:cs="Calibri"/>
          <w:sz w:val="24"/>
          <w:szCs w:val="24"/>
        </w:rPr>
        <w:t xml:space="preserve"> </w:t>
      </w:r>
      <w:r w:rsidRPr="00055BB2">
        <w:rPr>
          <w:rFonts w:cs="Calibri"/>
          <w:bCs/>
          <w:sz w:val="24"/>
          <w:szCs w:val="24"/>
        </w:rPr>
        <w:t>Do bieżących</w:t>
      </w:r>
      <w:r w:rsidRPr="00BF6992">
        <w:rPr>
          <w:rFonts w:cs="Calibri"/>
          <w:bCs/>
          <w:sz w:val="24"/>
          <w:szCs w:val="24"/>
        </w:rPr>
        <w:t xml:space="preserve"> kontaktów w kwestiach dotyczących realizacji przedmiotu umowy, każda ze stron wyznacza swoich przedstawicieli w osobach:</w:t>
      </w:r>
      <w:r w:rsidR="0005198E">
        <w:rPr>
          <w:rFonts w:cs="Calibri"/>
          <w:bCs/>
          <w:sz w:val="24"/>
          <w:szCs w:val="24"/>
        </w:rPr>
        <w:t xml:space="preserve"> </w:t>
      </w:r>
    </w:p>
    <w:p w14:paraId="70D395E4" w14:textId="77777777" w:rsidR="0005198E" w:rsidRDefault="00CB327F" w:rsidP="008F2214">
      <w:pPr>
        <w:tabs>
          <w:tab w:val="left" w:pos="426"/>
        </w:tabs>
        <w:ind w:left="426" w:hanging="284"/>
        <w:rPr>
          <w:rFonts w:cs="Calibri"/>
          <w:bCs/>
          <w:sz w:val="24"/>
          <w:szCs w:val="24"/>
        </w:rPr>
      </w:pPr>
      <w:r w:rsidRPr="00A86ACE">
        <w:rPr>
          <w:rFonts w:cs="Calibri"/>
          <w:bCs/>
        </w:rPr>
        <w:t>1)</w:t>
      </w:r>
      <w:r w:rsidRPr="00BF6992">
        <w:rPr>
          <w:rFonts w:cs="Calibri"/>
          <w:bCs/>
          <w:color w:val="FF0000"/>
          <w:sz w:val="24"/>
          <w:szCs w:val="24"/>
        </w:rPr>
        <w:tab/>
      </w:r>
      <w:r w:rsidRPr="00BF6992">
        <w:rPr>
          <w:rFonts w:cs="Calibri"/>
          <w:bCs/>
          <w:sz w:val="24"/>
          <w:szCs w:val="24"/>
        </w:rPr>
        <w:t>ze strony Zamawiającego:</w:t>
      </w:r>
      <w:r w:rsidR="001E6ED0">
        <w:rPr>
          <w:rFonts w:cs="Calibri"/>
          <w:bCs/>
          <w:sz w:val="24"/>
          <w:szCs w:val="24"/>
        </w:rPr>
        <w:t xml:space="preserve"> </w:t>
      </w:r>
      <w:r w:rsidR="0005198E">
        <w:rPr>
          <w:rFonts w:cs="Calibri"/>
          <w:bCs/>
          <w:sz w:val="24"/>
          <w:szCs w:val="24"/>
        </w:rPr>
        <w:t xml:space="preserve"> </w:t>
      </w:r>
    </w:p>
    <w:p w14:paraId="002A461E" w14:textId="77777777" w:rsidR="0005198E" w:rsidRDefault="00CB327F">
      <w:pPr>
        <w:numPr>
          <w:ilvl w:val="0"/>
          <w:numId w:val="58"/>
        </w:numPr>
        <w:tabs>
          <w:tab w:val="left" w:pos="284"/>
        </w:tabs>
        <w:rPr>
          <w:rFonts w:cs="Calibri"/>
          <w:bCs/>
          <w:sz w:val="24"/>
          <w:szCs w:val="24"/>
        </w:rPr>
      </w:pPr>
      <w:r w:rsidRPr="00BF6992">
        <w:rPr>
          <w:rFonts w:cs="Calibri"/>
          <w:bCs/>
          <w:sz w:val="24"/>
          <w:szCs w:val="24"/>
        </w:rPr>
        <w:t>Inspektor Nadzoru Inwestorskiego, koordynator:</w:t>
      </w:r>
      <w:r w:rsidR="0005198E">
        <w:rPr>
          <w:rFonts w:cs="Calibri"/>
          <w:bCs/>
          <w:sz w:val="24"/>
          <w:szCs w:val="24"/>
        </w:rPr>
        <w:t xml:space="preserve">       </w:t>
      </w:r>
    </w:p>
    <w:p w14:paraId="70D08ACB" w14:textId="77777777" w:rsidR="0005198E" w:rsidRDefault="0005198E" w:rsidP="0005198E">
      <w:pPr>
        <w:tabs>
          <w:tab w:val="left" w:pos="284"/>
        </w:tabs>
        <w:ind w:left="284" w:hanging="284"/>
        <w:rPr>
          <w:rFonts w:cs="Calibri"/>
          <w:bCs/>
          <w:sz w:val="24"/>
          <w:szCs w:val="24"/>
        </w:rPr>
      </w:pPr>
      <w:r>
        <w:rPr>
          <w:rFonts w:cs="Calibri"/>
          <w:bCs/>
          <w:sz w:val="24"/>
          <w:szCs w:val="24"/>
        </w:rPr>
        <w:tab/>
      </w:r>
      <w:r>
        <w:rPr>
          <w:rFonts w:cs="Calibri"/>
          <w:bCs/>
          <w:sz w:val="24"/>
          <w:szCs w:val="24"/>
        </w:rPr>
        <w:tab/>
      </w:r>
      <w:r w:rsidR="00CB327F" w:rsidRPr="00BF6992">
        <w:rPr>
          <w:rFonts w:cs="Calibri"/>
          <w:bCs/>
          <w:sz w:val="24"/>
          <w:szCs w:val="24"/>
        </w:rPr>
        <w:t xml:space="preserve">Imię i nazwisko: …………………………………………………… </w:t>
      </w:r>
      <w:r>
        <w:rPr>
          <w:rFonts w:cs="Calibri"/>
          <w:bCs/>
          <w:sz w:val="24"/>
          <w:szCs w:val="24"/>
        </w:rPr>
        <w:t xml:space="preserve"> </w:t>
      </w:r>
    </w:p>
    <w:p w14:paraId="0B6979CC" w14:textId="448D2AC0" w:rsidR="0005198E" w:rsidRDefault="00055BB2">
      <w:pPr>
        <w:numPr>
          <w:ilvl w:val="0"/>
          <w:numId w:val="58"/>
        </w:numPr>
        <w:tabs>
          <w:tab w:val="left" w:pos="284"/>
        </w:tabs>
        <w:rPr>
          <w:rFonts w:cs="Calibri"/>
          <w:bCs/>
          <w:sz w:val="24"/>
          <w:szCs w:val="24"/>
        </w:rPr>
      </w:pPr>
      <w:r>
        <w:rPr>
          <w:rFonts w:cs="Calibri"/>
          <w:bCs/>
          <w:sz w:val="24"/>
          <w:szCs w:val="24"/>
        </w:rPr>
        <w:t>…………………………………………………………………………….</w:t>
      </w:r>
      <w:r w:rsidR="00CB327F" w:rsidRPr="00BF6992">
        <w:rPr>
          <w:rFonts w:cs="Calibri"/>
          <w:bCs/>
          <w:sz w:val="24"/>
          <w:szCs w:val="24"/>
        </w:rPr>
        <w:t xml:space="preserve">, </w:t>
      </w:r>
      <w:r w:rsidR="0005198E">
        <w:rPr>
          <w:rFonts w:cs="Calibri"/>
          <w:bCs/>
          <w:sz w:val="24"/>
          <w:szCs w:val="24"/>
        </w:rPr>
        <w:t xml:space="preserve"> </w:t>
      </w:r>
    </w:p>
    <w:p w14:paraId="6872461F" w14:textId="77777777" w:rsidR="0005198E" w:rsidRDefault="00367AF6" w:rsidP="0005198E">
      <w:pPr>
        <w:tabs>
          <w:tab w:val="left" w:pos="284"/>
        </w:tabs>
        <w:ind w:left="720" w:firstLine="0"/>
        <w:rPr>
          <w:rFonts w:cs="Calibri"/>
          <w:bCs/>
          <w:sz w:val="24"/>
          <w:szCs w:val="24"/>
        </w:rPr>
      </w:pPr>
      <w:r>
        <w:rPr>
          <w:rFonts w:cs="Calibri"/>
          <w:bCs/>
          <w:sz w:val="24"/>
          <w:szCs w:val="24"/>
        </w:rPr>
        <w:t>I</w:t>
      </w:r>
      <w:r w:rsidR="00CB327F" w:rsidRPr="00BF6992">
        <w:rPr>
          <w:rFonts w:cs="Calibri"/>
          <w:bCs/>
          <w:sz w:val="24"/>
          <w:szCs w:val="24"/>
        </w:rPr>
        <w:t>mię i nazwisko: ……………………………………………………</w:t>
      </w:r>
    </w:p>
    <w:p w14:paraId="6BB7CFC1" w14:textId="77777777" w:rsidR="00356264" w:rsidRDefault="00CB327F" w:rsidP="008F2214">
      <w:pPr>
        <w:tabs>
          <w:tab w:val="left" w:pos="426"/>
        </w:tabs>
        <w:ind w:left="426" w:hanging="284"/>
        <w:rPr>
          <w:rFonts w:cs="Calibri"/>
          <w:bCs/>
          <w:sz w:val="24"/>
          <w:szCs w:val="24"/>
        </w:rPr>
      </w:pPr>
      <w:r w:rsidRPr="00A86ACE">
        <w:rPr>
          <w:rFonts w:cs="Calibri"/>
          <w:bCs/>
        </w:rPr>
        <w:t>2)</w:t>
      </w:r>
      <w:r w:rsidRPr="00BF6992">
        <w:rPr>
          <w:rFonts w:cs="Calibri"/>
          <w:bCs/>
          <w:sz w:val="24"/>
          <w:szCs w:val="24"/>
        </w:rPr>
        <w:tab/>
        <w:t xml:space="preserve">ze strony Wykonawcy: </w:t>
      </w:r>
    </w:p>
    <w:p w14:paraId="05AA22FE" w14:textId="77777777" w:rsidR="00356264" w:rsidRPr="00356264" w:rsidRDefault="00356264" w:rsidP="00356264">
      <w:pPr>
        <w:tabs>
          <w:tab w:val="left" w:pos="426"/>
        </w:tabs>
        <w:ind w:left="426" w:hanging="284"/>
        <w:rPr>
          <w:rFonts w:cs="Calibri"/>
          <w:bCs/>
          <w:sz w:val="24"/>
          <w:szCs w:val="24"/>
        </w:rPr>
      </w:pPr>
      <w:r>
        <w:rPr>
          <w:rFonts w:cs="Calibri"/>
          <w:bCs/>
          <w:sz w:val="24"/>
          <w:szCs w:val="24"/>
        </w:rPr>
        <w:t xml:space="preserve">    </w:t>
      </w:r>
      <w:r w:rsidRPr="00356264">
        <w:rPr>
          <w:rFonts w:cs="Calibri"/>
          <w:bCs/>
          <w:sz w:val="24"/>
          <w:szCs w:val="24"/>
        </w:rPr>
        <w:t>a) Projektant, Koordynator zespołu wykonującego dokumentację projektową:</w:t>
      </w:r>
    </w:p>
    <w:p w14:paraId="6B0D11C2" w14:textId="77777777" w:rsidR="00356264" w:rsidRPr="00356264" w:rsidRDefault="00356264" w:rsidP="00356264">
      <w:pPr>
        <w:tabs>
          <w:tab w:val="left" w:pos="426"/>
        </w:tabs>
        <w:ind w:left="426" w:hanging="284"/>
        <w:rPr>
          <w:rFonts w:cs="Calibri"/>
          <w:bCs/>
          <w:sz w:val="24"/>
          <w:szCs w:val="24"/>
        </w:rPr>
      </w:pPr>
      <w:r w:rsidRPr="00356264">
        <w:rPr>
          <w:rFonts w:cs="Calibri"/>
          <w:bCs/>
          <w:sz w:val="24"/>
          <w:szCs w:val="24"/>
        </w:rPr>
        <w:t xml:space="preserve">           Imię i nazwisko: …………………………………………………</w:t>
      </w:r>
    </w:p>
    <w:p w14:paraId="6F6F351D" w14:textId="77777777" w:rsidR="0005198E" w:rsidRDefault="00356264" w:rsidP="008F2214">
      <w:pPr>
        <w:tabs>
          <w:tab w:val="left" w:pos="426"/>
        </w:tabs>
        <w:ind w:left="426" w:hanging="284"/>
        <w:rPr>
          <w:rFonts w:cs="Calibri"/>
          <w:bCs/>
          <w:sz w:val="24"/>
          <w:szCs w:val="24"/>
        </w:rPr>
      </w:pPr>
      <w:r>
        <w:rPr>
          <w:rFonts w:cs="Calibri"/>
          <w:bCs/>
          <w:sz w:val="24"/>
          <w:szCs w:val="24"/>
        </w:rPr>
        <w:t xml:space="preserve">     b) </w:t>
      </w:r>
      <w:r w:rsidR="00CB327F" w:rsidRPr="00BF6992">
        <w:rPr>
          <w:rFonts w:cs="Calibri"/>
          <w:bCs/>
          <w:sz w:val="24"/>
          <w:szCs w:val="24"/>
        </w:rPr>
        <w:t xml:space="preserve">Kierownik budowy, </w:t>
      </w:r>
    </w:p>
    <w:p w14:paraId="18557A45" w14:textId="77777777" w:rsidR="0005198E" w:rsidRDefault="0005198E" w:rsidP="008F2214">
      <w:pPr>
        <w:tabs>
          <w:tab w:val="left" w:pos="567"/>
        </w:tabs>
        <w:ind w:left="567" w:hanging="284"/>
        <w:rPr>
          <w:rFonts w:cs="Calibri"/>
          <w:bCs/>
          <w:sz w:val="24"/>
          <w:szCs w:val="24"/>
        </w:rPr>
      </w:pPr>
      <w:r>
        <w:rPr>
          <w:rFonts w:cs="Calibri"/>
          <w:bCs/>
          <w:sz w:val="24"/>
          <w:szCs w:val="24"/>
        </w:rPr>
        <w:tab/>
      </w:r>
      <w:r>
        <w:rPr>
          <w:rFonts w:cs="Calibri"/>
          <w:bCs/>
          <w:sz w:val="24"/>
          <w:szCs w:val="24"/>
        </w:rPr>
        <w:tab/>
      </w:r>
      <w:r w:rsidR="00CB327F" w:rsidRPr="00BF6992">
        <w:rPr>
          <w:rFonts w:cs="Calibri"/>
          <w:bCs/>
          <w:sz w:val="24"/>
          <w:szCs w:val="24"/>
        </w:rPr>
        <w:t xml:space="preserve">Imię i nazwisko: ………………………………………………… </w:t>
      </w:r>
    </w:p>
    <w:p w14:paraId="22406FBA" w14:textId="77777777" w:rsidR="00CB327F" w:rsidRPr="00BF6992" w:rsidRDefault="00CB327F" w:rsidP="0005198E">
      <w:pPr>
        <w:tabs>
          <w:tab w:val="left" w:pos="284"/>
        </w:tabs>
        <w:ind w:left="284" w:hanging="284"/>
        <w:rPr>
          <w:rFonts w:cs="Calibri"/>
          <w:sz w:val="24"/>
          <w:szCs w:val="24"/>
        </w:rPr>
      </w:pPr>
      <w:r w:rsidRPr="00A86ACE">
        <w:rPr>
          <w:rFonts w:cs="Calibri"/>
          <w:bCs/>
        </w:rPr>
        <w:t>2.</w:t>
      </w:r>
      <w:r w:rsidRPr="00A86ACE">
        <w:rPr>
          <w:rFonts w:cs="Calibri"/>
          <w:bCs/>
        </w:rPr>
        <w:tab/>
      </w:r>
      <w:r w:rsidRPr="00BF6992">
        <w:rPr>
          <w:rFonts w:cs="Calibri"/>
          <w:bCs/>
          <w:sz w:val="24"/>
          <w:szCs w:val="24"/>
        </w:rPr>
        <w:t>W przypadku zmiany osób przedstawicieli Stron i/lub danych do kontaktu, o których mowa w ust. 1 pkt 1 i 2 umowy, Strona dokonująca takiej zmiany jest zobowiązana do niezwłocznego pisemnego zawiadomienia o tym drugiej Strony, a</w:t>
      </w:r>
      <w:r w:rsidR="001E6ED0">
        <w:rPr>
          <w:rFonts w:cs="Calibri"/>
          <w:bCs/>
          <w:sz w:val="24"/>
          <w:szCs w:val="24"/>
        </w:rPr>
        <w:t xml:space="preserve"> </w:t>
      </w:r>
      <w:r w:rsidRPr="00BF6992">
        <w:rPr>
          <w:rFonts w:cs="Calibri"/>
          <w:bCs/>
          <w:sz w:val="24"/>
          <w:szCs w:val="24"/>
        </w:rPr>
        <w:t>w przypadku jego braku, wszelkie informacje i zawiadomienia przekazywane dotychczasowym przedstawicielom z wykorzystaniem znanych danych będą uznane za skuteczne. Zmiana przedstawicieli nie wymaga sporządzenia aneksu do umowy, o ile zostanie potwierdzona pisemnym zawiadomieniem, o którym mowa w zdaniu poprzedzającym.</w:t>
      </w:r>
    </w:p>
    <w:p w14:paraId="1D0AF110" w14:textId="77777777" w:rsidR="00CB327F" w:rsidRPr="00BF6992" w:rsidRDefault="00CB327F" w:rsidP="008C3887">
      <w:pPr>
        <w:ind w:left="284" w:hanging="284"/>
        <w:rPr>
          <w:rFonts w:cs="Calibri"/>
          <w:sz w:val="24"/>
          <w:szCs w:val="24"/>
        </w:rPr>
      </w:pPr>
      <w:r w:rsidRPr="00A86ACE">
        <w:rPr>
          <w:rFonts w:cs="Calibri"/>
          <w:bCs/>
        </w:rPr>
        <w:t>3.</w:t>
      </w:r>
      <w:r w:rsidRPr="00BF6992">
        <w:rPr>
          <w:rFonts w:cs="Calibri"/>
          <w:bCs/>
          <w:sz w:val="24"/>
          <w:szCs w:val="24"/>
        </w:rPr>
        <w:tab/>
        <w:t>Przedstawiciele Stron, o których mowa w ust. 1 pkt 1 oraz ust. 1 pkt 2 umowy, są upoważnieni do podpisania protokołu przekazania terenu budowy, o którym mowa</w:t>
      </w:r>
      <w:r w:rsidR="001E6ED0">
        <w:rPr>
          <w:rFonts w:cs="Calibri"/>
          <w:bCs/>
          <w:sz w:val="24"/>
          <w:szCs w:val="24"/>
        </w:rPr>
        <w:t xml:space="preserve"> </w:t>
      </w:r>
      <w:r w:rsidR="00C104DB">
        <w:rPr>
          <w:rFonts w:cs="Calibri"/>
          <w:bCs/>
          <w:sz w:val="24"/>
          <w:szCs w:val="24"/>
        </w:rPr>
        <w:br/>
      </w:r>
      <w:r w:rsidRPr="00BF6992">
        <w:rPr>
          <w:rFonts w:cs="Calibri"/>
          <w:bCs/>
          <w:sz w:val="24"/>
          <w:szCs w:val="24"/>
        </w:rPr>
        <w:t>w § 6 ust. 1 umowy, protokołów odbioru robót zanikających i ulegających zakryciu, protokołów odbioru częściowego oraz protokołu odbioru końcowego, o których mowa w § 8 umowy.</w:t>
      </w:r>
    </w:p>
    <w:p w14:paraId="47CEB905" w14:textId="77777777" w:rsidR="00CB327F" w:rsidRPr="00BF6992" w:rsidRDefault="00CB327F" w:rsidP="008C3887">
      <w:pPr>
        <w:ind w:left="284" w:hanging="284"/>
        <w:rPr>
          <w:rFonts w:cs="Calibri"/>
          <w:sz w:val="24"/>
          <w:szCs w:val="24"/>
        </w:rPr>
      </w:pPr>
      <w:r w:rsidRPr="00A86ACE">
        <w:rPr>
          <w:rFonts w:cs="Calibri"/>
          <w:bCs/>
        </w:rPr>
        <w:t>4.</w:t>
      </w:r>
      <w:r w:rsidRPr="00A86ACE">
        <w:rPr>
          <w:rFonts w:cs="Calibri"/>
          <w:b/>
          <w:bCs/>
        </w:rPr>
        <w:tab/>
      </w:r>
      <w:r w:rsidRPr="00BF6992">
        <w:rPr>
          <w:rFonts w:cs="Calibri"/>
          <w:bCs/>
          <w:sz w:val="24"/>
          <w:szCs w:val="24"/>
        </w:rPr>
        <w:t>Przedstawiciel Zamawiającego jest upoważniony również do zgłaszania zastrzeżeń do protokołów, o których mowa w § 8 umowy, oraz do zgłaszania roszczeń, wniosków, poleceń i uwag w okresie rękojmi i gwarancji.</w:t>
      </w:r>
    </w:p>
    <w:p w14:paraId="609CD639" w14:textId="77777777" w:rsidR="00CB327F" w:rsidRPr="00BF6992" w:rsidRDefault="00CB327F" w:rsidP="008F583F">
      <w:pPr>
        <w:ind w:left="284" w:hanging="284"/>
        <w:rPr>
          <w:rFonts w:cs="Calibri"/>
          <w:sz w:val="24"/>
          <w:szCs w:val="24"/>
        </w:rPr>
      </w:pPr>
      <w:r w:rsidRPr="00A86ACE">
        <w:rPr>
          <w:rFonts w:cs="Calibri"/>
          <w:bCs/>
        </w:rPr>
        <w:t>5.</w:t>
      </w:r>
      <w:r w:rsidR="001E6ED0">
        <w:rPr>
          <w:rFonts w:cs="Calibri"/>
          <w:bCs/>
          <w:sz w:val="24"/>
          <w:szCs w:val="24"/>
        </w:rPr>
        <w:t xml:space="preserve"> </w:t>
      </w:r>
      <w:r w:rsidRPr="00BF6992">
        <w:rPr>
          <w:rFonts w:cs="Calibri"/>
          <w:bCs/>
          <w:sz w:val="24"/>
          <w:szCs w:val="24"/>
        </w:rPr>
        <w:t>Wykonawca zobowiązany jest zapewnić wykonanie Przedmiotu Umowy przez osoby posiadające odpowiednie, wymagane w SWZ i w Prawie budowlanym, uprawnienia do pełnienia samodzielnych funkcji technicznych w budownictwie dla poszczególnych branż i wpis na listę członków właściwej izby samorządu zawodowego.</w:t>
      </w:r>
      <w:r w:rsidRPr="00BF6992">
        <w:rPr>
          <w:rFonts w:cs="Calibri"/>
          <w:sz w:val="24"/>
          <w:szCs w:val="24"/>
        </w:rPr>
        <w:t xml:space="preserve"> </w:t>
      </w:r>
    </w:p>
    <w:p w14:paraId="7BD327A3" w14:textId="77777777" w:rsidR="00CB327F" w:rsidRPr="00BF6992" w:rsidRDefault="00CB327F" w:rsidP="008F583F">
      <w:pPr>
        <w:ind w:left="284" w:hanging="284"/>
        <w:rPr>
          <w:rFonts w:cs="Calibri"/>
          <w:sz w:val="24"/>
          <w:szCs w:val="24"/>
        </w:rPr>
      </w:pPr>
      <w:r w:rsidRPr="00A86ACE">
        <w:rPr>
          <w:rFonts w:cs="Calibri"/>
        </w:rPr>
        <w:t>6.</w:t>
      </w:r>
      <w:r w:rsidRPr="00BF6992">
        <w:rPr>
          <w:rFonts w:cs="Calibri"/>
          <w:sz w:val="24"/>
          <w:szCs w:val="24"/>
        </w:rPr>
        <w:t xml:space="preserve"> </w:t>
      </w:r>
      <w:r w:rsidRPr="00BF6992">
        <w:rPr>
          <w:rFonts w:cs="Calibri"/>
          <w:bCs/>
          <w:sz w:val="24"/>
          <w:szCs w:val="24"/>
        </w:rPr>
        <w:t>Zmiana przedstawiciela Wykonawcy w trakcie jej realizacji może nastąpić wyłącznie poprzez pisemne powiadomienie Zamawiającego przed dokonaniem tejże zmiany,</w:t>
      </w:r>
      <w:r w:rsidR="001E6ED0">
        <w:rPr>
          <w:rFonts w:cs="Calibri"/>
          <w:bCs/>
          <w:sz w:val="24"/>
          <w:szCs w:val="24"/>
        </w:rPr>
        <w:t xml:space="preserve"> </w:t>
      </w:r>
      <w:r w:rsidR="00C104DB">
        <w:rPr>
          <w:rFonts w:cs="Calibri"/>
          <w:bCs/>
          <w:sz w:val="24"/>
          <w:szCs w:val="24"/>
        </w:rPr>
        <w:br/>
      </w:r>
      <w:r w:rsidRPr="00BF6992">
        <w:rPr>
          <w:rFonts w:cs="Calibri"/>
          <w:bCs/>
          <w:sz w:val="24"/>
          <w:szCs w:val="24"/>
        </w:rPr>
        <w:lastRenderedPageBreak/>
        <w:t xml:space="preserve">z zastrzeżeniem, że na zmianę Kierownika budowy wymagana jest zgoda Zamawiającego pod warunkiem spełnienia wymagań Kierownika budowy określonych w SWZ. </w:t>
      </w:r>
    </w:p>
    <w:p w14:paraId="6EA49DBC" w14:textId="77777777" w:rsidR="00CB327F" w:rsidRPr="00BF6992" w:rsidRDefault="00CB327F" w:rsidP="008C3887">
      <w:pPr>
        <w:ind w:left="284" w:hanging="284"/>
        <w:rPr>
          <w:rFonts w:cs="Calibri"/>
          <w:sz w:val="24"/>
          <w:szCs w:val="24"/>
        </w:rPr>
      </w:pPr>
      <w:r w:rsidRPr="00A86ACE">
        <w:rPr>
          <w:rFonts w:cs="Calibri"/>
          <w:bCs/>
        </w:rPr>
        <w:t>7.</w:t>
      </w:r>
      <w:r w:rsidRPr="00BF6992">
        <w:rPr>
          <w:rFonts w:cs="Calibri"/>
          <w:bCs/>
          <w:sz w:val="24"/>
          <w:szCs w:val="24"/>
        </w:rPr>
        <w:t xml:space="preserve"> Nadzór inwestorski uprawniony jest m.in. do wydawania Wykonawcy poleceń związanych z ilością, jakością oraz sposobem wykonania prac, które są niezbędne do prawidłowego wykonania Umowy, w tym do określania formy i zakresu dokumentów służących do monitorowania realizacji i rozliczeń wykonywanych prac.</w:t>
      </w:r>
    </w:p>
    <w:p w14:paraId="3C442983" w14:textId="77777777" w:rsidR="00CB327F" w:rsidRDefault="00CB327F" w:rsidP="008C3887">
      <w:pPr>
        <w:tabs>
          <w:tab w:val="left" w:pos="709"/>
        </w:tabs>
        <w:ind w:left="284" w:hanging="284"/>
        <w:rPr>
          <w:rFonts w:cs="Calibri"/>
          <w:bCs/>
          <w:sz w:val="24"/>
          <w:szCs w:val="24"/>
        </w:rPr>
      </w:pPr>
      <w:r w:rsidRPr="00A86ACE">
        <w:rPr>
          <w:rFonts w:cs="Calibri"/>
          <w:bCs/>
        </w:rPr>
        <w:t>8.</w:t>
      </w:r>
      <w:r w:rsidRPr="00BF6992">
        <w:rPr>
          <w:rFonts w:cs="Calibri"/>
          <w:bCs/>
          <w:sz w:val="24"/>
          <w:szCs w:val="24"/>
        </w:rPr>
        <w:t xml:space="preserve"> Nadzór inwestorski przekaże Wykonawcy wytyczne w zakresie terminów sporządzania </w:t>
      </w:r>
      <w:r w:rsidR="00B71D5E">
        <w:rPr>
          <w:rFonts w:cs="Calibri"/>
          <w:bCs/>
          <w:sz w:val="24"/>
          <w:szCs w:val="24"/>
        </w:rPr>
        <w:br/>
      </w:r>
      <w:r w:rsidRPr="00BF6992">
        <w:rPr>
          <w:rFonts w:cs="Calibri"/>
          <w:bCs/>
          <w:sz w:val="24"/>
          <w:szCs w:val="24"/>
        </w:rPr>
        <w:t>i treści dokumentów związanych z wykonywaniem Umowy.</w:t>
      </w:r>
    </w:p>
    <w:p w14:paraId="1DF955F1" w14:textId="77777777" w:rsidR="00CB327F" w:rsidRPr="00B71D5E" w:rsidRDefault="00B71D5E" w:rsidP="008C3887">
      <w:pPr>
        <w:tabs>
          <w:tab w:val="left" w:pos="709"/>
        </w:tabs>
        <w:ind w:left="284" w:hanging="284"/>
        <w:rPr>
          <w:rFonts w:cs="Calibri"/>
          <w:sz w:val="24"/>
          <w:szCs w:val="24"/>
        </w:rPr>
      </w:pPr>
      <w:r w:rsidRPr="00A86ACE">
        <w:rPr>
          <w:rFonts w:cs="Calibri"/>
          <w:bCs/>
        </w:rPr>
        <w:t>9.</w:t>
      </w:r>
      <w:r>
        <w:rPr>
          <w:rFonts w:cs="Calibri"/>
          <w:bCs/>
          <w:sz w:val="24"/>
          <w:szCs w:val="24"/>
        </w:rPr>
        <w:t xml:space="preserve"> </w:t>
      </w:r>
      <w:r w:rsidR="00CB327F" w:rsidRPr="00BF6992">
        <w:rPr>
          <w:rFonts w:cs="Calibri"/>
          <w:bCs/>
          <w:sz w:val="24"/>
          <w:szCs w:val="24"/>
        </w:rPr>
        <w:t>Nadzór inwestorski nie jest upoważniony do podejmowania decyzji dotyczących robót zamiennych, dodatkowych i uzupełniających lub ograniczenia zakresu rzeczowego robót w imieniu Zamawiającego bez jego zgody i pisemnego potwierdzenia.</w:t>
      </w:r>
    </w:p>
    <w:p w14:paraId="0162BFBE" w14:textId="77777777" w:rsidR="00B71D5E" w:rsidRDefault="00B71D5E" w:rsidP="008C3887">
      <w:pPr>
        <w:keepNext/>
        <w:jc w:val="center"/>
        <w:rPr>
          <w:rFonts w:cs="Calibri"/>
          <w:b/>
          <w:sz w:val="24"/>
          <w:szCs w:val="24"/>
        </w:rPr>
      </w:pPr>
    </w:p>
    <w:p w14:paraId="4462908C" w14:textId="77777777" w:rsidR="00CB327F" w:rsidRPr="00BF6992" w:rsidRDefault="00CB327F" w:rsidP="008C3887">
      <w:pPr>
        <w:keepNext/>
        <w:jc w:val="center"/>
        <w:rPr>
          <w:rFonts w:cs="Calibri"/>
          <w:b/>
          <w:sz w:val="24"/>
          <w:szCs w:val="24"/>
        </w:rPr>
      </w:pPr>
      <w:r w:rsidRPr="00BF6992">
        <w:rPr>
          <w:rFonts w:cs="Calibri"/>
          <w:b/>
          <w:sz w:val="24"/>
          <w:szCs w:val="24"/>
        </w:rPr>
        <w:t>§ 8</w:t>
      </w:r>
    </w:p>
    <w:p w14:paraId="1450315E" w14:textId="77777777" w:rsidR="00CB327F" w:rsidRPr="00BF6992" w:rsidRDefault="00CB327F" w:rsidP="008C3887">
      <w:pPr>
        <w:keepNext/>
        <w:jc w:val="center"/>
        <w:outlineLvl w:val="0"/>
        <w:rPr>
          <w:rFonts w:cs="Calibri"/>
          <w:b/>
          <w:sz w:val="24"/>
          <w:szCs w:val="24"/>
        </w:rPr>
      </w:pPr>
      <w:r w:rsidRPr="00BF6992">
        <w:rPr>
          <w:rFonts w:cs="Calibri"/>
          <w:b/>
          <w:sz w:val="24"/>
          <w:szCs w:val="24"/>
        </w:rPr>
        <w:t>ODBIORY</w:t>
      </w:r>
    </w:p>
    <w:p w14:paraId="63828E4E" w14:textId="77777777" w:rsidR="00CB327F" w:rsidRPr="00BF6992" w:rsidRDefault="00CB327F" w:rsidP="008C3887">
      <w:pPr>
        <w:numPr>
          <w:ilvl w:val="0"/>
          <w:numId w:val="7"/>
        </w:numPr>
        <w:tabs>
          <w:tab w:val="center" w:pos="-4111"/>
          <w:tab w:val="left" w:pos="284"/>
        </w:tabs>
        <w:ind w:left="284" w:hanging="284"/>
        <w:rPr>
          <w:rFonts w:cs="Calibri"/>
          <w:sz w:val="24"/>
          <w:szCs w:val="24"/>
          <w:lang w:val="x-none"/>
        </w:rPr>
      </w:pPr>
      <w:r w:rsidRPr="00BF6992">
        <w:rPr>
          <w:rFonts w:cs="Calibri"/>
          <w:sz w:val="24"/>
          <w:szCs w:val="24"/>
          <w:lang w:val="x-none"/>
        </w:rPr>
        <w:t>Przewiduje się następujące odbiory:</w:t>
      </w:r>
    </w:p>
    <w:p w14:paraId="229A3827" w14:textId="77777777" w:rsidR="00982E4A" w:rsidRPr="00982E4A" w:rsidRDefault="00D16A34" w:rsidP="00982E4A">
      <w:pPr>
        <w:tabs>
          <w:tab w:val="center" w:pos="-4111"/>
          <w:tab w:val="left" w:pos="567"/>
        </w:tabs>
        <w:ind w:left="567" w:hanging="283"/>
        <w:rPr>
          <w:rFonts w:eastAsia="Times New Roman"/>
          <w:sz w:val="24"/>
          <w:szCs w:val="24"/>
          <w:lang w:val="x-none" w:eastAsia="x-none"/>
        </w:rPr>
      </w:pPr>
      <w:r w:rsidRPr="00A86ACE">
        <w:rPr>
          <w:rFonts w:cs="Calibri"/>
        </w:rPr>
        <w:t>1</w:t>
      </w:r>
      <w:r w:rsidR="00CB327F" w:rsidRPr="00A86ACE">
        <w:rPr>
          <w:rFonts w:cs="Calibri"/>
        </w:rPr>
        <w:t>)</w:t>
      </w:r>
      <w:r w:rsidR="00982E4A">
        <w:rPr>
          <w:rFonts w:cs="Calibri"/>
          <w:sz w:val="24"/>
          <w:szCs w:val="24"/>
        </w:rPr>
        <w:t xml:space="preserve"> </w:t>
      </w:r>
      <w:r w:rsidR="00982E4A" w:rsidRPr="00982E4A">
        <w:rPr>
          <w:rFonts w:eastAsia="Times New Roman"/>
          <w:sz w:val="24"/>
          <w:szCs w:val="24"/>
          <w:lang w:val="x-none" w:eastAsia="x-none"/>
        </w:rPr>
        <w:t xml:space="preserve">odbiór opracowanej dokumentacji projektowo-kosztorysowej wraz z </w:t>
      </w:r>
      <w:r w:rsidR="00982E4A" w:rsidRPr="00982E4A">
        <w:rPr>
          <w:rFonts w:eastAsia="Times New Roman"/>
          <w:sz w:val="24"/>
          <w:szCs w:val="24"/>
          <w:lang w:eastAsia="x-none"/>
        </w:rPr>
        <w:t>uzyskanymi pozwoleniami</w:t>
      </w:r>
      <w:r w:rsidR="00982E4A" w:rsidRPr="00982E4A">
        <w:rPr>
          <w:rFonts w:eastAsia="Times New Roman"/>
          <w:sz w:val="24"/>
          <w:szCs w:val="24"/>
          <w:lang w:val="x-none" w:eastAsia="x-none"/>
        </w:rPr>
        <w:t>,</w:t>
      </w:r>
    </w:p>
    <w:p w14:paraId="116906A3" w14:textId="5F67E21E" w:rsidR="00CB327F" w:rsidRPr="00BF6992" w:rsidRDefault="00982E4A" w:rsidP="008C3887">
      <w:pPr>
        <w:tabs>
          <w:tab w:val="center" w:pos="-4111"/>
          <w:tab w:val="left" w:pos="567"/>
        </w:tabs>
        <w:ind w:left="360" w:hanging="76"/>
        <w:rPr>
          <w:rFonts w:cs="Calibri"/>
          <w:sz w:val="24"/>
          <w:szCs w:val="24"/>
          <w:lang w:val="x-none"/>
        </w:rPr>
      </w:pPr>
      <w:r w:rsidRPr="00A86ACE">
        <w:rPr>
          <w:rFonts w:cs="Calibri"/>
        </w:rPr>
        <w:t>2)</w:t>
      </w:r>
      <w:r>
        <w:rPr>
          <w:rFonts w:cs="Calibri"/>
          <w:sz w:val="24"/>
          <w:szCs w:val="24"/>
        </w:rPr>
        <w:t xml:space="preserve"> </w:t>
      </w:r>
      <w:r w:rsidR="00CB327F" w:rsidRPr="00BF6992">
        <w:rPr>
          <w:rFonts w:cs="Calibri"/>
          <w:sz w:val="24"/>
          <w:szCs w:val="24"/>
        </w:rPr>
        <w:t>odbiór częściowy</w:t>
      </w:r>
      <w:r w:rsidR="00055BB2">
        <w:rPr>
          <w:rFonts w:cs="Calibri"/>
          <w:sz w:val="24"/>
          <w:szCs w:val="24"/>
        </w:rPr>
        <w:t xml:space="preserve"> </w:t>
      </w:r>
      <w:r w:rsidR="00BA52CD">
        <w:rPr>
          <w:rFonts w:cs="Calibri"/>
          <w:sz w:val="24"/>
          <w:szCs w:val="24"/>
        </w:rPr>
        <w:t>(</w:t>
      </w:r>
      <w:r w:rsidR="00BA52CD" w:rsidRPr="00BA52CD">
        <w:rPr>
          <w:rFonts w:cs="Calibri"/>
          <w:sz w:val="24"/>
          <w:szCs w:val="24"/>
        </w:rPr>
        <w:t>potwierdza wykonanie danego etapu robót oraz rozpoczyna bieg okresów gwarancji jakości i rękojmi za wady dla robót objętych tym odbiorem</w:t>
      </w:r>
      <w:r w:rsidR="00BA52CD">
        <w:rPr>
          <w:rFonts w:cs="Calibri"/>
          <w:sz w:val="24"/>
          <w:szCs w:val="24"/>
        </w:rPr>
        <w:t>)</w:t>
      </w:r>
    </w:p>
    <w:p w14:paraId="05306639" w14:textId="227C832D" w:rsidR="00CB327F" w:rsidRPr="00BF6992" w:rsidRDefault="00982E4A" w:rsidP="008C3887">
      <w:pPr>
        <w:tabs>
          <w:tab w:val="center" w:pos="-4111"/>
          <w:tab w:val="left" w:pos="567"/>
        </w:tabs>
        <w:ind w:left="360" w:hanging="76"/>
        <w:rPr>
          <w:rFonts w:cs="Calibri"/>
          <w:sz w:val="24"/>
          <w:szCs w:val="24"/>
          <w:lang w:val="x-none"/>
        </w:rPr>
      </w:pPr>
      <w:r w:rsidRPr="00A86ACE">
        <w:rPr>
          <w:rFonts w:cs="Calibri"/>
        </w:rPr>
        <w:t>3</w:t>
      </w:r>
      <w:r w:rsidR="00CB327F" w:rsidRPr="00A86ACE">
        <w:rPr>
          <w:rFonts w:cs="Calibri"/>
        </w:rPr>
        <w:t>)</w:t>
      </w:r>
      <w:r w:rsidR="00CB327F" w:rsidRPr="00BF6992">
        <w:rPr>
          <w:rFonts w:cs="Calibri"/>
          <w:sz w:val="24"/>
          <w:szCs w:val="24"/>
        </w:rPr>
        <w:t xml:space="preserve"> o</w:t>
      </w:r>
      <w:r w:rsidR="00CB327F" w:rsidRPr="00BF6992">
        <w:rPr>
          <w:rFonts w:cs="Calibri"/>
          <w:sz w:val="24"/>
          <w:szCs w:val="24"/>
          <w:lang w:val="x-none"/>
        </w:rPr>
        <w:t>dbiór końcowy</w:t>
      </w:r>
      <w:r w:rsidR="00CB327F" w:rsidRPr="00BF6992">
        <w:rPr>
          <w:rFonts w:cs="Calibri"/>
          <w:sz w:val="24"/>
          <w:szCs w:val="24"/>
        </w:rPr>
        <w:t xml:space="preserve"> przedmiotu umowy (</w:t>
      </w:r>
      <w:r w:rsidR="00BA52CD" w:rsidRPr="00BA52CD">
        <w:rPr>
          <w:rFonts w:cs="Calibri"/>
          <w:sz w:val="24"/>
          <w:szCs w:val="24"/>
        </w:rPr>
        <w:t>potwierdza wykonanie robót nieobjętych odbiorami częściowymi oraz rozpoczyna bieg okresów gwarancji jakości i rękojmi za wady dla tych robót</w:t>
      </w:r>
      <w:r w:rsidR="00CB327F" w:rsidRPr="00BF6992">
        <w:rPr>
          <w:rFonts w:cs="Calibri"/>
          <w:sz w:val="24"/>
          <w:szCs w:val="24"/>
        </w:rPr>
        <w:t>),</w:t>
      </w:r>
    </w:p>
    <w:p w14:paraId="2CCE455E" w14:textId="34E50641" w:rsidR="00CB327F" w:rsidRPr="00BF6992" w:rsidRDefault="00982E4A" w:rsidP="008C3887">
      <w:pPr>
        <w:tabs>
          <w:tab w:val="center" w:pos="-4111"/>
          <w:tab w:val="left" w:pos="567"/>
        </w:tabs>
        <w:ind w:left="567" w:hanging="283"/>
        <w:rPr>
          <w:rFonts w:cs="Calibri"/>
          <w:sz w:val="24"/>
          <w:szCs w:val="24"/>
          <w:lang w:val="x-none"/>
        </w:rPr>
      </w:pPr>
      <w:r w:rsidRPr="00A86ACE">
        <w:rPr>
          <w:rFonts w:cs="Calibri"/>
        </w:rPr>
        <w:t>4</w:t>
      </w:r>
      <w:r w:rsidR="00CB327F" w:rsidRPr="00A86ACE">
        <w:rPr>
          <w:rFonts w:cs="Calibri"/>
        </w:rPr>
        <w:t>)</w:t>
      </w:r>
      <w:r w:rsidR="00CB327F" w:rsidRPr="00BF6992">
        <w:rPr>
          <w:rFonts w:cs="Calibri"/>
          <w:sz w:val="24"/>
          <w:szCs w:val="24"/>
        </w:rPr>
        <w:t xml:space="preserve"> o</w:t>
      </w:r>
      <w:r w:rsidR="00CB327F" w:rsidRPr="00BF6992">
        <w:rPr>
          <w:rFonts w:cs="Calibri"/>
          <w:sz w:val="24"/>
          <w:szCs w:val="24"/>
          <w:lang w:val="x-none"/>
        </w:rPr>
        <w:t>dbiór ostateczny</w:t>
      </w:r>
      <w:r w:rsidR="00913519">
        <w:rPr>
          <w:rFonts w:cs="Calibri"/>
          <w:sz w:val="24"/>
          <w:szCs w:val="24"/>
          <w:lang w:val="x-none"/>
        </w:rPr>
        <w:t xml:space="preserve"> (</w:t>
      </w:r>
      <w:r w:rsidR="00913519" w:rsidRPr="00913519">
        <w:rPr>
          <w:rFonts w:cs="Calibri"/>
          <w:sz w:val="24"/>
          <w:szCs w:val="24"/>
        </w:rPr>
        <w:t>polega na ocenie stanu przedmiotu Umowy po upływie okresu rękojmi i gwarancji, potwierdzeniu usunięcia wszystkich zgłoszonych wad oraz sporządzeniu protokołu odbioru ostatecznego</w:t>
      </w:r>
      <w:r w:rsidR="00913519">
        <w:rPr>
          <w:rFonts w:cs="Calibri"/>
          <w:sz w:val="24"/>
          <w:szCs w:val="24"/>
        </w:rPr>
        <w:t>)</w:t>
      </w:r>
      <w:r w:rsidR="00CB327F" w:rsidRPr="00BF6992">
        <w:rPr>
          <w:rFonts w:cs="Calibri"/>
          <w:sz w:val="24"/>
          <w:szCs w:val="24"/>
          <w:lang w:val="x-none"/>
        </w:rPr>
        <w:t>.</w:t>
      </w:r>
    </w:p>
    <w:p w14:paraId="0047E485" w14:textId="2C057B3B" w:rsidR="00CB327F" w:rsidRPr="00BF6992" w:rsidRDefault="00CB327F" w:rsidP="008C3887">
      <w:pPr>
        <w:numPr>
          <w:ilvl w:val="0"/>
          <w:numId w:val="7"/>
        </w:numPr>
        <w:ind w:left="284" w:hanging="284"/>
        <w:rPr>
          <w:rFonts w:cs="Calibri"/>
          <w:sz w:val="24"/>
          <w:szCs w:val="24"/>
        </w:rPr>
      </w:pPr>
      <w:r w:rsidRPr="00BF6992">
        <w:rPr>
          <w:rFonts w:cs="Calibri"/>
          <w:sz w:val="24"/>
          <w:szCs w:val="24"/>
        </w:rPr>
        <w:t xml:space="preserve">Wykonawca zgłosi gotowość do odbioru, wysyłając zawiadomienie Zamawiającemu za pośrednictwem poczty elektronicznej na adres: </w:t>
      </w:r>
      <w:r w:rsidR="00577EE3">
        <w:rPr>
          <w:rFonts w:cs="Calibri"/>
          <w:sz w:val="24"/>
          <w:szCs w:val="24"/>
        </w:rPr>
        <w:t>……………………………………………………………</w:t>
      </w:r>
    </w:p>
    <w:p w14:paraId="61166CB9" w14:textId="4E10306E" w:rsidR="00CB327F" w:rsidRPr="00BF6992" w:rsidRDefault="00CB327F" w:rsidP="008C3887">
      <w:pPr>
        <w:numPr>
          <w:ilvl w:val="0"/>
          <w:numId w:val="7"/>
        </w:numPr>
        <w:ind w:left="284" w:hanging="284"/>
        <w:rPr>
          <w:rFonts w:cs="Calibri"/>
          <w:sz w:val="24"/>
          <w:szCs w:val="24"/>
        </w:rPr>
      </w:pPr>
      <w:r w:rsidRPr="00BF6992">
        <w:rPr>
          <w:rFonts w:cs="Calibri"/>
          <w:sz w:val="24"/>
          <w:szCs w:val="24"/>
        </w:rPr>
        <w:t xml:space="preserve">Zamawiający </w:t>
      </w:r>
      <w:r w:rsidR="00AD50D9">
        <w:rPr>
          <w:rFonts w:cs="Calibri"/>
          <w:sz w:val="24"/>
          <w:szCs w:val="24"/>
        </w:rPr>
        <w:t xml:space="preserve">dokona </w:t>
      </w:r>
      <w:r w:rsidRPr="00BF6992">
        <w:rPr>
          <w:rFonts w:cs="Calibri"/>
          <w:sz w:val="24"/>
          <w:szCs w:val="24"/>
        </w:rPr>
        <w:t xml:space="preserve">odbioru części robót </w:t>
      </w:r>
      <w:r w:rsidR="00AD50D9">
        <w:rPr>
          <w:rFonts w:cs="Calibri"/>
          <w:sz w:val="24"/>
          <w:szCs w:val="24"/>
        </w:rPr>
        <w:t xml:space="preserve">(etapu) </w:t>
      </w:r>
      <w:r w:rsidRPr="00BF6992">
        <w:rPr>
          <w:rFonts w:cs="Calibri"/>
          <w:sz w:val="24"/>
          <w:szCs w:val="24"/>
        </w:rPr>
        <w:t xml:space="preserve">w terminie 5 dni roboczych od daty przystąpienia do odbioru, z zastrzeżeniem, że termin ten może się wydłużyć </w:t>
      </w:r>
      <w:r w:rsidR="00B71D5E">
        <w:rPr>
          <w:rFonts w:cs="Calibri"/>
          <w:sz w:val="24"/>
          <w:szCs w:val="24"/>
        </w:rPr>
        <w:br/>
      </w:r>
      <w:r w:rsidRPr="00BF6992">
        <w:rPr>
          <w:rFonts w:cs="Calibri"/>
          <w:sz w:val="24"/>
          <w:szCs w:val="24"/>
        </w:rPr>
        <w:t>w okolicznościach, o których mowa w</w:t>
      </w:r>
      <w:r w:rsidR="001E6ED0">
        <w:rPr>
          <w:rFonts w:cs="Calibri"/>
          <w:sz w:val="24"/>
          <w:szCs w:val="24"/>
        </w:rPr>
        <w:t xml:space="preserve"> </w:t>
      </w:r>
      <w:r w:rsidRPr="00BF6992">
        <w:rPr>
          <w:rFonts w:cs="Calibri"/>
          <w:sz w:val="24"/>
          <w:szCs w:val="24"/>
        </w:rPr>
        <w:t>par. § 8</w:t>
      </w:r>
      <w:r w:rsidR="001E6ED0">
        <w:rPr>
          <w:rFonts w:cs="Calibri"/>
          <w:sz w:val="24"/>
          <w:szCs w:val="24"/>
        </w:rPr>
        <w:t xml:space="preserve"> </w:t>
      </w:r>
      <w:r w:rsidRPr="00BF6992">
        <w:rPr>
          <w:rFonts w:cs="Calibri"/>
          <w:sz w:val="24"/>
          <w:szCs w:val="24"/>
        </w:rPr>
        <w:t xml:space="preserve">ust. 11 </w:t>
      </w:r>
      <w:r w:rsidR="00367AF6">
        <w:rPr>
          <w:rFonts w:cs="Calibri"/>
          <w:sz w:val="24"/>
          <w:szCs w:val="24"/>
        </w:rPr>
        <w:t>-13</w:t>
      </w:r>
      <w:r w:rsidRPr="00BF6992">
        <w:rPr>
          <w:rFonts w:cs="Calibri"/>
          <w:sz w:val="24"/>
          <w:szCs w:val="24"/>
        </w:rPr>
        <w:t xml:space="preserve"> umowy.</w:t>
      </w:r>
    </w:p>
    <w:p w14:paraId="3455EE12" w14:textId="40A21846" w:rsidR="00CB327F" w:rsidRDefault="00CB327F" w:rsidP="008C3887">
      <w:pPr>
        <w:numPr>
          <w:ilvl w:val="0"/>
          <w:numId w:val="7"/>
        </w:numPr>
        <w:ind w:left="284" w:hanging="284"/>
        <w:rPr>
          <w:rFonts w:cs="Calibri"/>
          <w:sz w:val="24"/>
          <w:szCs w:val="24"/>
        </w:rPr>
      </w:pPr>
      <w:r w:rsidRPr="00BF6992">
        <w:rPr>
          <w:rFonts w:cs="Calibri"/>
          <w:sz w:val="24"/>
          <w:szCs w:val="24"/>
        </w:rPr>
        <w:t xml:space="preserve">Pozytywny odbiór części robót </w:t>
      </w:r>
      <w:r w:rsidR="00A66128">
        <w:rPr>
          <w:rFonts w:cs="Calibri"/>
          <w:sz w:val="24"/>
          <w:szCs w:val="24"/>
        </w:rPr>
        <w:t xml:space="preserve">(etapu) </w:t>
      </w:r>
      <w:r w:rsidRPr="00BF6992">
        <w:rPr>
          <w:rFonts w:cs="Calibri"/>
          <w:sz w:val="24"/>
          <w:szCs w:val="24"/>
        </w:rPr>
        <w:t>zostanie potwierdzony protokołem odbioru częściowego, podpisanym przez upoważnionych przedstawicieli Zamawiającego i Wykonawcy bez uwag i zastrzeżeń</w:t>
      </w:r>
      <w:r w:rsidR="00A66128">
        <w:rPr>
          <w:rFonts w:cs="Calibri"/>
          <w:sz w:val="24"/>
          <w:szCs w:val="24"/>
        </w:rPr>
        <w:t xml:space="preserve"> </w:t>
      </w:r>
      <w:r w:rsidR="00A66128" w:rsidRPr="00BF6992">
        <w:rPr>
          <w:rFonts w:cs="Calibri"/>
          <w:sz w:val="24"/>
          <w:szCs w:val="24"/>
        </w:rPr>
        <w:t xml:space="preserve">oraz </w:t>
      </w:r>
      <w:r w:rsidR="00455C1C" w:rsidRPr="00455C1C">
        <w:rPr>
          <w:rFonts w:cs="Calibri"/>
          <w:sz w:val="24"/>
          <w:szCs w:val="24"/>
        </w:rPr>
        <w:t>pod warunkiem że Wykonawca przekazał Zamawiającemu</w:t>
      </w:r>
      <w:r w:rsidR="00A66128" w:rsidRPr="00BF6992">
        <w:rPr>
          <w:rFonts w:cs="Calibri"/>
          <w:sz w:val="24"/>
          <w:szCs w:val="24"/>
        </w:rPr>
        <w:t xml:space="preserve"> podpisaną Kartę Gwarancyjną</w:t>
      </w:r>
      <w:r w:rsidR="00A66128">
        <w:rPr>
          <w:rFonts w:cs="Calibri"/>
          <w:sz w:val="24"/>
          <w:szCs w:val="24"/>
        </w:rPr>
        <w:t xml:space="preserve"> w zakresie odebranego etapu </w:t>
      </w:r>
      <w:r w:rsidR="00A66128" w:rsidRPr="00BF6992">
        <w:rPr>
          <w:rFonts w:cs="Calibri"/>
          <w:sz w:val="24"/>
          <w:szCs w:val="24"/>
        </w:rPr>
        <w:t>i dokonał innych wymaganych umową działań.</w:t>
      </w:r>
      <w:r w:rsidRPr="00BF6992">
        <w:rPr>
          <w:rFonts w:cs="Calibri"/>
          <w:sz w:val="24"/>
          <w:szCs w:val="24"/>
        </w:rPr>
        <w:t xml:space="preserve"> </w:t>
      </w:r>
    </w:p>
    <w:p w14:paraId="3CF7160C" w14:textId="3B891CCC" w:rsidR="00AD50D9" w:rsidRPr="00BF6992" w:rsidRDefault="00AD50D9" w:rsidP="00AD50D9">
      <w:pPr>
        <w:ind w:left="284" w:firstLine="0"/>
        <w:rPr>
          <w:rFonts w:cs="Calibri"/>
          <w:sz w:val="24"/>
          <w:szCs w:val="24"/>
        </w:rPr>
      </w:pPr>
      <w:r w:rsidRPr="00AD50D9">
        <w:rPr>
          <w:rFonts w:cs="Calibri"/>
          <w:sz w:val="24"/>
          <w:szCs w:val="24"/>
        </w:rPr>
        <w:t xml:space="preserve">Podpisanie protokołu odbioru częściowego stanowi potwierdzenie wykonania i przejęcia przez Zamawiającego danego etapu robót oraz uprawnia Wykonawcę do wystawienia faktury zgodnie z zasadami określonymi w § </w:t>
      </w:r>
      <w:r>
        <w:rPr>
          <w:rFonts w:cs="Calibri"/>
          <w:sz w:val="24"/>
          <w:szCs w:val="24"/>
        </w:rPr>
        <w:t>9</w:t>
      </w:r>
      <w:r w:rsidRPr="00AD50D9">
        <w:rPr>
          <w:rFonts w:cs="Calibri"/>
          <w:sz w:val="24"/>
          <w:szCs w:val="24"/>
        </w:rPr>
        <w:t xml:space="preserve"> Umowy</w:t>
      </w:r>
      <w:r>
        <w:rPr>
          <w:rFonts w:cs="Calibri"/>
          <w:sz w:val="24"/>
          <w:szCs w:val="24"/>
        </w:rPr>
        <w:t>.</w:t>
      </w:r>
    </w:p>
    <w:p w14:paraId="5F9AE9E0" w14:textId="738B2C67" w:rsidR="00CB327F" w:rsidRPr="00BF6992" w:rsidRDefault="00CB327F" w:rsidP="008C3887">
      <w:pPr>
        <w:numPr>
          <w:ilvl w:val="0"/>
          <w:numId w:val="7"/>
        </w:numPr>
        <w:ind w:left="284" w:hanging="284"/>
        <w:rPr>
          <w:rFonts w:cs="Calibri"/>
          <w:sz w:val="24"/>
          <w:szCs w:val="24"/>
        </w:rPr>
      </w:pPr>
      <w:r w:rsidRPr="00BF6992">
        <w:rPr>
          <w:rFonts w:cs="Calibri"/>
          <w:sz w:val="24"/>
          <w:szCs w:val="24"/>
        </w:rPr>
        <w:t xml:space="preserve">Wykonawca zgłosi gotowość do odbioru końcowego przedmiotu umowy, wysyłając zawiadomienie za pośrednictwem poczty elektronicznej na adres: </w:t>
      </w:r>
      <w:r w:rsidR="00577EE3">
        <w:rPr>
          <w:rFonts w:cs="Calibri"/>
          <w:sz w:val="24"/>
          <w:szCs w:val="24"/>
        </w:rPr>
        <w:t>………………………….</w:t>
      </w:r>
      <w:r w:rsidRPr="00BF6992">
        <w:rPr>
          <w:rFonts w:cs="Calibri"/>
          <w:sz w:val="24"/>
          <w:szCs w:val="24"/>
        </w:rPr>
        <w:t>. Gotowość do odbioru oznacza, że Wykonawca wykonał roboty budowlane, o których mowa w § 2 umowy, oraz skompletował dokumentację powykonawczą, o której mowa w § 3 umowy.</w:t>
      </w:r>
    </w:p>
    <w:p w14:paraId="550B1F33" w14:textId="77777777" w:rsidR="00CB327F" w:rsidRPr="00BF6992" w:rsidRDefault="00CB327F" w:rsidP="008C3887">
      <w:pPr>
        <w:numPr>
          <w:ilvl w:val="0"/>
          <w:numId w:val="7"/>
        </w:numPr>
        <w:ind w:left="284" w:hanging="284"/>
        <w:rPr>
          <w:rFonts w:cs="Calibri"/>
          <w:sz w:val="24"/>
          <w:szCs w:val="24"/>
        </w:rPr>
      </w:pPr>
      <w:r w:rsidRPr="00BF6992">
        <w:rPr>
          <w:rFonts w:cs="Calibri"/>
          <w:sz w:val="24"/>
          <w:szCs w:val="24"/>
        </w:rPr>
        <w:t xml:space="preserve">Zamawiający dokona odbioru końcowego przedmiotu umowy w terminie 5 dni roboczych od daty przystąpienia do odbioru, z zastrzeżeniem, że termin ten może się wydłużyć w okolicznościach, o których mowa w § 8 ust. 11 </w:t>
      </w:r>
      <w:r w:rsidR="00367AF6">
        <w:rPr>
          <w:rFonts w:cs="Calibri"/>
          <w:sz w:val="24"/>
          <w:szCs w:val="24"/>
        </w:rPr>
        <w:t>-</w:t>
      </w:r>
      <w:r w:rsidRPr="00BF6992">
        <w:rPr>
          <w:rFonts w:cs="Calibri"/>
          <w:sz w:val="24"/>
          <w:szCs w:val="24"/>
        </w:rPr>
        <w:t xml:space="preserve"> 13 umowy.</w:t>
      </w:r>
    </w:p>
    <w:p w14:paraId="26B8C5CA" w14:textId="77777777" w:rsidR="00CB327F" w:rsidRPr="00BF6992" w:rsidRDefault="00CB327F" w:rsidP="008C3887">
      <w:pPr>
        <w:numPr>
          <w:ilvl w:val="0"/>
          <w:numId w:val="7"/>
        </w:numPr>
        <w:ind w:left="284" w:hanging="284"/>
        <w:rPr>
          <w:rFonts w:cs="Calibri"/>
          <w:sz w:val="24"/>
          <w:szCs w:val="24"/>
        </w:rPr>
      </w:pPr>
      <w:r w:rsidRPr="00BF6992">
        <w:rPr>
          <w:rFonts w:cs="Calibri"/>
          <w:sz w:val="24"/>
          <w:szCs w:val="24"/>
        </w:rPr>
        <w:lastRenderedPageBreak/>
        <w:t xml:space="preserve">Pozytywny odbiór końcowy, zostanie potwierdzony protokołem odbioru końcowego przedmiotu umowy, podpisanym przez upoważnionych przedstawicieli Zamawiającego i Wykonawcy bez uwag i zastrzeżeń. </w:t>
      </w:r>
    </w:p>
    <w:p w14:paraId="19889D31" w14:textId="77777777" w:rsidR="00CB327F" w:rsidRPr="00BF6992" w:rsidRDefault="00CB327F" w:rsidP="008C3887">
      <w:pPr>
        <w:numPr>
          <w:ilvl w:val="0"/>
          <w:numId w:val="7"/>
        </w:numPr>
        <w:ind w:left="284" w:hanging="284"/>
        <w:rPr>
          <w:rFonts w:cs="Calibri"/>
          <w:sz w:val="24"/>
          <w:szCs w:val="24"/>
        </w:rPr>
      </w:pPr>
      <w:r w:rsidRPr="00BF6992">
        <w:rPr>
          <w:rFonts w:cs="Calibri"/>
          <w:sz w:val="24"/>
          <w:szCs w:val="24"/>
        </w:rPr>
        <w:t xml:space="preserve">Nieobecność przy odbiorze kierownika robót nie wstrzymuje czynności odbioru, Wykonawca traci jednak w tym wypadku prawo do zgłaszania swoich zastrzeżeń </w:t>
      </w:r>
      <w:r w:rsidR="00B71D5E">
        <w:rPr>
          <w:rFonts w:cs="Calibri"/>
          <w:sz w:val="24"/>
          <w:szCs w:val="24"/>
        </w:rPr>
        <w:br/>
      </w:r>
      <w:r w:rsidRPr="00BF6992">
        <w:rPr>
          <w:rFonts w:cs="Calibri"/>
          <w:sz w:val="24"/>
          <w:szCs w:val="24"/>
        </w:rPr>
        <w:t>i zarzutów w stosunku do wyniku odbioru.</w:t>
      </w:r>
    </w:p>
    <w:p w14:paraId="29032D3B" w14:textId="77777777" w:rsidR="00CB327F" w:rsidRPr="00BF6992" w:rsidRDefault="00CB327F" w:rsidP="008C3887">
      <w:pPr>
        <w:numPr>
          <w:ilvl w:val="0"/>
          <w:numId w:val="7"/>
        </w:numPr>
        <w:ind w:left="284" w:hanging="284"/>
        <w:rPr>
          <w:rFonts w:cs="Calibri"/>
          <w:sz w:val="24"/>
          <w:szCs w:val="24"/>
        </w:rPr>
      </w:pPr>
      <w:r w:rsidRPr="00BF6992">
        <w:rPr>
          <w:rFonts w:cs="Calibri"/>
          <w:sz w:val="24"/>
          <w:szCs w:val="24"/>
        </w:rPr>
        <w:t>Wykonawca zgłosi Zamawiającemu potrzebę w zakresie dokonania odbioru robót zanikających i ulegających zakryciu za pośrednictwem poczty elektronicznej.</w:t>
      </w:r>
    </w:p>
    <w:p w14:paraId="79EAEE65" w14:textId="77777777" w:rsidR="00CB327F" w:rsidRPr="00BF6992" w:rsidRDefault="00CB327F" w:rsidP="008C3887">
      <w:pPr>
        <w:numPr>
          <w:ilvl w:val="0"/>
          <w:numId w:val="7"/>
        </w:numPr>
        <w:ind w:left="284" w:hanging="426"/>
        <w:rPr>
          <w:rFonts w:cs="Calibri"/>
          <w:sz w:val="24"/>
          <w:szCs w:val="24"/>
        </w:rPr>
      </w:pPr>
      <w:r w:rsidRPr="00BF6992">
        <w:rPr>
          <w:rFonts w:cs="Calibri"/>
          <w:sz w:val="24"/>
          <w:szCs w:val="24"/>
        </w:rPr>
        <w:t>Odbiory robót zanikających i ulegających zakryciu, będą dokonywane przez inspektora nadzoru inwestorskiego w terminie 2 dni roboczych, od daty zgłoszenia przez Wykonawcę potrzeby w tym zakresie. Odbiory robót zanikających i ulegających zakryciu zostaną potwierdzone w dzienniku budowy.</w:t>
      </w:r>
    </w:p>
    <w:p w14:paraId="44C8A136" w14:textId="77777777" w:rsidR="00CB327F" w:rsidRPr="00BF6992" w:rsidRDefault="00CB327F" w:rsidP="008C3887">
      <w:pPr>
        <w:numPr>
          <w:ilvl w:val="0"/>
          <w:numId w:val="7"/>
        </w:numPr>
        <w:ind w:left="284" w:hanging="426"/>
        <w:rPr>
          <w:rFonts w:cs="Calibri"/>
          <w:sz w:val="24"/>
          <w:szCs w:val="24"/>
        </w:rPr>
      </w:pPr>
      <w:r w:rsidRPr="00BF6992">
        <w:rPr>
          <w:rFonts w:cs="Calibri"/>
          <w:sz w:val="24"/>
          <w:szCs w:val="24"/>
        </w:rPr>
        <w:t>Zamawiający ma prawo wprowadzić do protokołów, o których mowa w § 8 ust. 4 i 7 umowy, uwagi i zastrzeżenia, w szczególności odnoszące się do zgodności sposobu realizacji przedmiotu umowy, z wymaganiami określonymi w dokumentacji projektowej, zapisami SWZ oraz przepisami powszechnie obowiązującego prawa.</w:t>
      </w:r>
    </w:p>
    <w:p w14:paraId="5FDD6CA8" w14:textId="77777777" w:rsidR="00CB327F" w:rsidRPr="00BF6992" w:rsidRDefault="00CB327F" w:rsidP="008C3887">
      <w:pPr>
        <w:numPr>
          <w:ilvl w:val="0"/>
          <w:numId w:val="7"/>
        </w:numPr>
        <w:ind w:left="284" w:hanging="426"/>
        <w:rPr>
          <w:rFonts w:cs="Calibri"/>
          <w:sz w:val="24"/>
          <w:szCs w:val="24"/>
        </w:rPr>
      </w:pPr>
      <w:r w:rsidRPr="00BF6992">
        <w:rPr>
          <w:rFonts w:cs="Calibri"/>
          <w:sz w:val="24"/>
          <w:szCs w:val="24"/>
        </w:rPr>
        <w:t xml:space="preserve">Zamawiający zastrzega sobie prawo do żądania od Wykonawcy dokonania poprawek i/lub uzupełnień i/lub usunięcia usterek, w szczególności jeżeli: </w:t>
      </w:r>
    </w:p>
    <w:p w14:paraId="4C9E5347" w14:textId="77777777" w:rsidR="00CB327F" w:rsidRPr="00BF6992" w:rsidRDefault="00CB327F">
      <w:pPr>
        <w:numPr>
          <w:ilvl w:val="0"/>
          <w:numId w:val="35"/>
        </w:numPr>
        <w:tabs>
          <w:tab w:val="clear" w:pos="928"/>
          <w:tab w:val="left" w:pos="360"/>
        </w:tabs>
        <w:ind w:left="700"/>
        <w:rPr>
          <w:rFonts w:cs="Calibri"/>
          <w:sz w:val="24"/>
          <w:szCs w:val="24"/>
        </w:rPr>
      </w:pPr>
      <w:r w:rsidRPr="00BF6992">
        <w:rPr>
          <w:rFonts w:cs="Calibri"/>
          <w:sz w:val="24"/>
          <w:szCs w:val="24"/>
        </w:rPr>
        <w:t>roboty budowlane, objęte niniejszą umową zostaną wykonane niezgodnie z wymogami technicznymi, dokumentacją projektową lub przepisami powszechnie obowiązującego prawa,</w:t>
      </w:r>
    </w:p>
    <w:p w14:paraId="70EDBA5C" w14:textId="77777777" w:rsidR="00CB327F" w:rsidRPr="00BF6992" w:rsidRDefault="00CB327F">
      <w:pPr>
        <w:numPr>
          <w:ilvl w:val="0"/>
          <w:numId w:val="35"/>
        </w:numPr>
        <w:tabs>
          <w:tab w:val="clear" w:pos="928"/>
          <w:tab w:val="left" w:pos="360"/>
        </w:tabs>
        <w:ind w:left="700"/>
        <w:rPr>
          <w:rFonts w:cs="Calibri"/>
          <w:sz w:val="24"/>
          <w:szCs w:val="24"/>
        </w:rPr>
      </w:pPr>
      <w:r w:rsidRPr="00BF6992">
        <w:rPr>
          <w:rFonts w:cs="Calibri"/>
          <w:sz w:val="24"/>
          <w:szCs w:val="24"/>
        </w:rPr>
        <w:t>roboty budowlane, objęte niniejszą umową zostaną wykonane z użyciem materiałów, które nie uzyskały atestu lub świadectwa potwierdzającego ich dopuszczenie do stosowania,</w:t>
      </w:r>
    </w:p>
    <w:p w14:paraId="6B134704" w14:textId="77777777" w:rsidR="00CB327F" w:rsidRPr="00BF6992" w:rsidRDefault="00CB327F">
      <w:pPr>
        <w:numPr>
          <w:ilvl w:val="0"/>
          <w:numId w:val="35"/>
        </w:numPr>
        <w:tabs>
          <w:tab w:val="num" w:pos="709"/>
        </w:tabs>
        <w:ind w:left="360" w:firstLine="66"/>
        <w:rPr>
          <w:rFonts w:cs="Calibri"/>
          <w:sz w:val="24"/>
          <w:szCs w:val="24"/>
        </w:rPr>
      </w:pPr>
      <w:r w:rsidRPr="00BF6992">
        <w:rPr>
          <w:rFonts w:cs="Calibri"/>
          <w:sz w:val="24"/>
          <w:szCs w:val="24"/>
        </w:rPr>
        <w:t>wykonawca nie dostarczył kompletnej dokumentacji, wchodzącej w skład operatu kolaudacyjnego.</w:t>
      </w:r>
    </w:p>
    <w:p w14:paraId="5D985E5C" w14:textId="77777777" w:rsidR="00CB327F" w:rsidRPr="00BF6992" w:rsidRDefault="00CB327F" w:rsidP="008C3887">
      <w:pPr>
        <w:numPr>
          <w:ilvl w:val="0"/>
          <w:numId w:val="7"/>
        </w:numPr>
        <w:tabs>
          <w:tab w:val="right" w:pos="284"/>
        </w:tabs>
        <w:ind w:left="284" w:hanging="426"/>
        <w:rPr>
          <w:rFonts w:cs="Calibri"/>
          <w:sz w:val="24"/>
          <w:szCs w:val="24"/>
          <w:lang w:val="x-none"/>
        </w:rPr>
      </w:pPr>
      <w:r w:rsidRPr="00BF6992">
        <w:rPr>
          <w:rFonts w:cs="Calibri"/>
          <w:sz w:val="24"/>
          <w:szCs w:val="24"/>
          <w:lang w:val="x-none"/>
        </w:rPr>
        <w:t>Jeżeli w trakcie odbiorów zostaną stwierdzone wady i/lub usterki, Zamawiającemu przysługują następujące uprawnienia:</w:t>
      </w:r>
    </w:p>
    <w:p w14:paraId="3968DDA4" w14:textId="77777777" w:rsidR="00CB327F" w:rsidRPr="00BF6992" w:rsidRDefault="00CB327F" w:rsidP="008C3887">
      <w:pPr>
        <w:numPr>
          <w:ilvl w:val="1"/>
          <w:numId w:val="8"/>
        </w:numPr>
        <w:tabs>
          <w:tab w:val="center" w:pos="-3544"/>
          <w:tab w:val="right" w:pos="-1276"/>
          <w:tab w:val="left" w:pos="567"/>
        </w:tabs>
        <w:ind w:left="567" w:hanging="284"/>
        <w:rPr>
          <w:rFonts w:cs="Calibri"/>
          <w:sz w:val="24"/>
          <w:szCs w:val="24"/>
          <w:lang w:val="x-none"/>
        </w:rPr>
      </w:pPr>
      <w:r w:rsidRPr="00BF6992">
        <w:rPr>
          <w:rFonts w:cs="Calibri"/>
          <w:sz w:val="24"/>
          <w:szCs w:val="24"/>
          <w:lang w:val="x-none"/>
        </w:rPr>
        <w:t>jeżeli wady nadają się do usunięcia, Zamawiający, z zachowaniem prawa do należnych mu kar umownych i odszkodowań, ma prawo odmowy dokonania odbioru do czasu ich usunięcia, wyznaczając równocześnie termin usunięcia wad,</w:t>
      </w:r>
    </w:p>
    <w:p w14:paraId="070BBDD7" w14:textId="77777777" w:rsidR="00CB327F" w:rsidRPr="00BF6992" w:rsidRDefault="00CB327F" w:rsidP="008C3887">
      <w:pPr>
        <w:numPr>
          <w:ilvl w:val="1"/>
          <w:numId w:val="8"/>
        </w:numPr>
        <w:tabs>
          <w:tab w:val="center" w:pos="-3544"/>
          <w:tab w:val="right" w:pos="-1276"/>
          <w:tab w:val="left" w:pos="567"/>
        </w:tabs>
        <w:ind w:left="567" w:hanging="284"/>
        <w:rPr>
          <w:rFonts w:cs="Calibri"/>
          <w:sz w:val="24"/>
          <w:szCs w:val="24"/>
          <w:lang w:val="x-none"/>
        </w:rPr>
      </w:pPr>
      <w:r w:rsidRPr="00BF6992">
        <w:rPr>
          <w:rFonts w:cs="Calibri"/>
          <w:sz w:val="24"/>
          <w:szCs w:val="24"/>
          <w:lang w:val="x-none"/>
        </w:rPr>
        <w:t xml:space="preserve">jeżeli wady nie nadają się do usunięcia, Zamawiający może żądać wykonania części przedmiotu </w:t>
      </w:r>
      <w:r w:rsidRPr="00BF6992">
        <w:rPr>
          <w:rFonts w:cs="Calibri"/>
          <w:sz w:val="24"/>
          <w:szCs w:val="24"/>
        </w:rPr>
        <w:t>u</w:t>
      </w:r>
      <w:r w:rsidRPr="00BF6992">
        <w:rPr>
          <w:rFonts w:cs="Calibri"/>
          <w:sz w:val="24"/>
          <w:szCs w:val="24"/>
          <w:lang w:val="x-none"/>
        </w:rPr>
        <w:t>mowy po raz drugi, jeżeli te wady uniemożliwiają użytkowanie Obiektu zgodnie z przeznaczeniem,</w:t>
      </w:r>
    </w:p>
    <w:p w14:paraId="687E8BBD" w14:textId="6A51B9A5" w:rsidR="00CB327F" w:rsidRPr="00C9225B" w:rsidRDefault="00CB327F" w:rsidP="008C3887">
      <w:pPr>
        <w:numPr>
          <w:ilvl w:val="1"/>
          <w:numId w:val="8"/>
        </w:numPr>
        <w:tabs>
          <w:tab w:val="center" w:pos="-3544"/>
          <w:tab w:val="right" w:pos="-1276"/>
          <w:tab w:val="left" w:pos="567"/>
        </w:tabs>
        <w:ind w:left="567" w:hanging="284"/>
        <w:rPr>
          <w:rFonts w:cs="Calibri"/>
          <w:sz w:val="24"/>
          <w:szCs w:val="24"/>
          <w:lang w:val="x-none"/>
        </w:rPr>
      </w:pPr>
      <w:r w:rsidRPr="00BF6992">
        <w:rPr>
          <w:rFonts w:cs="Calibri"/>
          <w:sz w:val="24"/>
          <w:szCs w:val="24"/>
          <w:lang w:val="x-none"/>
        </w:rPr>
        <w:t xml:space="preserve">jeżeli Wykonawca nie usunie wad i/lub usterek w terminie wskazanym przez Zamawiającego, Zamawiający może zlecić usunięcie ich osobie trzeciej na koszt </w:t>
      </w:r>
      <w:r w:rsidR="00D02587">
        <w:rPr>
          <w:rFonts w:cs="Calibri"/>
          <w:sz w:val="24"/>
          <w:szCs w:val="24"/>
          <w:lang w:val="x-none"/>
        </w:rPr>
        <w:br/>
      </w:r>
      <w:r w:rsidRPr="00BF6992">
        <w:rPr>
          <w:rFonts w:cs="Calibri"/>
          <w:sz w:val="24"/>
          <w:szCs w:val="24"/>
          <w:lang w:val="x-none"/>
        </w:rPr>
        <w:t>i niebezpieczeństwo Wykonawcy</w:t>
      </w:r>
      <w:r w:rsidR="00913519">
        <w:rPr>
          <w:rFonts w:cs="Calibri"/>
          <w:sz w:val="24"/>
          <w:szCs w:val="24"/>
          <w:lang w:val="x-none"/>
        </w:rPr>
        <w:t>. W</w:t>
      </w:r>
      <w:r w:rsidRPr="00BF6992">
        <w:rPr>
          <w:rFonts w:cs="Calibri"/>
          <w:sz w:val="24"/>
          <w:szCs w:val="24"/>
          <w:lang w:val="x-none"/>
        </w:rPr>
        <w:t xml:space="preserve"> przypadku gdy zaistnieje konieczność podejmowania przez Zamawiającego działań w warunkach naglących, gdy powstaje zagrożenie dla terminowego wykonania przedmiotu </w:t>
      </w:r>
      <w:r w:rsidRPr="00BF6992">
        <w:rPr>
          <w:rFonts w:cs="Calibri"/>
          <w:sz w:val="24"/>
          <w:szCs w:val="24"/>
        </w:rPr>
        <w:t>u</w:t>
      </w:r>
      <w:r w:rsidRPr="00BF6992">
        <w:rPr>
          <w:rFonts w:cs="Calibri"/>
          <w:sz w:val="24"/>
          <w:szCs w:val="24"/>
          <w:lang w:val="x-none"/>
        </w:rPr>
        <w:t xml:space="preserve">mowy, Zamawiający może także w takim wypadku od </w:t>
      </w:r>
      <w:r w:rsidRPr="00BF6992">
        <w:rPr>
          <w:rFonts w:cs="Calibri"/>
          <w:sz w:val="24"/>
          <w:szCs w:val="24"/>
        </w:rPr>
        <w:t>u</w:t>
      </w:r>
      <w:r w:rsidRPr="00BF6992">
        <w:rPr>
          <w:rFonts w:cs="Calibri"/>
          <w:sz w:val="24"/>
          <w:szCs w:val="24"/>
          <w:lang w:val="x-none"/>
        </w:rPr>
        <w:t xml:space="preserve">mowy odstąpić i zlecić usunięcie ich osobie trzeciej </w:t>
      </w:r>
      <w:r w:rsidR="00D02587">
        <w:rPr>
          <w:rFonts w:cs="Calibri"/>
          <w:sz w:val="24"/>
          <w:szCs w:val="24"/>
          <w:lang w:val="x-none"/>
        </w:rPr>
        <w:br/>
      </w:r>
      <w:r w:rsidRPr="00BF6992">
        <w:rPr>
          <w:rFonts w:cs="Calibri"/>
          <w:sz w:val="24"/>
          <w:szCs w:val="24"/>
          <w:lang w:val="x-none"/>
        </w:rPr>
        <w:t>z zachowaniem prawa do obciążenia Wykonawcy skutkami wynikającymi z jego działań</w:t>
      </w:r>
      <w:r w:rsidR="00455C1C">
        <w:rPr>
          <w:rFonts w:cs="Calibri"/>
          <w:sz w:val="24"/>
          <w:szCs w:val="24"/>
        </w:rPr>
        <w:t>. O</w:t>
      </w:r>
      <w:r w:rsidRPr="00BF6992">
        <w:rPr>
          <w:rFonts w:cs="Calibri"/>
          <w:sz w:val="24"/>
          <w:szCs w:val="24"/>
        </w:rPr>
        <w:t xml:space="preserve">dstąpienie od umowy może nastąpić w terminie 30 dni od dnia upływu wskazanego przez Zamawiającego terminu na usuniecie wad i/lub usterek. </w:t>
      </w:r>
    </w:p>
    <w:p w14:paraId="654F2279" w14:textId="0F7990B8" w:rsidR="00C9225B" w:rsidRPr="00BF6992" w:rsidRDefault="00C9225B" w:rsidP="00C9225B">
      <w:pPr>
        <w:tabs>
          <w:tab w:val="center" w:pos="-3544"/>
          <w:tab w:val="right" w:pos="-1276"/>
          <w:tab w:val="left" w:pos="567"/>
        </w:tabs>
        <w:ind w:left="567" w:firstLine="0"/>
        <w:rPr>
          <w:rFonts w:cs="Calibri"/>
          <w:sz w:val="24"/>
          <w:szCs w:val="24"/>
          <w:lang w:val="x-none"/>
        </w:rPr>
      </w:pPr>
      <w:r w:rsidRPr="00C9225B">
        <w:rPr>
          <w:rFonts w:cs="Calibri"/>
          <w:sz w:val="24"/>
          <w:szCs w:val="24"/>
          <w:lang w:val="x-none"/>
        </w:rPr>
        <w:t>Zamawiający może odstąpić od umowy w całości lub w części niewykonanej, jeżeli charakter wad uzasadnia takie odstąpienie.</w:t>
      </w:r>
      <w:r w:rsidR="0052389B">
        <w:rPr>
          <w:rFonts w:cs="Calibri"/>
          <w:sz w:val="24"/>
          <w:szCs w:val="24"/>
          <w:lang w:val="x-none"/>
        </w:rPr>
        <w:t xml:space="preserve"> </w:t>
      </w:r>
      <w:r w:rsidR="0052389B" w:rsidRPr="0052389B">
        <w:rPr>
          <w:rFonts w:cs="Calibri"/>
          <w:sz w:val="24"/>
          <w:szCs w:val="24"/>
          <w:lang w:val="x-none"/>
        </w:rPr>
        <w:t>Skorzystanie z wykonania zastępczego nie powoduje utraty uprawnień Zamawiającego z tytułu gwarancji, rękojmi ani prawa do naliczenia kar umownych.</w:t>
      </w:r>
    </w:p>
    <w:p w14:paraId="59C3B90F" w14:textId="77777777" w:rsidR="00CB327F" w:rsidRPr="00BF6992" w:rsidRDefault="00CB327F" w:rsidP="008C3887">
      <w:pPr>
        <w:numPr>
          <w:ilvl w:val="0"/>
          <w:numId w:val="7"/>
        </w:numPr>
        <w:tabs>
          <w:tab w:val="center" w:pos="-3119"/>
          <w:tab w:val="left" w:pos="-1560"/>
          <w:tab w:val="right" w:pos="-993"/>
        </w:tabs>
        <w:ind w:left="284" w:hanging="426"/>
        <w:rPr>
          <w:rFonts w:cs="Calibri"/>
          <w:sz w:val="24"/>
          <w:szCs w:val="24"/>
        </w:rPr>
      </w:pPr>
      <w:r w:rsidRPr="00BF6992">
        <w:rPr>
          <w:rFonts w:cs="Calibri"/>
          <w:sz w:val="24"/>
          <w:szCs w:val="24"/>
        </w:rPr>
        <w:lastRenderedPageBreak/>
        <w:t>Ponadto, jeżeli wady nie nadają się do usunięcia lub ich usunięcie wymagałoby nadmiernych kosztów, Zamawiający może żądać odpowiedniego obniżenia wynagrodzenia Wykonawcy, jeżeli wady nie uniemożliwiają korzystania z przedmiotu umowy zgodnie z jego przeznaczeniem.</w:t>
      </w:r>
    </w:p>
    <w:p w14:paraId="449F67C4" w14:textId="655D18C1" w:rsidR="00CB327F" w:rsidRPr="00BF6992" w:rsidRDefault="00CB327F" w:rsidP="008C3887">
      <w:pPr>
        <w:numPr>
          <w:ilvl w:val="0"/>
          <w:numId w:val="7"/>
        </w:numPr>
        <w:tabs>
          <w:tab w:val="center" w:pos="-5812"/>
          <w:tab w:val="left" w:pos="284"/>
        </w:tabs>
        <w:ind w:left="284" w:hanging="426"/>
        <w:rPr>
          <w:rFonts w:cs="Calibri"/>
          <w:sz w:val="24"/>
          <w:szCs w:val="24"/>
        </w:rPr>
      </w:pPr>
      <w:r w:rsidRPr="00BF6992">
        <w:rPr>
          <w:rFonts w:cs="Calibri"/>
          <w:sz w:val="24"/>
          <w:szCs w:val="24"/>
        </w:rPr>
        <w:t xml:space="preserve">Wykonawca zobowiązany jest do zawiadomienia Zamawiającego o usunięciu wad i/lub usterek, żądając jednocześnie wyznaczenia terminu odbioru, zakwestionowanych poprzednio wadliwych robót. Zapisy ust. </w:t>
      </w:r>
      <w:r w:rsidR="00455C1C">
        <w:rPr>
          <w:rFonts w:cs="Calibri"/>
          <w:sz w:val="24"/>
          <w:szCs w:val="24"/>
        </w:rPr>
        <w:t>5-7</w:t>
      </w:r>
      <w:r w:rsidRPr="00BF6992">
        <w:rPr>
          <w:rFonts w:cs="Calibri"/>
          <w:sz w:val="24"/>
          <w:szCs w:val="24"/>
        </w:rPr>
        <w:t xml:space="preserve"> stosuje się odpowiednio.</w:t>
      </w:r>
    </w:p>
    <w:p w14:paraId="325C9296" w14:textId="170E67B7" w:rsidR="00CB327F" w:rsidRPr="00BF6992" w:rsidRDefault="00CB327F" w:rsidP="008C3887">
      <w:pPr>
        <w:numPr>
          <w:ilvl w:val="0"/>
          <w:numId w:val="7"/>
        </w:numPr>
        <w:tabs>
          <w:tab w:val="center" w:pos="-5812"/>
          <w:tab w:val="left" w:pos="284"/>
        </w:tabs>
        <w:ind w:left="284" w:hanging="426"/>
        <w:rPr>
          <w:rFonts w:cs="Calibri"/>
          <w:sz w:val="24"/>
          <w:szCs w:val="24"/>
        </w:rPr>
      </w:pPr>
      <w:r w:rsidRPr="00BF6992">
        <w:rPr>
          <w:rFonts w:cs="Calibri"/>
          <w:sz w:val="24"/>
          <w:szCs w:val="24"/>
        </w:rPr>
        <w:t xml:space="preserve">Protokół </w:t>
      </w:r>
      <w:r w:rsidR="00577EE3">
        <w:rPr>
          <w:rFonts w:cs="Calibri"/>
          <w:sz w:val="24"/>
          <w:szCs w:val="24"/>
        </w:rPr>
        <w:t xml:space="preserve">częściowego oraz </w:t>
      </w:r>
      <w:r w:rsidRPr="00BF6992">
        <w:rPr>
          <w:rFonts w:cs="Calibri"/>
          <w:sz w:val="24"/>
          <w:szCs w:val="24"/>
        </w:rPr>
        <w:t>końcowego odbioru przedmiotu umowy będzie zawierał ustalenia poczynione w trakcie odbioru, a w szczególności:</w:t>
      </w:r>
    </w:p>
    <w:p w14:paraId="247049CE" w14:textId="77777777" w:rsidR="00CB327F" w:rsidRPr="00BF6992" w:rsidRDefault="00CB327F" w:rsidP="008C3887">
      <w:pPr>
        <w:numPr>
          <w:ilvl w:val="1"/>
          <w:numId w:val="9"/>
        </w:numPr>
        <w:tabs>
          <w:tab w:val="center" w:pos="-1701"/>
          <w:tab w:val="left" w:pos="567"/>
        </w:tabs>
        <w:ind w:left="567" w:hanging="284"/>
        <w:rPr>
          <w:rFonts w:cs="Calibri"/>
          <w:sz w:val="24"/>
          <w:szCs w:val="24"/>
          <w:lang w:val="x-none"/>
        </w:rPr>
      </w:pPr>
      <w:r w:rsidRPr="00BF6992">
        <w:rPr>
          <w:rFonts w:cs="Calibri"/>
          <w:sz w:val="24"/>
          <w:szCs w:val="24"/>
          <w:lang w:val="x-none"/>
        </w:rPr>
        <w:t>oznaczenie miejsca sporządzenia protokołu,</w:t>
      </w:r>
    </w:p>
    <w:p w14:paraId="02CC17FD" w14:textId="77777777" w:rsidR="00CB327F" w:rsidRPr="00BF6992" w:rsidRDefault="00CB327F" w:rsidP="008C3887">
      <w:pPr>
        <w:numPr>
          <w:ilvl w:val="1"/>
          <w:numId w:val="9"/>
        </w:numPr>
        <w:tabs>
          <w:tab w:val="center" w:pos="-1701"/>
          <w:tab w:val="left" w:pos="567"/>
        </w:tabs>
        <w:ind w:left="567" w:hanging="284"/>
        <w:rPr>
          <w:rFonts w:cs="Calibri"/>
          <w:sz w:val="24"/>
          <w:szCs w:val="24"/>
          <w:lang w:val="x-none"/>
        </w:rPr>
      </w:pPr>
      <w:r w:rsidRPr="00BF6992">
        <w:rPr>
          <w:rFonts w:cs="Calibri"/>
          <w:sz w:val="24"/>
          <w:szCs w:val="24"/>
          <w:lang w:val="x-none"/>
        </w:rPr>
        <w:t>datę rozpoczęcia i zakończenia czynności odbioru,</w:t>
      </w:r>
    </w:p>
    <w:p w14:paraId="6AC10891" w14:textId="77777777" w:rsidR="00CB327F" w:rsidRPr="00BF6992" w:rsidRDefault="00CB327F" w:rsidP="008C3887">
      <w:pPr>
        <w:numPr>
          <w:ilvl w:val="1"/>
          <w:numId w:val="9"/>
        </w:numPr>
        <w:tabs>
          <w:tab w:val="center" w:pos="-1701"/>
          <w:tab w:val="right" w:pos="-1418"/>
          <w:tab w:val="center" w:pos="0"/>
          <w:tab w:val="left" w:pos="567"/>
        </w:tabs>
        <w:ind w:left="567" w:hanging="284"/>
        <w:rPr>
          <w:rFonts w:cs="Calibri"/>
          <w:sz w:val="24"/>
          <w:szCs w:val="24"/>
          <w:shd w:val="clear" w:color="auto" w:fill="FFFF00"/>
          <w:lang w:val="x-none"/>
        </w:rPr>
      </w:pPr>
      <w:r w:rsidRPr="00BF6992">
        <w:rPr>
          <w:rFonts w:cs="Calibri"/>
          <w:sz w:val="24"/>
          <w:szCs w:val="24"/>
        </w:rPr>
        <w:t>wykaz</w:t>
      </w:r>
      <w:r w:rsidRPr="00BF6992">
        <w:rPr>
          <w:rFonts w:cs="Calibri"/>
          <w:sz w:val="24"/>
          <w:szCs w:val="24"/>
          <w:lang w:val="x-none"/>
        </w:rPr>
        <w:t xml:space="preserve"> osób uczestniczących w odbiorze i charakteru, w jakim uczestniczą w tej czynności,</w:t>
      </w:r>
    </w:p>
    <w:p w14:paraId="0A72A3B5" w14:textId="77777777" w:rsidR="00CB327F" w:rsidRPr="00BF6992" w:rsidRDefault="00CB327F" w:rsidP="008C3887">
      <w:pPr>
        <w:numPr>
          <w:ilvl w:val="1"/>
          <w:numId w:val="9"/>
        </w:numPr>
        <w:tabs>
          <w:tab w:val="center" w:pos="-1701"/>
          <w:tab w:val="right" w:pos="-1418"/>
          <w:tab w:val="center" w:pos="0"/>
          <w:tab w:val="left" w:pos="567"/>
        </w:tabs>
        <w:ind w:left="567" w:hanging="284"/>
        <w:rPr>
          <w:rFonts w:cs="Calibri"/>
          <w:sz w:val="24"/>
          <w:szCs w:val="24"/>
          <w:lang w:val="x-none"/>
        </w:rPr>
      </w:pPr>
      <w:r w:rsidRPr="00BF6992">
        <w:rPr>
          <w:rFonts w:cs="Calibri"/>
          <w:sz w:val="24"/>
          <w:szCs w:val="24"/>
          <w:lang w:val="x-none"/>
        </w:rPr>
        <w:t>wykaz dokumentów przygotowanych przez Wykonawcę i przekazanych Zamawiającemu,</w:t>
      </w:r>
    </w:p>
    <w:p w14:paraId="6AFF18FD" w14:textId="77777777" w:rsidR="00CB327F" w:rsidRPr="00BF6992" w:rsidRDefault="00CB327F" w:rsidP="008C3887">
      <w:pPr>
        <w:numPr>
          <w:ilvl w:val="1"/>
          <w:numId w:val="9"/>
        </w:numPr>
        <w:tabs>
          <w:tab w:val="center" w:pos="-1701"/>
          <w:tab w:val="right" w:pos="-1418"/>
          <w:tab w:val="center" w:pos="0"/>
          <w:tab w:val="left" w:pos="567"/>
        </w:tabs>
        <w:ind w:left="567" w:hanging="284"/>
        <w:rPr>
          <w:rFonts w:cs="Calibri"/>
          <w:sz w:val="24"/>
          <w:szCs w:val="24"/>
          <w:lang w:val="x-none"/>
        </w:rPr>
      </w:pPr>
      <w:r w:rsidRPr="00BF6992">
        <w:rPr>
          <w:rFonts w:cs="Calibri"/>
          <w:sz w:val="24"/>
          <w:szCs w:val="24"/>
          <w:lang w:val="x-none"/>
        </w:rPr>
        <w:t>wynik dokonanego sprawdzenia jakości robót podlegających odbiorowi,</w:t>
      </w:r>
      <w:r w:rsidR="001E6ED0">
        <w:rPr>
          <w:rFonts w:cs="Calibri"/>
          <w:sz w:val="24"/>
          <w:szCs w:val="24"/>
          <w:lang w:val="x-none"/>
        </w:rPr>
        <w:t xml:space="preserve"> </w:t>
      </w:r>
      <w:r w:rsidR="000617A3">
        <w:rPr>
          <w:rFonts w:cs="Calibri"/>
          <w:sz w:val="24"/>
          <w:szCs w:val="24"/>
          <w:lang w:val="x-none"/>
        </w:rPr>
        <w:br/>
      </w:r>
      <w:r w:rsidRPr="00BF6992">
        <w:rPr>
          <w:rFonts w:cs="Calibri"/>
          <w:sz w:val="24"/>
          <w:szCs w:val="24"/>
          <w:lang w:val="x-none"/>
        </w:rPr>
        <w:t xml:space="preserve">a w szczególności zgodności ich wykonania z </w:t>
      </w:r>
      <w:r w:rsidRPr="00BF6992">
        <w:rPr>
          <w:rFonts w:cs="Calibri"/>
          <w:sz w:val="24"/>
          <w:szCs w:val="24"/>
        </w:rPr>
        <w:t>u</w:t>
      </w:r>
      <w:r w:rsidRPr="00BF6992">
        <w:rPr>
          <w:rFonts w:cs="Calibri"/>
          <w:sz w:val="24"/>
          <w:szCs w:val="24"/>
          <w:lang w:val="x-none"/>
        </w:rPr>
        <w:t>mową i dokumentacją projektową,</w:t>
      </w:r>
    </w:p>
    <w:p w14:paraId="576E91A1" w14:textId="77777777" w:rsidR="00CB327F" w:rsidRPr="00BF6992" w:rsidRDefault="00CB327F" w:rsidP="008C3887">
      <w:pPr>
        <w:numPr>
          <w:ilvl w:val="1"/>
          <w:numId w:val="9"/>
        </w:numPr>
        <w:tabs>
          <w:tab w:val="center" w:pos="-1701"/>
          <w:tab w:val="right" w:pos="-1418"/>
          <w:tab w:val="center" w:pos="0"/>
          <w:tab w:val="left" w:pos="567"/>
        </w:tabs>
        <w:ind w:left="567" w:hanging="284"/>
        <w:rPr>
          <w:rFonts w:cs="Calibri"/>
          <w:sz w:val="24"/>
          <w:szCs w:val="24"/>
          <w:lang w:val="x-none"/>
        </w:rPr>
      </w:pPr>
      <w:r w:rsidRPr="00BF6992">
        <w:rPr>
          <w:rFonts w:cs="Calibri"/>
          <w:sz w:val="24"/>
          <w:szCs w:val="24"/>
          <w:lang w:val="x-none"/>
        </w:rPr>
        <w:t>wykaz ujawnionych wad i/lub usterek,</w:t>
      </w:r>
    </w:p>
    <w:p w14:paraId="47D5A0BC" w14:textId="77777777" w:rsidR="00CB327F" w:rsidRPr="00BF6992" w:rsidRDefault="00CB327F" w:rsidP="008C3887">
      <w:pPr>
        <w:numPr>
          <w:ilvl w:val="1"/>
          <w:numId w:val="9"/>
        </w:numPr>
        <w:tabs>
          <w:tab w:val="center" w:pos="-1701"/>
          <w:tab w:val="right" w:pos="-1418"/>
          <w:tab w:val="center" w:pos="0"/>
          <w:tab w:val="left" w:pos="567"/>
        </w:tabs>
        <w:ind w:left="567" w:hanging="284"/>
        <w:rPr>
          <w:rFonts w:cs="Calibri"/>
          <w:sz w:val="24"/>
          <w:szCs w:val="24"/>
          <w:lang w:val="x-none"/>
        </w:rPr>
      </w:pPr>
      <w:r w:rsidRPr="00BF6992">
        <w:rPr>
          <w:rFonts w:cs="Calibri"/>
          <w:sz w:val="24"/>
          <w:szCs w:val="24"/>
          <w:lang w:val="x-none"/>
        </w:rPr>
        <w:t>decyzję Zamawiającego co do terminu usunięcia ujawnionych wad i/lub usterek,</w:t>
      </w:r>
    </w:p>
    <w:p w14:paraId="69841E91" w14:textId="77777777" w:rsidR="00CB327F" w:rsidRPr="00BF6992" w:rsidRDefault="00CB327F" w:rsidP="008C3887">
      <w:pPr>
        <w:numPr>
          <w:ilvl w:val="1"/>
          <w:numId w:val="9"/>
        </w:numPr>
        <w:tabs>
          <w:tab w:val="center" w:pos="-1701"/>
          <w:tab w:val="right" w:pos="-1418"/>
          <w:tab w:val="center" w:pos="0"/>
          <w:tab w:val="left" w:pos="567"/>
        </w:tabs>
        <w:ind w:left="567" w:hanging="284"/>
        <w:rPr>
          <w:rFonts w:cs="Calibri"/>
          <w:sz w:val="24"/>
          <w:szCs w:val="24"/>
          <w:shd w:val="clear" w:color="auto" w:fill="FFFF00"/>
          <w:lang w:val="x-none"/>
        </w:rPr>
      </w:pPr>
      <w:r w:rsidRPr="00BF6992">
        <w:rPr>
          <w:rFonts w:cs="Calibri"/>
          <w:sz w:val="24"/>
          <w:szCs w:val="24"/>
          <w:lang w:val="x-none"/>
        </w:rPr>
        <w:t>oświadczenia i wyjaśnienia Wykonawcy oraz innych osób uczestniczących</w:t>
      </w:r>
      <w:r w:rsidR="001E6ED0">
        <w:rPr>
          <w:rFonts w:cs="Calibri"/>
          <w:sz w:val="24"/>
          <w:szCs w:val="24"/>
        </w:rPr>
        <w:t xml:space="preserve"> </w:t>
      </w:r>
      <w:r w:rsidR="000617A3">
        <w:rPr>
          <w:rFonts w:cs="Calibri"/>
          <w:sz w:val="24"/>
          <w:szCs w:val="24"/>
        </w:rPr>
        <w:br/>
      </w:r>
      <w:r w:rsidRPr="00BF6992">
        <w:rPr>
          <w:rFonts w:cs="Calibri"/>
          <w:sz w:val="24"/>
          <w:szCs w:val="24"/>
          <w:lang w:val="x-none"/>
        </w:rPr>
        <w:t>w odbiorze,</w:t>
      </w:r>
    </w:p>
    <w:p w14:paraId="0C958B74" w14:textId="77777777" w:rsidR="00CB327F" w:rsidRPr="00BF6992" w:rsidRDefault="00CB327F" w:rsidP="008C3887">
      <w:pPr>
        <w:numPr>
          <w:ilvl w:val="1"/>
          <w:numId w:val="9"/>
        </w:numPr>
        <w:tabs>
          <w:tab w:val="center" w:pos="-1701"/>
          <w:tab w:val="right" w:pos="-1418"/>
          <w:tab w:val="center" w:pos="0"/>
          <w:tab w:val="left" w:pos="567"/>
        </w:tabs>
        <w:ind w:left="567" w:hanging="284"/>
        <w:rPr>
          <w:rFonts w:cs="Calibri"/>
          <w:sz w:val="24"/>
          <w:szCs w:val="24"/>
          <w:lang w:val="x-none"/>
        </w:rPr>
      </w:pPr>
      <w:r w:rsidRPr="00BF6992">
        <w:rPr>
          <w:rFonts w:cs="Calibri"/>
          <w:sz w:val="24"/>
          <w:szCs w:val="24"/>
          <w:lang w:val="x-none"/>
        </w:rPr>
        <w:t>podpisy przedstawicieli Zamawiającego, Wykonawcy i osób uczestniczących</w:t>
      </w:r>
      <w:r w:rsidR="001E6ED0">
        <w:rPr>
          <w:rFonts w:cs="Calibri"/>
          <w:sz w:val="24"/>
          <w:szCs w:val="24"/>
          <w:lang w:val="x-none"/>
        </w:rPr>
        <w:t xml:space="preserve"> </w:t>
      </w:r>
      <w:r w:rsidR="000617A3">
        <w:rPr>
          <w:rFonts w:cs="Calibri"/>
          <w:sz w:val="24"/>
          <w:szCs w:val="24"/>
          <w:lang w:val="x-none"/>
        </w:rPr>
        <w:br/>
      </w:r>
      <w:r w:rsidRPr="00BF6992">
        <w:rPr>
          <w:rFonts w:cs="Calibri"/>
          <w:sz w:val="24"/>
          <w:szCs w:val="24"/>
          <w:lang w:val="x-none"/>
        </w:rPr>
        <w:t>w odbiorze.</w:t>
      </w:r>
    </w:p>
    <w:p w14:paraId="60138E65" w14:textId="77777777" w:rsidR="00CB327F" w:rsidRPr="00BF6992" w:rsidRDefault="00CB327F" w:rsidP="008C3887">
      <w:pPr>
        <w:numPr>
          <w:ilvl w:val="0"/>
          <w:numId w:val="7"/>
        </w:numPr>
        <w:tabs>
          <w:tab w:val="left" w:pos="284"/>
        </w:tabs>
        <w:ind w:left="284" w:hanging="426"/>
        <w:rPr>
          <w:rFonts w:cs="Calibri"/>
          <w:sz w:val="24"/>
          <w:szCs w:val="24"/>
        </w:rPr>
      </w:pPr>
      <w:r w:rsidRPr="00BF6992">
        <w:rPr>
          <w:rFonts w:cs="Calibri"/>
          <w:sz w:val="24"/>
          <w:szCs w:val="24"/>
        </w:rPr>
        <w:t>Z usunięcia wad i/lub usterek zostanie sporządzony protokół usunięcia wad i/lub usterek.</w:t>
      </w:r>
    </w:p>
    <w:p w14:paraId="694AADCD" w14:textId="4D7A8FAB" w:rsidR="00CB327F" w:rsidRPr="00BF6992" w:rsidRDefault="00CB327F" w:rsidP="008C3887">
      <w:pPr>
        <w:numPr>
          <w:ilvl w:val="0"/>
          <w:numId w:val="7"/>
        </w:numPr>
        <w:tabs>
          <w:tab w:val="left" w:pos="284"/>
        </w:tabs>
        <w:ind w:left="284" w:hanging="426"/>
        <w:rPr>
          <w:rFonts w:cs="Calibri"/>
          <w:sz w:val="24"/>
          <w:szCs w:val="24"/>
        </w:rPr>
      </w:pPr>
      <w:r w:rsidRPr="00BF6992">
        <w:rPr>
          <w:rFonts w:cs="Calibri"/>
          <w:sz w:val="24"/>
          <w:szCs w:val="24"/>
        </w:rPr>
        <w:t>Protokół końcowego odbioru przedmiotu umowy zostanie podpisany w terminie do</w:t>
      </w:r>
      <w:r w:rsidR="001E6ED0">
        <w:rPr>
          <w:rFonts w:cs="Calibri"/>
          <w:sz w:val="24"/>
          <w:szCs w:val="24"/>
        </w:rPr>
        <w:t xml:space="preserve"> </w:t>
      </w:r>
      <w:r w:rsidR="00C104DB">
        <w:rPr>
          <w:rFonts w:cs="Calibri"/>
          <w:sz w:val="24"/>
          <w:szCs w:val="24"/>
        </w:rPr>
        <w:br/>
      </w:r>
      <w:r w:rsidRPr="00BF6992">
        <w:rPr>
          <w:rFonts w:cs="Calibri"/>
          <w:sz w:val="24"/>
          <w:szCs w:val="24"/>
        </w:rPr>
        <w:t xml:space="preserve">7 dni od dnia, w którym zgodnie z oceną Zamawiającego, Wykonawca wykonał bez wad i usterek roboty objęte umową </w:t>
      </w:r>
      <w:r w:rsidR="00A66128">
        <w:rPr>
          <w:rFonts w:cs="Calibri"/>
          <w:sz w:val="24"/>
          <w:szCs w:val="24"/>
        </w:rPr>
        <w:t xml:space="preserve">wcześniej nie odebrane </w:t>
      </w:r>
      <w:r w:rsidRPr="00BF6992">
        <w:rPr>
          <w:rFonts w:cs="Calibri"/>
          <w:sz w:val="24"/>
          <w:szCs w:val="24"/>
        </w:rPr>
        <w:t xml:space="preserve">oraz </w:t>
      </w:r>
      <w:r w:rsidR="00455C1C" w:rsidRPr="00455C1C">
        <w:rPr>
          <w:rFonts w:cs="Calibri"/>
          <w:sz w:val="24"/>
          <w:szCs w:val="24"/>
        </w:rPr>
        <w:t>pod warunkiem że Wykonawca przekazał Zamawiającemu</w:t>
      </w:r>
      <w:r w:rsidRPr="00BF6992">
        <w:rPr>
          <w:rFonts w:cs="Calibri"/>
          <w:sz w:val="24"/>
          <w:szCs w:val="24"/>
        </w:rPr>
        <w:t xml:space="preserve"> podpisaną Kartę Gwarancyjną</w:t>
      </w:r>
      <w:r w:rsidR="00A66128">
        <w:rPr>
          <w:rFonts w:cs="Calibri"/>
          <w:sz w:val="24"/>
          <w:szCs w:val="24"/>
        </w:rPr>
        <w:t xml:space="preserve"> w zakresie etapów wcześnie</w:t>
      </w:r>
      <w:r w:rsidR="00455C1C">
        <w:rPr>
          <w:rFonts w:cs="Calibri"/>
          <w:sz w:val="24"/>
          <w:szCs w:val="24"/>
        </w:rPr>
        <w:t>j</w:t>
      </w:r>
      <w:r w:rsidR="00A66128">
        <w:rPr>
          <w:rFonts w:cs="Calibri"/>
          <w:sz w:val="24"/>
          <w:szCs w:val="24"/>
        </w:rPr>
        <w:t xml:space="preserve"> nie odebranych</w:t>
      </w:r>
      <w:r w:rsidRPr="00BF6992">
        <w:rPr>
          <w:rFonts w:cs="Calibri"/>
          <w:sz w:val="24"/>
          <w:szCs w:val="24"/>
        </w:rPr>
        <w:t>, złożył dokumenty operatu kolaudacyjnego zgodnie z zapisem § 3 ust.</w:t>
      </w:r>
      <w:r w:rsidR="001E6ED0">
        <w:rPr>
          <w:rFonts w:cs="Calibri"/>
          <w:sz w:val="24"/>
          <w:szCs w:val="24"/>
        </w:rPr>
        <w:t xml:space="preserve"> </w:t>
      </w:r>
      <w:r w:rsidR="00367AF6">
        <w:rPr>
          <w:rFonts w:cs="Calibri"/>
          <w:sz w:val="24"/>
          <w:szCs w:val="24"/>
        </w:rPr>
        <w:t>4</w:t>
      </w:r>
      <w:r w:rsidR="00C65C74">
        <w:rPr>
          <w:rFonts w:cs="Calibri"/>
          <w:sz w:val="24"/>
          <w:szCs w:val="24"/>
        </w:rPr>
        <w:t xml:space="preserve"> </w:t>
      </w:r>
      <w:r w:rsidRPr="00BF6992">
        <w:rPr>
          <w:rFonts w:cs="Calibri"/>
          <w:sz w:val="24"/>
          <w:szCs w:val="24"/>
        </w:rPr>
        <w:t>umowy i dokonał innych wymaganych umową działań.</w:t>
      </w:r>
    </w:p>
    <w:p w14:paraId="70FA8E00" w14:textId="77777777" w:rsidR="00CB327F" w:rsidRPr="00BF6992" w:rsidRDefault="00CB327F" w:rsidP="008C3887">
      <w:pPr>
        <w:numPr>
          <w:ilvl w:val="0"/>
          <w:numId w:val="7"/>
        </w:numPr>
        <w:tabs>
          <w:tab w:val="left" w:pos="284"/>
        </w:tabs>
        <w:ind w:left="284" w:hanging="426"/>
        <w:rPr>
          <w:rFonts w:cs="Calibri"/>
          <w:sz w:val="24"/>
          <w:szCs w:val="24"/>
        </w:rPr>
      </w:pPr>
      <w:r w:rsidRPr="00BF6992">
        <w:rPr>
          <w:rFonts w:cs="Calibri"/>
          <w:sz w:val="24"/>
          <w:szCs w:val="24"/>
        </w:rPr>
        <w:t>Przystąpienie do dokonania odbioru ostatecznego Obiektu nastąpi nie później niż na</w:t>
      </w:r>
      <w:r w:rsidR="001E6ED0">
        <w:rPr>
          <w:rFonts w:cs="Calibri"/>
          <w:sz w:val="24"/>
          <w:szCs w:val="24"/>
        </w:rPr>
        <w:t xml:space="preserve"> </w:t>
      </w:r>
      <w:r w:rsidR="00C104DB">
        <w:rPr>
          <w:rFonts w:cs="Calibri"/>
          <w:sz w:val="24"/>
          <w:szCs w:val="24"/>
        </w:rPr>
        <w:br/>
      </w:r>
      <w:r w:rsidRPr="00BF6992">
        <w:rPr>
          <w:rFonts w:cs="Calibri"/>
          <w:sz w:val="24"/>
          <w:szCs w:val="24"/>
        </w:rPr>
        <w:t xml:space="preserve">2 tygodnie przed zakończeniem okresu rękojmi i gwarancji. </w:t>
      </w:r>
    </w:p>
    <w:p w14:paraId="572691DB" w14:textId="3F8BFBBF" w:rsidR="00CB327F" w:rsidRPr="006B1DF1" w:rsidRDefault="00CB327F" w:rsidP="00D43004">
      <w:pPr>
        <w:numPr>
          <w:ilvl w:val="0"/>
          <w:numId w:val="7"/>
        </w:numPr>
        <w:tabs>
          <w:tab w:val="left" w:pos="284"/>
        </w:tabs>
        <w:ind w:left="284" w:hanging="426"/>
        <w:rPr>
          <w:rFonts w:cs="Calibri"/>
          <w:sz w:val="24"/>
          <w:szCs w:val="24"/>
        </w:rPr>
      </w:pPr>
      <w:r w:rsidRPr="006B1DF1">
        <w:rPr>
          <w:rFonts w:cs="Calibri"/>
          <w:sz w:val="24"/>
          <w:szCs w:val="24"/>
        </w:rPr>
        <w:t xml:space="preserve">Wszelkie koszty związane </w:t>
      </w:r>
      <w:r w:rsidR="00AD50D9">
        <w:rPr>
          <w:rFonts w:cs="Calibri"/>
          <w:sz w:val="24"/>
          <w:szCs w:val="24"/>
        </w:rPr>
        <w:t>z</w:t>
      </w:r>
      <w:r w:rsidRPr="006B1DF1">
        <w:rPr>
          <w:rFonts w:cs="Calibri"/>
          <w:sz w:val="24"/>
          <w:szCs w:val="24"/>
        </w:rPr>
        <w:t xml:space="preserve"> odbiorami obciążają Wykonawcę.</w:t>
      </w:r>
    </w:p>
    <w:p w14:paraId="7DB66223" w14:textId="77777777" w:rsidR="00DE6D7C" w:rsidRDefault="00DE6D7C" w:rsidP="008C3887">
      <w:pPr>
        <w:keepNext/>
        <w:jc w:val="center"/>
        <w:rPr>
          <w:rFonts w:cs="Calibri"/>
          <w:b/>
          <w:color w:val="FF0000"/>
          <w:sz w:val="24"/>
          <w:szCs w:val="24"/>
        </w:rPr>
      </w:pPr>
    </w:p>
    <w:p w14:paraId="58DFC1EA" w14:textId="77777777" w:rsidR="00CB327F" w:rsidRPr="00B74D0A" w:rsidRDefault="00CB327F" w:rsidP="008C3887">
      <w:pPr>
        <w:keepNext/>
        <w:jc w:val="center"/>
        <w:rPr>
          <w:rFonts w:cs="Calibri"/>
          <w:b/>
          <w:sz w:val="24"/>
          <w:szCs w:val="24"/>
        </w:rPr>
      </w:pPr>
      <w:r w:rsidRPr="00B74D0A">
        <w:rPr>
          <w:rFonts w:cs="Calibri"/>
          <w:b/>
          <w:sz w:val="24"/>
          <w:szCs w:val="24"/>
        </w:rPr>
        <w:t>§ 9</w:t>
      </w:r>
    </w:p>
    <w:p w14:paraId="1B1F08C0" w14:textId="77777777" w:rsidR="00CB327F" w:rsidRPr="00B74D0A" w:rsidRDefault="00CB327F" w:rsidP="008C3887">
      <w:pPr>
        <w:keepNext/>
        <w:jc w:val="center"/>
        <w:outlineLvl w:val="0"/>
        <w:rPr>
          <w:rFonts w:cs="Calibri"/>
          <w:b/>
          <w:sz w:val="24"/>
          <w:szCs w:val="24"/>
        </w:rPr>
      </w:pPr>
      <w:r w:rsidRPr="00B74D0A">
        <w:rPr>
          <w:rFonts w:cs="Calibri"/>
          <w:b/>
          <w:sz w:val="24"/>
          <w:szCs w:val="24"/>
        </w:rPr>
        <w:t>WYNAGRODZENIE I WARUNKI PŁATNOŚCI</w:t>
      </w:r>
    </w:p>
    <w:p w14:paraId="109F5FF5" w14:textId="77777777" w:rsidR="00982E4A" w:rsidRDefault="00982E4A">
      <w:pPr>
        <w:numPr>
          <w:ilvl w:val="3"/>
          <w:numId w:val="64"/>
        </w:numPr>
        <w:tabs>
          <w:tab w:val="num" w:pos="284"/>
        </w:tabs>
        <w:ind w:left="284" w:hanging="284"/>
        <w:rPr>
          <w:rFonts w:eastAsia="Times New Roman" w:cs="Calibri"/>
          <w:sz w:val="24"/>
          <w:szCs w:val="24"/>
          <w:lang w:eastAsia="pl-PL"/>
        </w:rPr>
      </w:pPr>
      <w:r w:rsidRPr="00B74D0A">
        <w:rPr>
          <w:rFonts w:eastAsia="Times New Roman" w:cs="Calibri"/>
          <w:sz w:val="24"/>
          <w:szCs w:val="24"/>
          <w:lang w:eastAsia="pl-PL"/>
        </w:rPr>
        <w:t xml:space="preserve">Za wykonanie przedmiotu umowy Wykonawca otrzyma łączne wynagrodzenie ryczałtowe w </w:t>
      </w:r>
      <w:r w:rsidR="00C55999" w:rsidRPr="00B74D0A">
        <w:rPr>
          <w:rFonts w:eastAsia="Times New Roman" w:cs="Calibri"/>
          <w:sz w:val="24"/>
          <w:szCs w:val="24"/>
          <w:lang w:eastAsia="pl-PL"/>
        </w:rPr>
        <w:t>kwocie netto + podatek VAT = kwota brutto</w:t>
      </w:r>
      <w:r w:rsidRPr="00B74D0A">
        <w:rPr>
          <w:rFonts w:eastAsia="Times New Roman" w:cs="Calibri"/>
          <w:sz w:val="24"/>
          <w:szCs w:val="24"/>
          <w:lang w:eastAsia="pl-PL"/>
        </w:rPr>
        <w:t xml:space="preserve"> </w:t>
      </w:r>
    </w:p>
    <w:p w14:paraId="42C6B315" w14:textId="21877A6D" w:rsidR="00533076" w:rsidRDefault="00533076" w:rsidP="00533076">
      <w:pPr>
        <w:tabs>
          <w:tab w:val="num" w:pos="284"/>
        </w:tabs>
        <w:ind w:left="284" w:firstLine="0"/>
        <w:rPr>
          <w:rFonts w:eastAsia="Times New Roman" w:cs="Calibri"/>
          <w:sz w:val="24"/>
          <w:szCs w:val="24"/>
          <w:lang w:eastAsia="pl-PL"/>
        </w:rPr>
      </w:pPr>
      <w:r>
        <w:rPr>
          <w:rFonts w:eastAsia="Times New Roman" w:cs="Calibri"/>
          <w:sz w:val="24"/>
          <w:szCs w:val="24"/>
          <w:lang w:eastAsia="pl-PL"/>
        </w:rPr>
        <w:t>……………………………………………………………………………………………………………………………………..</w:t>
      </w:r>
    </w:p>
    <w:p w14:paraId="0393B0F3" w14:textId="77777777" w:rsidR="00533076" w:rsidRPr="00B74D0A" w:rsidRDefault="00533076" w:rsidP="00533076">
      <w:pPr>
        <w:tabs>
          <w:tab w:val="num" w:pos="3077"/>
        </w:tabs>
        <w:ind w:left="284" w:firstLine="0"/>
        <w:rPr>
          <w:rFonts w:eastAsia="Times New Roman" w:cs="Calibri"/>
          <w:sz w:val="24"/>
          <w:szCs w:val="24"/>
          <w:lang w:eastAsia="pl-PL"/>
        </w:rPr>
      </w:pPr>
      <w:r w:rsidRPr="00B74D0A">
        <w:rPr>
          <w:rFonts w:eastAsia="Times New Roman" w:cs="Calibri"/>
          <w:sz w:val="24"/>
          <w:szCs w:val="24"/>
          <w:lang w:eastAsia="pl-PL"/>
        </w:rPr>
        <w:t>(słownie: ………………………………………………………………………………….. złotych brutto)</w:t>
      </w:r>
    </w:p>
    <w:p w14:paraId="272582BE" w14:textId="77777777" w:rsidR="00533076" w:rsidRPr="00B74D0A" w:rsidRDefault="00533076" w:rsidP="00533076">
      <w:pPr>
        <w:tabs>
          <w:tab w:val="num" w:pos="284"/>
        </w:tabs>
        <w:ind w:left="284" w:firstLine="0"/>
        <w:rPr>
          <w:rFonts w:eastAsia="Times New Roman" w:cs="Calibri"/>
          <w:sz w:val="24"/>
          <w:szCs w:val="24"/>
          <w:lang w:eastAsia="pl-PL"/>
        </w:rPr>
      </w:pPr>
    </w:p>
    <w:p w14:paraId="4D30E1F1" w14:textId="77777777" w:rsidR="00C55999" w:rsidRPr="00B74D0A" w:rsidRDefault="00C55999" w:rsidP="00C55999">
      <w:pPr>
        <w:tabs>
          <w:tab w:val="num" w:pos="3077"/>
        </w:tabs>
        <w:ind w:left="284" w:firstLine="0"/>
        <w:rPr>
          <w:rFonts w:eastAsia="Times New Roman" w:cs="Calibri"/>
          <w:sz w:val="24"/>
          <w:szCs w:val="24"/>
          <w:lang w:eastAsia="pl-PL"/>
        </w:rPr>
      </w:pPr>
      <w:r w:rsidRPr="00B74D0A">
        <w:rPr>
          <w:rFonts w:eastAsia="Times New Roman" w:cs="Calibri"/>
          <w:sz w:val="24"/>
          <w:szCs w:val="24"/>
          <w:lang w:eastAsia="pl-PL"/>
        </w:rPr>
        <w:t>w tym :</w:t>
      </w:r>
    </w:p>
    <w:p w14:paraId="6758AD45" w14:textId="4EA6C876" w:rsidR="00C55999" w:rsidRPr="00B74D0A" w:rsidRDefault="00C55999" w:rsidP="00C55999">
      <w:pPr>
        <w:tabs>
          <w:tab w:val="num" w:pos="3077"/>
        </w:tabs>
        <w:ind w:left="284" w:firstLine="0"/>
        <w:rPr>
          <w:rFonts w:eastAsia="Times New Roman" w:cs="Calibri"/>
          <w:sz w:val="24"/>
          <w:szCs w:val="24"/>
          <w:lang w:eastAsia="pl-PL"/>
        </w:rPr>
      </w:pPr>
      <w:r w:rsidRPr="00B74D0A">
        <w:rPr>
          <w:rFonts w:eastAsia="Times New Roman" w:cs="Calibri"/>
          <w:sz w:val="24"/>
          <w:szCs w:val="24"/>
          <w:lang w:eastAsia="pl-PL"/>
        </w:rPr>
        <w:t>1.1. za wykonanie kompletnej dokumentacji projektowo-kosztorysowej</w:t>
      </w:r>
      <w:r w:rsidR="006F428E">
        <w:rPr>
          <w:rFonts w:eastAsia="Times New Roman" w:cs="Calibri"/>
          <w:sz w:val="24"/>
          <w:szCs w:val="24"/>
          <w:lang w:eastAsia="pl-PL"/>
        </w:rPr>
        <w:t xml:space="preserve"> </w:t>
      </w:r>
      <w:r w:rsidRPr="00B74D0A">
        <w:rPr>
          <w:rFonts w:eastAsia="Times New Roman" w:cs="Calibri"/>
          <w:sz w:val="24"/>
          <w:szCs w:val="24"/>
          <w:lang w:eastAsia="pl-PL"/>
        </w:rPr>
        <w:t xml:space="preserve">wraz z uzyskaniem wszelkich prawomocnych pozwoleń na budowę </w:t>
      </w:r>
      <w:r w:rsidR="006F428E">
        <w:rPr>
          <w:rFonts w:eastAsia="Times New Roman" w:cs="Calibri"/>
          <w:sz w:val="24"/>
          <w:szCs w:val="24"/>
          <w:lang w:eastAsia="pl-PL"/>
        </w:rPr>
        <w:t xml:space="preserve">(etap projektowanie) </w:t>
      </w:r>
      <w:r w:rsidRPr="00B74D0A">
        <w:rPr>
          <w:rFonts w:eastAsia="Times New Roman" w:cs="Calibri"/>
          <w:sz w:val="24"/>
          <w:szCs w:val="24"/>
          <w:lang w:eastAsia="pl-PL"/>
        </w:rPr>
        <w:t xml:space="preserve">Wykonawca otrzyma wynagrodzenie w kwocie netto + podatek VAT = kwota brutto </w:t>
      </w:r>
    </w:p>
    <w:p w14:paraId="4FFC1E49" w14:textId="77777777" w:rsidR="00C55999" w:rsidRPr="00B74D0A" w:rsidRDefault="00C55999" w:rsidP="00C55999">
      <w:pPr>
        <w:tabs>
          <w:tab w:val="num" w:pos="3077"/>
        </w:tabs>
        <w:ind w:left="284" w:firstLine="0"/>
        <w:rPr>
          <w:rFonts w:eastAsia="Times New Roman" w:cs="Calibri"/>
          <w:sz w:val="24"/>
          <w:szCs w:val="24"/>
          <w:lang w:eastAsia="pl-PL"/>
        </w:rPr>
      </w:pPr>
      <w:r w:rsidRPr="00B74D0A">
        <w:rPr>
          <w:rFonts w:eastAsia="Times New Roman" w:cs="Calibri"/>
          <w:sz w:val="24"/>
          <w:szCs w:val="24"/>
          <w:lang w:eastAsia="pl-PL"/>
        </w:rPr>
        <w:t xml:space="preserve">       ……………………….……………………………………………………………………………………………………………. </w:t>
      </w:r>
    </w:p>
    <w:p w14:paraId="1622B7C8" w14:textId="77777777" w:rsidR="00C55999" w:rsidRPr="002D1E30" w:rsidRDefault="00C55999" w:rsidP="00C55999">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lastRenderedPageBreak/>
        <w:t xml:space="preserve"> (słownie: ………………………………………………………………………………….. złotych brutto)</w:t>
      </w:r>
    </w:p>
    <w:p w14:paraId="49306419" w14:textId="77777777" w:rsidR="00B160E0" w:rsidRPr="002D1E30" w:rsidRDefault="00C55999" w:rsidP="00C55999">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 xml:space="preserve">1.2. za wykonanie robót budowlanych wraz z uzyskaniem ostatecznej decyzji o udzieleniu pozwolenia na użytkowanie i/lub zaświadczenie, że organ nadzoru budowlanego przyjął zgłoszenie/zawiadomienie zakończeniu robót/budowy bez uwag Wykonawca otrzyma wynagrodzenie w kwocie netto + podatek VAT = kwota brutto </w:t>
      </w:r>
      <w:r w:rsidR="00B160E0" w:rsidRPr="002D1E30">
        <w:rPr>
          <w:rFonts w:eastAsia="Times New Roman" w:cs="Calibri"/>
          <w:sz w:val="24"/>
          <w:szCs w:val="24"/>
          <w:lang w:eastAsia="pl-PL"/>
        </w:rPr>
        <w:t xml:space="preserve"> dla każdego z etapów:</w:t>
      </w:r>
    </w:p>
    <w:p w14:paraId="4CF11E4A" w14:textId="4175399F" w:rsidR="00C55999" w:rsidRPr="002D1E30" w:rsidRDefault="00B160E0" w:rsidP="00C55999">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Etap I - Remont płyty treningowej z nawierzchnią naturalną</w:t>
      </w:r>
    </w:p>
    <w:p w14:paraId="5923E448" w14:textId="199CEF3C" w:rsidR="00C55999" w:rsidRPr="002D1E30" w:rsidRDefault="00C55999" w:rsidP="00C55999">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 xml:space="preserve"> ……………………….……………………………………………………………………………………………………………. </w:t>
      </w:r>
    </w:p>
    <w:p w14:paraId="50F99178" w14:textId="77777777" w:rsidR="00C55999" w:rsidRPr="002D1E30" w:rsidRDefault="00C55999" w:rsidP="00C55999">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 xml:space="preserve"> (słownie: ………………………………………………………………………………….. złotych brutto)</w:t>
      </w:r>
    </w:p>
    <w:p w14:paraId="7D7CA7BD" w14:textId="37F36BB1" w:rsidR="00B160E0" w:rsidRPr="002D1E30" w:rsidRDefault="00B160E0" w:rsidP="00B160E0">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Etap II - Remont oświetlenia dwóch boisk treningowych</w:t>
      </w:r>
    </w:p>
    <w:p w14:paraId="323BF77F" w14:textId="77777777" w:rsidR="00B160E0" w:rsidRPr="002D1E30" w:rsidRDefault="00B160E0" w:rsidP="00B160E0">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 xml:space="preserve"> ……………………….……………………………………………………………………………………………………………. </w:t>
      </w:r>
    </w:p>
    <w:p w14:paraId="4192841A" w14:textId="77777777" w:rsidR="00B160E0" w:rsidRPr="002D1E30" w:rsidRDefault="00B160E0" w:rsidP="00B160E0">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 xml:space="preserve"> (słownie: ………………………………………………………………………………….. złotych brutto)</w:t>
      </w:r>
    </w:p>
    <w:p w14:paraId="2CE29F6E" w14:textId="05EE7CE5" w:rsidR="00B160E0" w:rsidRPr="002D1E30" w:rsidRDefault="00B160E0" w:rsidP="00B160E0">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Etap III - Budowa dwóch pełnowymiarowych boisk typu Orlik</w:t>
      </w:r>
    </w:p>
    <w:p w14:paraId="0D0B0B77" w14:textId="77777777" w:rsidR="00B160E0" w:rsidRPr="002D1E30" w:rsidRDefault="00B160E0" w:rsidP="00B160E0">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 xml:space="preserve"> ……………………….……………………………………………………………………………………………………………. </w:t>
      </w:r>
    </w:p>
    <w:p w14:paraId="7BC39929" w14:textId="77777777" w:rsidR="00B160E0" w:rsidRPr="002D1E30" w:rsidRDefault="00B160E0" w:rsidP="00B160E0">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 xml:space="preserve"> (słownie: ………………………………………………………………………………….. złotych brutto)</w:t>
      </w:r>
    </w:p>
    <w:p w14:paraId="19D7BE4C" w14:textId="534BCD07" w:rsidR="00B160E0" w:rsidRPr="002D1E30" w:rsidRDefault="00B160E0" w:rsidP="00B160E0">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Etap IV - Budowa zespołu szatniowego przy Orlikach</w:t>
      </w:r>
    </w:p>
    <w:p w14:paraId="04AC1B97" w14:textId="77777777" w:rsidR="00B160E0" w:rsidRPr="002D1E30" w:rsidRDefault="00B160E0" w:rsidP="00B160E0">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 xml:space="preserve"> ……………………….……………………………………………………………………………………………………………. </w:t>
      </w:r>
    </w:p>
    <w:p w14:paraId="59AB2940" w14:textId="77777777" w:rsidR="00B160E0" w:rsidRPr="002D1E30" w:rsidRDefault="00B160E0" w:rsidP="00B160E0">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 xml:space="preserve"> (słownie: ………………………………………………………………………………….. złotych brutto)</w:t>
      </w:r>
    </w:p>
    <w:p w14:paraId="165A5B56" w14:textId="6E162AC2" w:rsidR="00B160E0" w:rsidRPr="002D1E30" w:rsidRDefault="00B160E0" w:rsidP="00B160E0">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Etap V - Budowa zespołu szatniowego przy budynku piłkarskim</w:t>
      </w:r>
    </w:p>
    <w:p w14:paraId="236EB8FA" w14:textId="77777777" w:rsidR="00B160E0" w:rsidRPr="002D1E30" w:rsidRDefault="00B160E0" w:rsidP="00B160E0">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 xml:space="preserve"> ……………………….……………………………………………………………………………………………………………. </w:t>
      </w:r>
    </w:p>
    <w:p w14:paraId="75D7ACDB" w14:textId="0FFCC48F" w:rsidR="00B160E0" w:rsidRPr="002D1E30" w:rsidRDefault="00B160E0" w:rsidP="00E404E6">
      <w:pPr>
        <w:tabs>
          <w:tab w:val="num" w:pos="3077"/>
        </w:tabs>
        <w:ind w:left="284" w:firstLine="0"/>
        <w:rPr>
          <w:rFonts w:eastAsia="Times New Roman" w:cs="Calibri"/>
          <w:sz w:val="24"/>
          <w:szCs w:val="24"/>
          <w:lang w:eastAsia="pl-PL"/>
        </w:rPr>
      </w:pPr>
      <w:r w:rsidRPr="002D1E30">
        <w:rPr>
          <w:rFonts w:eastAsia="Times New Roman" w:cs="Calibri"/>
          <w:sz w:val="24"/>
          <w:szCs w:val="24"/>
          <w:lang w:eastAsia="pl-PL"/>
        </w:rPr>
        <w:t xml:space="preserve"> (słownie: ………………………………………………………………………………….. złotych brutto)</w:t>
      </w:r>
    </w:p>
    <w:p w14:paraId="114E9757" w14:textId="77777777" w:rsidR="00FA0F5D" w:rsidRPr="002D1E30" w:rsidRDefault="00FA0F5D" w:rsidP="00FA0F5D">
      <w:pPr>
        <w:ind w:left="0" w:firstLine="0"/>
        <w:jc w:val="left"/>
        <w:rPr>
          <w:rFonts w:eastAsia="Times New Roman" w:cs="Calibri"/>
          <w:sz w:val="24"/>
          <w:szCs w:val="24"/>
          <w:lang w:eastAsia="pl-PL"/>
        </w:rPr>
      </w:pPr>
    </w:p>
    <w:p w14:paraId="0F10A9EB" w14:textId="77777777" w:rsidR="00537A35" w:rsidRPr="002D1E30" w:rsidRDefault="00537A35">
      <w:pPr>
        <w:numPr>
          <w:ilvl w:val="0"/>
          <w:numId w:val="64"/>
        </w:numPr>
        <w:tabs>
          <w:tab w:val="clear" w:pos="720"/>
        </w:tabs>
        <w:ind w:left="284" w:hanging="284"/>
        <w:rPr>
          <w:rFonts w:cs="Calibri"/>
          <w:sz w:val="24"/>
          <w:szCs w:val="24"/>
        </w:rPr>
      </w:pPr>
      <w:r w:rsidRPr="002D1E30">
        <w:rPr>
          <w:rFonts w:cs="Calibri"/>
          <w:sz w:val="24"/>
          <w:szCs w:val="24"/>
        </w:rPr>
        <w:t>Ryczałtowe wynagrodzenie określone w ust. 1 pokrywa wszelkie należności dla Wykonawcy za wykonane czynności niezbędne dla właściwego i kompletnego wykonania przedmiotu umowy. Wynagrodzenie ryczałtowe określone w ust. 1 niniejszego paragrafu zawiera w szczególności: koszty opracowania kompletnej dokumentacji projektowo-kosztorysowej, w szczególności koszty uzyskania map do celów projektowych, ekspertyz, warunków technicznych, opinii, uzgodnień, konsultacji, procedur i decyzji administracyjnych, koszty wykonania robót budowlanych wynikających z dokumentacji projektowej, koszty wszystkich robót przygotowawczych, porządkowych, koszty zatrudnienia i nadzorowania pracowników dla wykonania przedmiotu umowy, zakupu i dostawy wymaganych dla wykonania przedmiotu umowy materiałów, urządzeń, wyposażenia, koszty oznakowania i zagospodarowania terenu budowy, utrzymania i likwidacji zaplecza budowy, dozorowania budowy, transportu materiałów i ich składowania, dokumentacji powykonawczej i innych opracowań wyszczególnionych w treści umowy, zorganizowania i prowadzenia niezbędnych prób, badań i odbiorów, koszty usunięcia kolizji, koszty opłat urzędowych, koszty czasowego zajęcia gruntów nienależących do Zamawiającego oraz koszty i opłaty z tym związane, koszty ubezpieczeń, koszty zajęcia pasa drogowego, koszty usuwania niewybuchów, niewypałów lub innych materiałów, urządzeń, instalacji itp. znalezionych na terenie budo</w:t>
      </w:r>
      <w:r w:rsidR="009B155D" w:rsidRPr="002D1E30">
        <w:rPr>
          <w:rFonts w:cs="Calibri"/>
          <w:sz w:val="24"/>
          <w:szCs w:val="24"/>
        </w:rPr>
        <w:t xml:space="preserve">wy podczas prowadzenia robót </w:t>
      </w:r>
      <w:r w:rsidRPr="002D1E30">
        <w:rPr>
          <w:rFonts w:cs="Calibri"/>
          <w:sz w:val="24"/>
          <w:szCs w:val="24"/>
        </w:rPr>
        <w:t>i inne koszty związane z wykonywaniem przedmiotu umowy.</w:t>
      </w:r>
    </w:p>
    <w:p w14:paraId="0D535086" w14:textId="77777777" w:rsidR="00537A35" w:rsidRPr="002D1E30" w:rsidRDefault="00537A35">
      <w:pPr>
        <w:numPr>
          <w:ilvl w:val="0"/>
          <w:numId w:val="64"/>
        </w:numPr>
        <w:tabs>
          <w:tab w:val="clear" w:pos="720"/>
        </w:tabs>
        <w:ind w:left="284" w:hanging="284"/>
        <w:rPr>
          <w:rFonts w:cs="Calibri"/>
          <w:sz w:val="24"/>
          <w:szCs w:val="24"/>
        </w:rPr>
      </w:pPr>
      <w:r w:rsidRPr="002D1E30">
        <w:rPr>
          <w:rFonts w:cs="Calibri"/>
          <w:sz w:val="24"/>
          <w:szCs w:val="24"/>
        </w:rPr>
        <w:t>Niedoszacowanie, pominięcie oraz brak rozpoznania zakresu przedmiotu umowy nie może być podstawą do żądania zmiany wynagrodzenia ryczałtowego określonego w ust. 1 niniejszego paragrafu.</w:t>
      </w:r>
    </w:p>
    <w:p w14:paraId="5044E857" w14:textId="77777777" w:rsidR="00402157" w:rsidRPr="002D1E30" w:rsidRDefault="00402157">
      <w:pPr>
        <w:numPr>
          <w:ilvl w:val="0"/>
          <w:numId w:val="64"/>
        </w:numPr>
        <w:tabs>
          <w:tab w:val="clear" w:pos="720"/>
        </w:tabs>
        <w:ind w:left="284" w:hanging="284"/>
        <w:rPr>
          <w:rFonts w:cs="Calibri"/>
          <w:sz w:val="24"/>
          <w:szCs w:val="24"/>
          <w:u w:val="single"/>
        </w:rPr>
      </w:pPr>
      <w:r w:rsidRPr="002D1E30">
        <w:rPr>
          <w:rFonts w:cs="Calibri"/>
          <w:sz w:val="24"/>
          <w:szCs w:val="24"/>
        </w:rPr>
        <w:t>Warunki rozliczenia przedmiotu umowy:</w:t>
      </w:r>
    </w:p>
    <w:p w14:paraId="6312F7C6" w14:textId="2B4B9E4A" w:rsidR="00A66258" w:rsidRPr="002D1E30" w:rsidRDefault="00402157" w:rsidP="00BB07A9">
      <w:pPr>
        <w:ind w:left="284" w:firstLine="0"/>
        <w:rPr>
          <w:rFonts w:cs="Calibri"/>
          <w:sz w:val="24"/>
          <w:szCs w:val="24"/>
          <w:u w:val="single"/>
        </w:rPr>
      </w:pPr>
      <w:r w:rsidRPr="002D1E30">
        <w:rPr>
          <w:rFonts w:cs="Calibri"/>
          <w:sz w:val="24"/>
          <w:szCs w:val="24"/>
        </w:rPr>
        <w:lastRenderedPageBreak/>
        <w:t xml:space="preserve">1) </w:t>
      </w:r>
      <w:r w:rsidR="00A66258" w:rsidRPr="002D1E30">
        <w:rPr>
          <w:rFonts w:cs="Calibri"/>
          <w:sz w:val="24"/>
          <w:szCs w:val="24"/>
        </w:rPr>
        <w:t xml:space="preserve">Zamawiający informuje, iż na realizację przedmiotowego zadania pozyskał dofinansowanie </w:t>
      </w:r>
      <w:r w:rsidR="00BB07A9" w:rsidRPr="002D1E30">
        <w:rPr>
          <w:rFonts w:cs="Calibri"/>
          <w:sz w:val="24"/>
          <w:szCs w:val="24"/>
        </w:rPr>
        <w:t>ze środków Funduszu Rozwoju Kultury Fizycznej w ramach Programu rozwoju infrastruktury akademii piłkarskich – edycja 2024</w:t>
      </w:r>
      <w:r w:rsidR="00A66258" w:rsidRPr="002D1E30">
        <w:rPr>
          <w:rFonts w:cs="Calibri"/>
          <w:sz w:val="24"/>
          <w:szCs w:val="24"/>
          <w:u w:val="single"/>
        </w:rPr>
        <w:t xml:space="preserve">. </w:t>
      </w:r>
    </w:p>
    <w:p w14:paraId="69B847BC" w14:textId="2FABC07E" w:rsidR="00FB2064" w:rsidRPr="002D1E30" w:rsidRDefault="00BB07A9" w:rsidP="00BB07A9">
      <w:pPr>
        <w:tabs>
          <w:tab w:val="right" w:pos="-2835"/>
          <w:tab w:val="left" w:pos="284"/>
        </w:tabs>
        <w:overflowPunct w:val="0"/>
        <w:autoSpaceDE w:val="0"/>
        <w:autoSpaceDN w:val="0"/>
        <w:adjustRightInd w:val="0"/>
        <w:ind w:left="567" w:hanging="283"/>
        <w:textAlignment w:val="baseline"/>
        <w:rPr>
          <w:rFonts w:eastAsia="Times New Roman" w:cs="Calibri"/>
          <w:sz w:val="24"/>
          <w:szCs w:val="24"/>
          <w:lang w:eastAsia="pl-PL"/>
        </w:rPr>
      </w:pPr>
      <w:r w:rsidRPr="002D1E30">
        <w:rPr>
          <w:rFonts w:eastAsia="Times New Roman" w:cs="Calibri"/>
          <w:sz w:val="24"/>
          <w:szCs w:val="24"/>
          <w:lang w:eastAsia="pl-PL"/>
        </w:rPr>
        <w:t>2</w:t>
      </w:r>
      <w:r w:rsidR="00402157" w:rsidRPr="002D1E30">
        <w:rPr>
          <w:rFonts w:eastAsia="Times New Roman" w:cs="Calibri"/>
          <w:sz w:val="24"/>
          <w:szCs w:val="24"/>
          <w:lang w:eastAsia="pl-PL"/>
        </w:rPr>
        <w:t xml:space="preserve">) </w:t>
      </w:r>
      <w:r w:rsidR="00FB2064" w:rsidRPr="002D1E30">
        <w:rPr>
          <w:rFonts w:eastAsia="Times New Roman" w:cs="Calibri"/>
          <w:sz w:val="24"/>
          <w:szCs w:val="24"/>
          <w:lang w:eastAsia="pl-PL"/>
        </w:rPr>
        <w:t>Zamawiający przewiduje zapłatę za wykonanie przedmiotu zamówienia w częściach jak niżej:</w:t>
      </w:r>
    </w:p>
    <w:p w14:paraId="6BCCB17B" w14:textId="23AD92EC" w:rsidR="00ED78AD" w:rsidRPr="002D1E30" w:rsidRDefault="00ED78AD">
      <w:pPr>
        <w:numPr>
          <w:ilvl w:val="0"/>
          <w:numId w:val="85"/>
        </w:numPr>
        <w:tabs>
          <w:tab w:val="right" w:pos="-2835"/>
          <w:tab w:val="left" w:pos="426"/>
        </w:tabs>
        <w:overflowPunct w:val="0"/>
        <w:autoSpaceDE w:val="0"/>
        <w:autoSpaceDN w:val="0"/>
        <w:adjustRightInd w:val="0"/>
        <w:textAlignment w:val="baseline"/>
        <w:rPr>
          <w:rFonts w:cs="Calibri"/>
          <w:sz w:val="24"/>
          <w:szCs w:val="24"/>
        </w:rPr>
      </w:pPr>
      <w:r w:rsidRPr="002D1E30">
        <w:rPr>
          <w:rFonts w:cs="Calibri"/>
          <w:sz w:val="24"/>
          <w:szCs w:val="24"/>
        </w:rPr>
        <w:t xml:space="preserve">płatność częściowa (I transza) po  </w:t>
      </w:r>
      <w:r w:rsidRPr="002D1E30">
        <w:rPr>
          <w:b/>
          <w:bCs/>
          <w:sz w:val="24"/>
          <w:szCs w:val="24"/>
        </w:rPr>
        <w:t>wykonaniu dokumentacji projektowej oraz uzyskaniu pozwolenia na budowę</w:t>
      </w:r>
      <w:r w:rsidRPr="002D1E30">
        <w:rPr>
          <w:rFonts w:cs="Calibri"/>
          <w:sz w:val="24"/>
          <w:szCs w:val="24"/>
        </w:rPr>
        <w:t xml:space="preserve"> </w:t>
      </w:r>
      <w:r w:rsidR="00533076" w:rsidRPr="002D1E30">
        <w:t>(etap projektowanie)</w:t>
      </w:r>
      <w:r w:rsidR="00533076" w:rsidRPr="002D1E30">
        <w:rPr>
          <w:rFonts w:cs="Calibri"/>
        </w:rPr>
        <w:t xml:space="preserve"> </w:t>
      </w:r>
      <w:r w:rsidR="00533076" w:rsidRPr="002D1E30">
        <w:rPr>
          <w:rFonts w:cs="Calibri"/>
          <w:sz w:val="24"/>
          <w:szCs w:val="24"/>
        </w:rPr>
        <w:t xml:space="preserve">- </w:t>
      </w:r>
      <w:r w:rsidRPr="002D1E30">
        <w:rPr>
          <w:rFonts w:cs="Calibri"/>
          <w:sz w:val="24"/>
          <w:szCs w:val="24"/>
        </w:rPr>
        <w:t>nie więcej niż 4% wartości zamówienia,</w:t>
      </w:r>
    </w:p>
    <w:p w14:paraId="26C19B12" w14:textId="77777777" w:rsidR="00ED78AD" w:rsidRPr="002D1E30" w:rsidRDefault="00ED78AD">
      <w:pPr>
        <w:numPr>
          <w:ilvl w:val="0"/>
          <w:numId w:val="85"/>
        </w:numPr>
        <w:tabs>
          <w:tab w:val="right" w:pos="-2835"/>
          <w:tab w:val="left" w:pos="426"/>
        </w:tabs>
        <w:overflowPunct w:val="0"/>
        <w:autoSpaceDE w:val="0"/>
        <w:autoSpaceDN w:val="0"/>
        <w:adjustRightInd w:val="0"/>
        <w:textAlignment w:val="baseline"/>
        <w:rPr>
          <w:rFonts w:cs="Calibri"/>
          <w:sz w:val="24"/>
          <w:szCs w:val="24"/>
        </w:rPr>
      </w:pPr>
      <w:r w:rsidRPr="002D1E30">
        <w:rPr>
          <w:rFonts w:cs="Calibri"/>
          <w:sz w:val="24"/>
          <w:szCs w:val="24"/>
        </w:rPr>
        <w:t xml:space="preserve">płatność częściowa (II transza) po </w:t>
      </w:r>
      <w:r w:rsidRPr="002D1E30">
        <w:rPr>
          <w:b/>
          <w:bCs/>
          <w:sz w:val="24"/>
          <w:szCs w:val="24"/>
        </w:rPr>
        <w:t>wykonaniu oświetlenia II i III płyty boiska (etap 2) oraz wykonaniu II płyty boiska (etap 1) po uzyskaniu ostatecznej decyzji pozwolenie na użytkowanie/ skutecznego zawiadomienia/ zgłoszenia zakończenia robót/ budowy dla wskazanego zakresu,</w:t>
      </w:r>
    </w:p>
    <w:p w14:paraId="6C66BDDB" w14:textId="77777777" w:rsidR="00ED78AD" w:rsidRPr="002D1E30" w:rsidRDefault="00ED78AD">
      <w:pPr>
        <w:numPr>
          <w:ilvl w:val="0"/>
          <w:numId w:val="85"/>
        </w:numPr>
        <w:tabs>
          <w:tab w:val="right" w:pos="-2835"/>
          <w:tab w:val="left" w:pos="426"/>
        </w:tabs>
        <w:overflowPunct w:val="0"/>
        <w:autoSpaceDE w:val="0"/>
        <w:autoSpaceDN w:val="0"/>
        <w:adjustRightInd w:val="0"/>
        <w:textAlignment w:val="baseline"/>
        <w:rPr>
          <w:rFonts w:cs="Calibri"/>
          <w:sz w:val="24"/>
          <w:szCs w:val="24"/>
        </w:rPr>
      </w:pPr>
      <w:r w:rsidRPr="002D1E30">
        <w:rPr>
          <w:rFonts w:cs="Calibri"/>
          <w:sz w:val="24"/>
          <w:szCs w:val="24"/>
        </w:rPr>
        <w:t>płatność częściowa (III transza) po wykonaniu zespołu szatniowego przy budynku piłkarskim (etap 5) oraz</w:t>
      </w:r>
      <w:r w:rsidRPr="002D1E30">
        <w:rPr>
          <w:b/>
          <w:bCs/>
          <w:sz w:val="24"/>
          <w:szCs w:val="24"/>
        </w:rPr>
        <w:t xml:space="preserve"> po uzyskaniu ostatecznej decyzji pozwolenie na użytkowanie/ skutecznego zawiadomienia/ zgłoszenia zakończenia robót/ budowy dla wskazanego zakresu,</w:t>
      </w:r>
    </w:p>
    <w:p w14:paraId="0B5FA0D9" w14:textId="1B5EE02F" w:rsidR="00055D26" w:rsidRPr="002D1E30" w:rsidRDefault="00ED78AD">
      <w:pPr>
        <w:numPr>
          <w:ilvl w:val="0"/>
          <w:numId w:val="85"/>
        </w:numPr>
        <w:tabs>
          <w:tab w:val="right" w:pos="-2835"/>
          <w:tab w:val="left" w:pos="426"/>
        </w:tabs>
        <w:overflowPunct w:val="0"/>
        <w:autoSpaceDE w:val="0"/>
        <w:autoSpaceDN w:val="0"/>
        <w:adjustRightInd w:val="0"/>
        <w:textAlignment w:val="baseline"/>
        <w:rPr>
          <w:rFonts w:cs="Calibri"/>
          <w:sz w:val="24"/>
          <w:szCs w:val="24"/>
        </w:rPr>
      </w:pPr>
      <w:r w:rsidRPr="002D1E30">
        <w:rPr>
          <w:rFonts w:cs="Calibri"/>
          <w:sz w:val="24"/>
          <w:szCs w:val="24"/>
        </w:rPr>
        <w:t xml:space="preserve">płatność końcowa (IV transza) po wykonaniu Orlików (etap 3) oraz zespołu szatniowego przy Orlikach (etap 4), tj. po całkowitym zakończeniu robót przewidzianych do wykonania i uzyskaniu ostatecznej decyzji pozwolenie na użytkowanie/ skutecznego zawiadomienia/ zgłoszenia zakończenia robót/ budowy dla zakresu przedmiotu umowy, tj. po podpisaniu protokołu końcowego odbioru  przedmiotu umowy. </w:t>
      </w:r>
    </w:p>
    <w:p w14:paraId="486671CC" w14:textId="77777777" w:rsidR="005B675A" w:rsidRPr="002D1E30" w:rsidRDefault="005B675A" w:rsidP="00ED78AD">
      <w:pPr>
        <w:ind w:left="0" w:firstLine="0"/>
        <w:rPr>
          <w:rFonts w:cs="Calibri"/>
          <w:b/>
          <w:sz w:val="24"/>
          <w:szCs w:val="24"/>
        </w:rPr>
      </w:pPr>
    </w:p>
    <w:p w14:paraId="1D2887F0" w14:textId="77777777" w:rsidR="005B675A" w:rsidRPr="002D1E30" w:rsidRDefault="005B675A" w:rsidP="005B675A">
      <w:pPr>
        <w:suppressAutoHyphens/>
        <w:autoSpaceDE w:val="0"/>
        <w:ind w:left="284" w:hanging="284"/>
        <w:rPr>
          <w:rFonts w:eastAsia="Times New Roman" w:cs="Calibri"/>
          <w:sz w:val="24"/>
          <w:szCs w:val="24"/>
          <w:lang w:eastAsia="pl-PL"/>
        </w:rPr>
      </w:pPr>
      <w:r w:rsidRPr="002D1E30">
        <w:rPr>
          <w:rFonts w:eastAsia="Times New Roman" w:cs="Calibri"/>
          <w:sz w:val="24"/>
          <w:szCs w:val="24"/>
          <w:lang w:eastAsia="pl-PL"/>
        </w:rPr>
        <w:t xml:space="preserve">5. </w:t>
      </w:r>
      <w:r w:rsidR="00055D26" w:rsidRPr="002D1E30">
        <w:rPr>
          <w:rFonts w:eastAsia="Times New Roman" w:cs="Calibri"/>
          <w:sz w:val="24"/>
          <w:szCs w:val="24"/>
          <w:lang w:eastAsia="pl-PL"/>
        </w:rPr>
        <w:t xml:space="preserve"> </w:t>
      </w:r>
      <w:r w:rsidRPr="002D1E30">
        <w:rPr>
          <w:rFonts w:eastAsia="Times New Roman" w:cs="Calibri"/>
          <w:sz w:val="24"/>
          <w:szCs w:val="24"/>
          <w:lang w:eastAsia="pl-PL"/>
        </w:rPr>
        <w:t>Zamawiający nie przewiduje udzielania zaliczek.</w:t>
      </w:r>
    </w:p>
    <w:p w14:paraId="3F36A4CD" w14:textId="7CD639C0" w:rsidR="00055D26" w:rsidRPr="002D1E30" w:rsidRDefault="005B675A" w:rsidP="00ED78AD">
      <w:pPr>
        <w:suppressAutoHyphens/>
        <w:autoSpaceDE w:val="0"/>
        <w:ind w:left="284" w:hanging="284"/>
        <w:rPr>
          <w:rFonts w:eastAsia="Times New Roman" w:cs="Calibri"/>
          <w:sz w:val="24"/>
          <w:szCs w:val="24"/>
          <w:lang w:eastAsia="pl-PL"/>
        </w:rPr>
      </w:pPr>
      <w:r w:rsidRPr="002D1E30">
        <w:rPr>
          <w:rFonts w:eastAsia="Times New Roman" w:cs="Calibri"/>
          <w:sz w:val="24"/>
          <w:szCs w:val="24"/>
          <w:lang w:eastAsia="pl-PL"/>
        </w:rPr>
        <w:t>6. Rozliczenia za wykonanie przedmiotu zamówienia będą realizowane w walucie polskiej,</w:t>
      </w:r>
    </w:p>
    <w:p w14:paraId="2E5D18E7" w14:textId="77777777" w:rsidR="00EE5E77" w:rsidRPr="002D1E30" w:rsidRDefault="005B675A" w:rsidP="00EE5E77">
      <w:pPr>
        <w:tabs>
          <w:tab w:val="right" w:pos="-2835"/>
          <w:tab w:val="left" w:pos="180"/>
        </w:tabs>
        <w:overflowPunct w:val="0"/>
        <w:autoSpaceDE w:val="0"/>
        <w:autoSpaceDN w:val="0"/>
        <w:adjustRightInd w:val="0"/>
        <w:ind w:left="284" w:hanging="284"/>
        <w:textAlignment w:val="baseline"/>
        <w:rPr>
          <w:rFonts w:eastAsia="Times New Roman"/>
          <w:sz w:val="24"/>
          <w:szCs w:val="24"/>
          <w:lang w:eastAsia="pl-PL"/>
        </w:rPr>
      </w:pPr>
      <w:r w:rsidRPr="002D1E30">
        <w:rPr>
          <w:rFonts w:eastAsia="Times New Roman" w:cs="Calibri"/>
          <w:sz w:val="24"/>
          <w:szCs w:val="24"/>
          <w:lang w:eastAsia="pl-PL"/>
        </w:rPr>
        <w:t>7</w:t>
      </w:r>
      <w:r w:rsidR="00077E10" w:rsidRPr="002D1E30">
        <w:rPr>
          <w:rFonts w:eastAsia="Times New Roman" w:cs="Calibri"/>
          <w:sz w:val="24"/>
          <w:szCs w:val="24"/>
          <w:lang w:eastAsia="pl-PL"/>
        </w:rPr>
        <w:t xml:space="preserve">. </w:t>
      </w:r>
      <w:r w:rsidR="008E1EEC" w:rsidRPr="002D1E30">
        <w:rPr>
          <w:rFonts w:eastAsia="Times New Roman" w:cs="Calibri"/>
          <w:sz w:val="24"/>
          <w:szCs w:val="24"/>
          <w:lang w:eastAsia="pl-PL"/>
        </w:rPr>
        <w:t xml:space="preserve"> </w:t>
      </w:r>
      <w:r w:rsidR="00EE5E77" w:rsidRPr="002D1E30">
        <w:rPr>
          <w:rFonts w:eastAsia="Times New Roman"/>
          <w:sz w:val="24"/>
          <w:szCs w:val="24"/>
          <w:lang w:eastAsia="pl-PL"/>
        </w:rPr>
        <w:t>Rozliczenie za wykonanie przedmiotu umowy nastąpi na podstawie faktur VAT wystawionych przez  Wykonawcę w oparciu o:</w:t>
      </w:r>
    </w:p>
    <w:p w14:paraId="31DDD4AD" w14:textId="77777777" w:rsidR="00ED78AD" w:rsidRPr="002D1E30" w:rsidRDefault="00ED78AD" w:rsidP="00ED78AD">
      <w:pPr>
        <w:tabs>
          <w:tab w:val="right" w:pos="-2835"/>
          <w:tab w:val="left" w:pos="851"/>
        </w:tabs>
        <w:overflowPunct w:val="0"/>
        <w:autoSpaceDE w:val="0"/>
        <w:autoSpaceDN w:val="0"/>
        <w:adjustRightInd w:val="0"/>
        <w:ind w:left="284" w:hanging="568"/>
        <w:textAlignment w:val="baseline"/>
        <w:rPr>
          <w:rFonts w:cs="Calibri"/>
          <w:sz w:val="24"/>
          <w:szCs w:val="24"/>
          <w:lang w:eastAsia="x-none"/>
        </w:rPr>
      </w:pPr>
      <w:r w:rsidRPr="002D1E30">
        <w:rPr>
          <w:sz w:val="24"/>
          <w:szCs w:val="24"/>
        </w:rPr>
        <w:t xml:space="preserve">      a) zatwierdzony przez Zamawiającego protokół </w:t>
      </w:r>
      <w:r w:rsidRPr="002D1E30">
        <w:rPr>
          <w:rFonts w:cs="Calibri"/>
          <w:sz w:val="24"/>
          <w:szCs w:val="24"/>
        </w:rPr>
        <w:t>zdawczo – odbiorczy kompletnej dokumentacji projektowo – kosztorysowej</w:t>
      </w:r>
      <w:r w:rsidRPr="002D1E30">
        <w:rPr>
          <w:rFonts w:cs="Calibri"/>
          <w:sz w:val="24"/>
          <w:szCs w:val="24"/>
          <w:lang w:eastAsia="x-none"/>
        </w:rPr>
        <w:t xml:space="preserve"> wraz z uzyskanymi prawomocnymi/ostatecznymi decyzjami administracyjnymi. </w:t>
      </w:r>
    </w:p>
    <w:p w14:paraId="2634BBEE" w14:textId="77777777" w:rsidR="00ED78AD" w:rsidRPr="002D1E30" w:rsidRDefault="00ED78AD" w:rsidP="00ED78AD">
      <w:pPr>
        <w:tabs>
          <w:tab w:val="right" w:pos="-2835"/>
          <w:tab w:val="left" w:pos="851"/>
        </w:tabs>
        <w:overflowPunct w:val="0"/>
        <w:autoSpaceDE w:val="0"/>
        <w:autoSpaceDN w:val="0"/>
        <w:adjustRightInd w:val="0"/>
        <w:ind w:left="284" w:hanging="568"/>
        <w:textAlignment w:val="baseline"/>
        <w:rPr>
          <w:sz w:val="24"/>
          <w:szCs w:val="24"/>
        </w:rPr>
      </w:pPr>
      <w:r w:rsidRPr="002D1E30">
        <w:rPr>
          <w:rFonts w:cs="Calibri"/>
          <w:sz w:val="24"/>
          <w:szCs w:val="24"/>
          <w:lang w:eastAsia="x-none"/>
        </w:rPr>
        <w:t xml:space="preserve">           P</w:t>
      </w:r>
      <w:r w:rsidRPr="002D1E30">
        <w:rPr>
          <w:rFonts w:cs="Calibri"/>
          <w:sz w:val="24"/>
          <w:szCs w:val="24"/>
        </w:rPr>
        <w:t xml:space="preserve">rotokołem zdawczo-odbiorczym dokumentacji projektowo-kosztorysowej Wykonawca zobowiązany jest przekazać Zamawiającemu 4 egz. dokumentacji projektowo-kosztorysowej, w tym min. 1 egz. opieczętowanego przez  organ wydający pozwolenie na budowę, po 2 projekty techniczne oraz oryginał/y </w:t>
      </w:r>
      <w:r w:rsidRPr="002D1E30">
        <w:rPr>
          <w:sz w:val="24"/>
          <w:szCs w:val="24"/>
        </w:rPr>
        <w:t xml:space="preserve">prawomocnej/ostatecznej decyzji administracyjnej niezbędnej do rozpoczęcia budowy i oryginały innych uzyskanych decyzji niezbędnych do rozpoczęcia budowy. </w:t>
      </w:r>
    </w:p>
    <w:p w14:paraId="501A5B79" w14:textId="77777777" w:rsidR="00ED78AD" w:rsidRPr="002D1E30" w:rsidRDefault="00ED78AD" w:rsidP="00ED78AD">
      <w:pPr>
        <w:tabs>
          <w:tab w:val="right" w:pos="-2835"/>
          <w:tab w:val="left" w:pos="180"/>
        </w:tabs>
        <w:overflowPunct w:val="0"/>
        <w:autoSpaceDE w:val="0"/>
        <w:autoSpaceDN w:val="0"/>
        <w:adjustRightInd w:val="0"/>
        <w:ind w:left="284" w:hanging="568"/>
        <w:textAlignment w:val="baseline"/>
        <w:rPr>
          <w:sz w:val="24"/>
          <w:szCs w:val="24"/>
        </w:rPr>
      </w:pPr>
      <w:r w:rsidRPr="002D1E30">
        <w:rPr>
          <w:sz w:val="24"/>
          <w:szCs w:val="24"/>
        </w:rPr>
        <w:t xml:space="preserve">            </w:t>
      </w:r>
    </w:p>
    <w:p w14:paraId="1E340BC6" w14:textId="77777777" w:rsidR="00ED78AD" w:rsidRPr="002D1E30" w:rsidRDefault="00ED78AD" w:rsidP="00ED78AD">
      <w:pPr>
        <w:tabs>
          <w:tab w:val="right" w:pos="-2835"/>
          <w:tab w:val="left" w:pos="180"/>
        </w:tabs>
        <w:overflowPunct w:val="0"/>
        <w:autoSpaceDE w:val="0"/>
        <w:autoSpaceDN w:val="0"/>
        <w:adjustRightInd w:val="0"/>
        <w:ind w:left="284" w:hanging="568"/>
        <w:textAlignment w:val="baseline"/>
        <w:rPr>
          <w:sz w:val="24"/>
          <w:szCs w:val="24"/>
        </w:rPr>
      </w:pPr>
      <w:r w:rsidRPr="002D1E30">
        <w:rPr>
          <w:sz w:val="24"/>
          <w:szCs w:val="24"/>
        </w:rPr>
        <w:t xml:space="preserve">         Uwaga:</w:t>
      </w:r>
    </w:p>
    <w:p w14:paraId="4DB46419" w14:textId="77777777" w:rsidR="00ED78AD" w:rsidRPr="002D1E30" w:rsidRDefault="00ED78AD" w:rsidP="00ED78AD">
      <w:pPr>
        <w:tabs>
          <w:tab w:val="right" w:pos="-2835"/>
          <w:tab w:val="left" w:pos="426"/>
        </w:tabs>
        <w:overflowPunct w:val="0"/>
        <w:autoSpaceDE w:val="0"/>
        <w:autoSpaceDN w:val="0"/>
        <w:adjustRightInd w:val="0"/>
        <w:ind w:left="284" w:hanging="568"/>
        <w:textAlignment w:val="baseline"/>
        <w:rPr>
          <w:sz w:val="24"/>
          <w:szCs w:val="24"/>
        </w:rPr>
      </w:pPr>
      <w:r w:rsidRPr="002D1E30">
        <w:rPr>
          <w:sz w:val="24"/>
          <w:szCs w:val="24"/>
        </w:rPr>
        <w:t xml:space="preserve">          Zamawiający może dokonać odbioru części dokumentacji projektowo-kosztorysowej wraz z niezbędnymi decyzjami administracyjnymi stanowiącymi podstawę rozpoczęcia robót budowlanych możliwych do wykonywania, lecz nie będzie to stanowić podstawy do wypłaty części wynagrodzenia za opracowanie kompletnej dokumentacji projektowo-kosztorysowej niezbędnej do zrealizowania przedmiotu niniejszej umowy.</w:t>
      </w:r>
    </w:p>
    <w:p w14:paraId="1C7103A0" w14:textId="77777777" w:rsidR="00ED78AD" w:rsidRPr="002D1E30" w:rsidRDefault="00ED78AD" w:rsidP="00ED78AD">
      <w:pPr>
        <w:tabs>
          <w:tab w:val="right" w:pos="-2835"/>
          <w:tab w:val="left" w:pos="426"/>
        </w:tabs>
        <w:overflowPunct w:val="0"/>
        <w:autoSpaceDE w:val="0"/>
        <w:autoSpaceDN w:val="0"/>
        <w:adjustRightInd w:val="0"/>
        <w:ind w:left="284" w:hanging="568"/>
        <w:textAlignment w:val="baseline"/>
        <w:rPr>
          <w:sz w:val="24"/>
          <w:szCs w:val="24"/>
        </w:rPr>
      </w:pPr>
      <w:r w:rsidRPr="002D1E30">
        <w:rPr>
          <w:sz w:val="24"/>
          <w:szCs w:val="24"/>
        </w:rPr>
        <w:t xml:space="preserve">          Zamawiający rozumie przez ten zapis, ze Wykonawca może uzyskiwać więcej niż jedno pozwolenie na budowę, natomiast wynagrodzenie za wykonaną dokumentację techniczną/projektową otrzyma po uzyskaniu wszystkich decyzji i przekazaniu kompletnej dokumentacji projektowo-kosztorysowej, w tym projektów technicznych. </w:t>
      </w:r>
    </w:p>
    <w:p w14:paraId="36A4E439" w14:textId="77777777" w:rsidR="00ED78AD" w:rsidRPr="002D1E30" w:rsidRDefault="00ED78AD" w:rsidP="00ED78AD">
      <w:pPr>
        <w:tabs>
          <w:tab w:val="right" w:pos="-2835"/>
          <w:tab w:val="left" w:pos="426"/>
        </w:tabs>
        <w:overflowPunct w:val="0"/>
        <w:autoSpaceDE w:val="0"/>
        <w:autoSpaceDN w:val="0"/>
        <w:adjustRightInd w:val="0"/>
        <w:ind w:left="284" w:hanging="568"/>
        <w:textAlignment w:val="baseline"/>
        <w:rPr>
          <w:sz w:val="24"/>
          <w:szCs w:val="24"/>
        </w:rPr>
      </w:pPr>
    </w:p>
    <w:p w14:paraId="6ED4230A" w14:textId="77777777" w:rsidR="00ED78AD" w:rsidRPr="002D1E30" w:rsidRDefault="00ED78AD" w:rsidP="00ED78AD">
      <w:pPr>
        <w:tabs>
          <w:tab w:val="right" w:pos="-2835"/>
          <w:tab w:val="left" w:pos="709"/>
        </w:tabs>
        <w:overflowPunct w:val="0"/>
        <w:autoSpaceDE w:val="0"/>
        <w:autoSpaceDN w:val="0"/>
        <w:adjustRightInd w:val="0"/>
        <w:ind w:left="284" w:hanging="568"/>
        <w:textAlignment w:val="baseline"/>
        <w:rPr>
          <w:sz w:val="24"/>
          <w:szCs w:val="24"/>
        </w:rPr>
      </w:pPr>
      <w:r w:rsidRPr="002D1E30">
        <w:rPr>
          <w:sz w:val="24"/>
          <w:szCs w:val="24"/>
        </w:rPr>
        <w:lastRenderedPageBreak/>
        <w:t xml:space="preserve">     b) zaakceptowane przez Nadzór Inwestorski  i zatwierdzone przez  Zamawiającego protokoły odbioru częściowego robót (bez wad), </w:t>
      </w:r>
    </w:p>
    <w:p w14:paraId="47ADBFD9" w14:textId="50AC2B1E" w:rsidR="005B675A" w:rsidRPr="002D1E30" w:rsidRDefault="00ED78AD" w:rsidP="00ED78AD">
      <w:pPr>
        <w:tabs>
          <w:tab w:val="right" w:pos="-2835"/>
          <w:tab w:val="left" w:pos="709"/>
        </w:tabs>
        <w:overflowPunct w:val="0"/>
        <w:autoSpaceDE w:val="0"/>
        <w:autoSpaceDN w:val="0"/>
        <w:adjustRightInd w:val="0"/>
        <w:ind w:left="284" w:hanging="568"/>
        <w:textAlignment w:val="baseline"/>
        <w:rPr>
          <w:sz w:val="24"/>
          <w:szCs w:val="24"/>
        </w:rPr>
      </w:pPr>
      <w:r w:rsidRPr="002D1E30">
        <w:rPr>
          <w:sz w:val="24"/>
          <w:szCs w:val="24"/>
        </w:rPr>
        <w:t xml:space="preserve">     c) zaakceptowany przez Nadzór Inwestorski i zatwierdzony przez Zamawiającego protokół  końcowego odbioru przedmiotu umowy (bez wad).</w:t>
      </w:r>
    </w:p>
    <w:p w14:paraId="4260338C" w14:textId="2C0ABB37" w:rsidR="005B675A" w:rsidRPr="0076372A" w:rsidRDefault="00EE5E77" w:rsidP="003D4F89">
      <w:pPr>
        <w:ind w:left="284" w:hanging="284"/>
        <w:rPr>
          <w:rFonts w:eastAsia="Times New Roman" w:cs="Calibri"/>
          <w:sz w:val="24"/>
          <w:szCs w:val="24"/>
          <w:lang w:eastAsia="pl-PL"/>
        </w:rPr>
      </w:pPr>
      <w:r w:rsidRPr="0076372A">
        <w:rPr>
          <w:rFonts w:eastAsia="Times New Roman" w:cs="Calibri"/>
          <w:sz w:val="24"/>
          <w:szCs w:val="24"/>
          <w:lang w:eastAsia="pl-PL"/>
        </w:rPr>
        <w:t xml:space="preserve">  </w:t>
      </w:r>
      <w:r w:rsidR="005B675A" w:rsidRPr="0076372A">
        <w:rPr>
          <w:rFonts w:eastAsia="Times New Roman" w:cs="Calibri"/>
          <w:sz w:val="24"/>
          <w:szCs w:val="24"/>
          <w:lang w:eastAsia="pl-PL"/>
        </w:rPr>
        <w:t>8</w:t>
      </w:r>
      <w:r w:rsidR="00077E10" w:rsidRPr="0076372A">
        <w:rPr>
          <w:rFonts w:eastAsia="Times New Roman"/>
          <w:sz w:val="24"/>
          <w:szCs w:val="20"/>
          <w:lang w:eastAsia="pl-PL"/>
        </w:rPr>
        <w:t xml:space="preserve">. </w:t>
      </w:r>
      <w:r w:rsidRPr="0076372A">
        <w:rPr>
          <w:rFonts w:eastAsia="Times New Roman" w:cs="Calibri"/>
          <w:sz w:val="24"/>
          <w:szCs w:val="24"/>
          <w:lang w:eastAsia="pl-PL"/>
        </w:rPr>
        <w:t xml:space="preserve"> Zapłata należnego wynagrodzenia dla Wykonawcy nastąpi w terminie nie dłuższym niż 30 dni (za częściowe wykonanie przedmiotu zamówienia - faktury częściowe i po dokonaniu odbioru końcowego przedmiotu zamówienia – faktura końcowa) </w:t>
      </w:r>
      <w:r w:rsidRPr="0076372A">
        <w:rPr>
          <w:rFonts w:eastAsia="Times New Roman" w:cs="Calibri"/>
          <w:sz w:val="24"/>
          <w:szCs w:val="24"/>
          <w:lang w:eastAsia="pl-PL"/>
        </w:rPr>
        <w:br/>
        <w:t xml:space="preserve">od dnia dostarczenia do Zamawiającego sprawdzonej i zaakceptowanej przez  Nadzór Inwestorski faktury VAT. Fakturę końcową Wykonawca jest zobowiązany wystawić </w:t>
      </w:r>
      <w:r w:rsidRPr="0076372A">
        <w:rPr>
          <w:rFonts w:eastAsia="Times New Roman" w:cs="Calibri"/>
          <w:sz w:val="24"/>
          <w:szCs w:val="24"/>
          <w:lang w:eastAsia="pl-PL"/>
        </w:rPr>
        <w:br/>
        <w:t>i przekazać Zamawiającemu w dacie odbioru końcowego przedmiotu zamówienia.</w:t>
      </w:r>
    </w:p>
    <w:p w14:paraId="7BB45671" w14:textId="540056B2" w:rsidR="00EE5E77" w:rsidRPr="0076372A" w:rsidRDefault="005B675A" w:rsidP="003D4F89">
      <w:pPr>
        <w:suppressAutoHyphens/>
        <w:autoSpaceDE w:val="0"/>
        <w:ind w:left="284" w:hanging="284"/>
        <w:rPr>
          <w:rFonts w:eastAsia="Times New Roman" w:cs="Calibri"/>
          <w:sz w:val="24"/>
          <w:szCs w:val="24"/>
          <w:lang w:eastAsia="pl-PL"/>
        </w:rPr>
      </w:pPr>
      <w:r w:rsidRPr="0076372A">
        <w:rPr>
          <w:rFonts w:eastAsia="Times New Roman" w:cs="Calibri"/>
          <w:sz w:val="24"/>
          <w:szCs w:val="24"/>
          <w:lang w:eastAsia="pl-PL"/>
        </w:rPr>
        <w:t>9</w:t>
      </w:r>
      <w:r w:rsidR="00EE5E77" w:rsidRPr="0076372A">
        <w:rPr>
          <w:rFonts w:eastAsia="Times New Roman" w:cs="Calibri"/>
          <w:sz w:val="24"/>
          <w:szCs w:val="24"/>
          <w:lang w:eastAsia="pl-PL"/>
        </w:rPr>
        <w:t xml:space="preserve">. </w:t>
      </w:r>
      <w:r w:rsidR="003D4F89" w:rsidRPr="003D4F89">
        <w:rPr>
          <w:rFonts w:eastAsia="Times New Roman" w:cs="Calibri"/>
          <w:sz w:val="24"/>
          <w:szCs w:val="24"/>
          <w:lang w:eastAsia="pl-PL"/>
        </w:rPr>
        <w:t xml:space="preserve">Wykonawca zobowiązany będzie najpóźniej w ciągu 5 dni roboczych liczonych od dnia przekazania opracowanej dokumentacji projektowej wraz z dokumentami administracyjnymi zezwalającymi na rozpoczęcie robót, przekazać Zamawiającemu  opracowane w układzie miesięcznym harmonogramy: rzeczowo-finansowy realizacji robót. </w:t>
      </w:r>
      <w:r w:rsidR="00EE5E77" w:rsidRPr="0076372A">
        <w:rPr>
          <w:rFonts w:eastAsia="Times New Roman" w:cs="Calibri"/>
          <w:sz w:val="24"/>
          <w:szCs w:val="24"/>
          <w:lang w:eastAsia="pl-PL"/>
        </w:rPr>
        <w:t>Wykonawca zobowiązan</w:t>
      </w:r>
      <w:r w:rsidRPr="0076372A">
        <w:rPr>
          <w:rFonts w:eastAsia="Times New Roman" w:cs="Calibri"/>
          <w:sz w:val="24"/>
          <w:szCs w:val="24"/>
          <w:lang w:eastAsia="pl-PL"/>
        </w:rPr>
        <w:t>y</w:t>
      </w:r>
      <w:r w:rsidR="00EE5E77" w:rsidRPr="0076372A">
        <w:rPr>
          <w:rFonts w:eastAsia="Times New Roman" w:cs="Calibri"/>
          <w:sz w:val="24"/>
          <w:szCs w:val="24"/>
          <w:lang w:eastAsia="pl-PL"/>
        </w:rPr>
        <w:t xml:space="preserve"> </w:t>
      </w:r>
      <w:r w:rsidRPr="0076372A">
        <w:rPr>
          <w:rFonts w:eastAsia="Times New Roman" w:cs="Calibri"/>
          <w:sz w:val="24"/>
          <w:szCs w:val="24"/>
          <w:lang w:eastAsia="pl-PL"/>
        </w:rPr>
        <w:t>jest</w:t>
      </w:r>
      <w:r w:rsidR="00EE5E77" w:rsidRPr="0076372A">
        <w:rPr>
          <w:rFonts w:eastAsia="Times New Roman" w:cs="Calibri"/>
          <w:sz w:val="24"/>
          <w:szCs w:val="24"/>
          <w:lang w:eastAsia="pl-PL"/>
        </w:rPr>
        <w:t xml:space="preserve"> do dołożenia i udokumentowania wszelkich starań w celu wspólnego uzgodnienia harmonogramów.</w:t>
      </w:r>
    </w:p>
    <w:p w14:paraId="5065362B" w14:textId="32BCEA93" w:rsidR="00EE5E77" w:rsidRPr="0076372A" w:rsidRDefault="005B675A" w:rsidP="00EE5E77">
      <w:pPr>
        <w:suppressAutoHyphens/>
        <w:autoSpaceDE w:val="0"/>
        <w:ind w:left="426" w:hanging="426"/>
        <w:rPr>
          <w:rFonts w:eastAsia="Times New Roman" w:cs="Calibri"/>
          <w:sz w:val="24"/>
          <w:szCs w:val="24"/>
          <w:lang w:eastAsia="pl-PL"/>
        </w:rPr>
      </w:pPr>
      <w:r w:rsidRPr="0076372A">
        <w:rPr>
          <w:rFonts w:eastAsia="Times New Roman" w:cs="Calibri"/>
          <w:sz w:val="24"/>
          <w:szCs w:val="24"/>
          <w:lang w:eastAsia="pl-PL"/>
        </w:rPr>
        <w:t>10</w:t>
      </w:r>
      <w:r w:rsidR="00EE5E77" w:rsidRPr="0076372A">
        <w:rPr>
          <w:rFonts w:eastAsia="Times New Roman" w:cs="Calibri"/>
          <w:sz w:val="24"/>
          <w:szCs w:val="24"/>
          <w:lang w:eastAsia="pl-PL"/>
        </w:rPr>
        <w:t xml:space="preserve">. Dopuszcza się w uzasadnionych przypadkach zmianę harmonogramu rzeczowo-finansowego w trakcie realizacji przedmiotu umowy, za zgodą Zamawiającego.  </w:t>
      </w:r>
    </w:p>
    <w:p w14:paraId="55DBF90B" w14:textId="77777777" w:rsidR="005B675A" w:rsidRPr="0076372A" w:rsidRDefault="005B675A">
      <w:pPr>
        <w:numPr>
          <w:ilvl w:val="3"/>
          <w:numId w:val="76"/>
        </w:numPr>
        <w:tabs>
          <w:tab w:val="clear" w:pos="3077"/>
          <w:tab w:val="num" w:pos="426"/>
        </w:tabs>
        <w:jc w:val="left"/>
        <w:rPr>
          <w:rFonts w:eastAsia="Times New Roman" w:cs="Calibri"/>
          <w:sz w:val="24"/>
          <w:szCs w:val="24"/>
          <w:lang w:eastAsia="pl-PL"/>
        </w:rPr>
      </w:pPr>
      <w:r w:rsidRPr="0076372A">
        <w:rPr>
          <w:rFonts w:eastAsia="Times New Roman" w:cs="Calibri"/>
          <w:sz w:val="24"/>
          <w:szCs w:val="24"/>
          <w:lang w:eastAsia="pl-PL"/>
        </w:rPr>
        <w:t>Płatności będą regulowane na rachunek Wykonawcy:</w:t>
      </w:r>
    </w:p>
    <w:p w14:paraId="72EE0AA3" w14:textId="77777777" w:rsidR="005B675A" w:rsidRPr="0076372A" w:rsidRDefault="005B675A" w:rsidP="005B675A">
      <w:pPr>
        <w:ind w:left="426" w:firstLine="0"/>
        <w:rPr>
          <w:rFonts w:eastAsia="Times New Roman" w:cs="Calibri"/>
          <w:sz w:val="24"/>
          <w:szCs w:val="24"/>
          <w:lang w:eastAsia="pl-PL"/>
        </w:rPr>
      </w:pPr>
      <w:r w:rsidRPr="0076372A">
        <w:rPr>
          <w:rFonts w:eastAsia="Times New Roman" w:cs="Calibri"/>
          <w:sz w:val="24"/>
          <w:szCs w:val="24"/>
          <w:lang w:eastAsia="pl-PL"/>
        </w:rPr>
        <w:t xml:space="preserve">……………………………………………………………………………………………………………………………… </w:t>
      </w:r>
      <w:r w:rsidRPr="0076372A">
        <w:rPr>
          <w:rFonts w:cs="Calibri"/>
          <w:spacing w:val="40"/>
          <w:kern w:val="2"/>
          <w:sz w:val="24"/>
          <w:szCs w:val="24"/>
          <w:lang w:eastAsia="ar-SA"/>
        </w:rPr>
        <w:t xml:space="preserve"> </w:t>
      </w:r>
    </w:p>
    <w:p w14:paraId="311B01C8" w14:textId="77777777" w:rsidR="005B675A" w:rsidRPr="0076372A" w:rsidRDefault="005B675A">
      <w:pPr>
        <w:numPr>
          <w:ilvl w:val="3"/>
          <w:numId w:val="76"/>
        </w:numPr>
        <w:tabs>
          <w:tab w:val="clear" w:pos="3077"/>
        </w:tabs>
        <w:ind w:left="426" w:hanging="426"/>
        <w:rPr>
          <w:rFonts w:eastAsia="Times New Roman" w:cs="Calibri"/>
          <w:sz w:val="24"/>
          <w:szCs w:val="24"/>
          <w:lang w:eastAsia="pl-PL"/>
        </w:rPr>
      </w:pPr>
      <w:r w:rsidRPr="0076372A">
        <w:rPr>
          <w:rFonts w:eastAsia="Times New Roman" w:cs="Calibri"/>
          <w:sz w:val="24"/>
          <w:szCs w:val="24"/>
          <w:lang w:eastAsia="pl-PL"/>
        </w:rPr>
        <w:t>Wykonawca będący czynnym podatnikiem podatku VAT oświadcza, że rachunek bankowy wskazany w umowie:</w:t>
      </w:r>
    </w:p>
    <w:p w14:paraId="74202527" w14:textId="77777777" w:rsidR="005B675A" w:rsidRPr="0076372A" w:rsidRDefault="005B675A">
      <w:pPr>
        <w:numPr>
          <w:ilvl w:val="0"/>
          <w:numId w:val="74"/>
        </w:numPr>
        <w:tabs>
          <w:tab w:val="num" w:pos="426"/>
        </w:tabs>
        <w:ind w:left="567" w:hanging="207"/>
        <w:rPr>
          <w:rFonts w:eastAsia="Times New Roman" w:cs="Calibri"/>
          <w:sz w:val="24"/>
          <w:szCs w:val="24"/>
          <w:lang w:eastAsia="pl-PL"/>
        </w:rPr>
      </w:pPr>
      <w:r w:rsidRPr="0076372A">
        <w:rPr>
          <w:rFonts w:eastAsia="Times New Roman" w:cs="Calibri"/>
          <w:sz w:val="24"/>
          <w:szCs w:val="24"/>
          <w:lang w:eastAsia="pl-PL"/>
        </w:rPr>
        <w:t xml:space="preserve"> jest rachunkiem umożliwiającym płatność w ramach mechanizmu podzielonej płatności, </w:t>
      </w:r>
    </w:p>
    <w:p w14:paraId="103E3EA9" w14:textId="77777777" w:rsidR="005B675A" w:rsidRPr="0076372A" w:rsidRDefault="005B675A">
      <w:pPr>
        <w:numPr>
          <w:ilvl w:val="0"/>
          <w:numId w:val="74"/>
        </w:numPr>
        <w:tabs>
          <w:tab w:val="num" w:pos="426"/>
        </w:tabs>
        <w:ind w:left="426" w:firstLine="0"/>
        <w:rPr>
          <w:rFonts w:eastAsia="Times New Roman" w:cs="Calibri"/>
          <w:sz w:val="24"/>
          <w:szCs w:val="24"/>
          <w:lang w:eastAsia="pl-PL"/>
        </w:rPr>
      </w:pPr>
      <w:r w:rsidRPr="0076372A">
        <w:rPr>
          <w:rFonts w:eastAsia="Times New Roman" w:cs="Calibri"/>
          <w:sz w:val="24"/>
          <w:szCs w:val="24"/>
          <w:lang w:eastAsia="pl-PL"/>
        </w:rPr>
        <w:t>jest rachunkiem znajdującym się w elektronicznym wykazie podmiotów prowadzonym od 1 września 2019 r. przez Szefa Krajowej Administracji Skarbowej,                    o którym mowa w ustawie o podatku od towarów i usług.</w:t>
      </w:r>
    </w:p>
    <w:p w14:paraId="3EF685AD" w14:textId="77777777" w:rsidR="005B675A" w:rsidRPr="0076372A" w:rsidRDefault="005B675A">
      <w:pPr>
        <w:numPr>
          <w:ilvl w:val="3"/>
          <w:numId w:val="76"/>
        </w:numPr>
        <w:tabs>
          <w:tab w:val="clear" w:pos="3077"/>
        </w:tabs>
        <w:ind w:left="426" w:hanging="426"/>
        <w:rPr>
          <w:rFonts w:eastAsia="Times New Roman" w:cs="Calibri"/>
          <w:sz w:val="24"/>
          <w:szCs w:val="24"/>
          <w:lang w:eastAsia="pl-PL"/>
        </w:rPr>
      </w:pPr>
      <w:r w:rsidRPr="0076372A">
        <w:rPr>
          <w:rFonts w:eastAsia="Times New Roman" w:cs="Calibri"/>
          <w:sz w:val="24"/>
          <w:szCs w:val="24"/>
          <w:lang w:eastAsia="pl-PL"/>
        </w:rPr>
        <w:t>W przypadku, gdy rachunek bankowy Wykonawcy będącego czynnym podatnikiem podatku VAT nie spełnia warunków określonych powyżej, opóźnienie w dokonaniu płatności w terminie określonym w umowie, nie stanowi dla Wykonawcy podstawy do żądania od Zamawiającego jakichkolwiek odsetek/odszkodowań lub innych roszczeń z tytułu dokonania nieterminowej płatności.</w:t>
      </w:r>
    </w:p>
    <w:p w14:paraId="1273251A" w14:textId="77777777" w:rsidR="005B675A" w:rsidRPr="0076372A" w:rsidRDefault="005B675A">
      <w:pPr>
        <w:numPr>
          <w:ilvl w:val="3"/>
          <w:numId w:val="76"/>
        </w:numPr>
        <w:tabs>
          <w:tab w:val="clear" w:pos="3077"/>
        </w:tabs>
        <w:ind w:left="426" w:hanging="426"/>
        <w:rPr>
          <w:rFonts w:eastAsia="Times New Roman" w:cs="Calibri"/>
          <w:sz w:val="24"/>
          <w:szCs w:val="24"/>
          <w:lang w:eastAsia="pl-PL"/>
        </w:rPr>
      </w:pPr>
      <w:r w:rsidRPr="0076372A">
        <w:rPr>
          <w:rFonts w:eastAsia="Times New Roman" w:cs="Calibri"/>
          <w:sz w:val="24"/>
          <w:szCs w:val="24"/>
          <w:lang w:eastAsia="pl-PL"/>
        </w:rPr>
        <w:t>W przypadku wykonawców wspólnie składających ofertę (konsorcjum) – rozliczenia będą dokonywane na podstawie faktur wystawianych przez Pełnomocnika konsorcjum. Zamawiający nie wyraża zgody na oddzielne płatności dla poszczególnych partnerów konsorcjum. Partnerzy konsorcjum powinni ustalić zasady wzajemnego rozliczania się za wykonane roboty, w taki sposób, aby nie powstawała konieczność odrębnej zapłaty dla poszczególnych partnerów.</w:t>
      </w:r>
    </w:p>
    <w:p w14:paraId="66631575" w14:textId="77777777" w:rsidR="006B2240" w:rsidRPr="0076372A" w:rsidRDefault="006B2240">
      <w:pPr>
        <w:numPr>
          <w:ilvl w:val="3"/>
          <w:numId w:val="80"/>
        </w:numPr>
        <w:tabs>
          <w:tab w:val="left" w:pos="426"/>
        </w:tabs>
        <w:ind w:left="426" w:hanging="426"/>
        <w:rPr>
          <w:rFonts w:eastAsia="Times New Roman" w:cs="Calibri"/>
          <w:sz w:val="24"/>
          <w:szCs w:val="24"/>
          <w:lang w:eastAsia="pl-PL"/>
        </w:rPr>
      </w:pPr>
      <w:r w:rsidRPr="0076372A">
        <w:rPr>
          <w:rFonts w:eastAsia="Times New Roman" w:cs="Calibri"/>
          <w:sz w:val="24"/>
          <w:szCs w:val="24"/>
          <w:lang w:eastAsia="pl-PL"/>
        </w:rPr>
        <w:t xml:space="preserve">Jeżeli objęte daną fakturą części przedmiotu umowy były wykonywane z udziałem podwykonawcy lub dalszych podwykonawców, do faktury Wykonawca obowiązany jest dołączyć oświadczenia podwykonawców i dalszych podwykonawców, </w:t>
      </w:r>
      <w:r w:rsidRPr="0076372A">
        <w:rPr>
          <w:rFonts w:eastAsia="Times New Roman" w:cs="Calibri"/>
          <w:sz w:val="24"/>
          <w:szCs w:val="24"/>
          <w:lang w:eastAsia="pl-PL"/>
        </w:rPr>
        <w:br/>
        <w:t xml:space="preserve">że Wykonawca nie zalega z płatnościami wynikającymi z podpisanych umów i wystawionych faktur. Oświadczenie nie może być wystawione z datą wcześniejszą niż protokół częściowego odbioru robót. Powyższe nie zwalnia Wykonawcy </w:t>
      </w:r>
      <w:r w:rsidRPr="0076372A">
        <w:rPr>
          <w:rFonts w:eastAsia="Times New Roman" w:cs="Calibri"/>
          <w:sz w:val="24"/>
          <w:szCs w:val="24"/>
          <w:lang w:eastAsia="pl-PL"/>
        </w:rPr>
        <w:br/>
        <w:t>z obowiązku przedłożenia dowodów zapłaty.</w:t>
      </w:r>
    </w:p>
    <w:p w14:paraId="023B207E" w14:textId="41CE37FE" w:rsidR="006B2240" w:rsidRPr="006B2240" w:rsidRDefault="006B2240">
      <w:pPr>
        <w:numPr>
          <w:ilvl w:val="3"/>
          <w:numId w:val="80"/>
        </w:numPr>
        <w:tabs>
          <w:tab w:val="left" w:pos="426"/>
        </w:tabs>
        <w:ind w:left="426" w:hanging="426"/>
        <w:rPr>
          <w:rFonts w:eastAsia="Times New Roman" w:cs="Calibri"/>
          <w:sz w:val="24"/>
          <w:szCs w:val="24"/>
          <w:lang w:eastAsia="pl-PL"/>
        </w:rPr>
      </w:pPr>
      <w:r w:rsidRPr="0076372A">
        <w:rPr>
          <w:rFonts w:eastAsia="Times New Roman" w:cs="Calibri"/>
          <w:sz w:val="24"/>
          <w:szCs w:val="24"/>
          <w:lang w:eastAsia="pl-PL"/>
        </w:rPr>
        <w:t xml:space="preserve">W przypadku faktury </w:t>
      </w:r>
      <w:r w:rsidR="00FC0614">
        <w:rPr>
          <w:rFonts w:eastAsia="Times New Roman" w:cs="Calibri"/>
          <w:sz w:val="24"/>
          <w:szCs w:val="24"/>
          <w:lang w:eastAsia="pl-PL"/>
        </w:rPr>
        <w:t xml:space="preserve">częściowej oraz </w:t>
      </w:r>
      <w:r w:rsidRPr="0076372A">
        <w:rPr>
          <w:rFonts w:eastAsia="Times New Roman" w:cs="Calibri"/>
          <w:sz w:val="24"/>
          <w:szCs w:val="24"/>
          <w:lang w:eastAsia="pl-PL"/>
        </w:rPr>
        <w:t>końcowej Wykonawca jest zobowiązany dołączyć do</w:t>
      </w:r>
      <w:r w:rsidRPr="006B2240">
        <w:rPr>
          <w:rFonts w:eastAsia="Times New Roman" w:cs="Calibri"/>
          <w:sz w:val="24"/>
          <w:szCs w:val="24"/>
          <w:lang w:eastAsia="pl-PL"/>
        </w:rPr>
        <w:t xml:space="preserve"> niej oświadczenia wszystkich podwykonawców i dalszych podwykonawców,                                    </w:t>
      </w:r>
      <w:r w:rsidRPr="006B2240">
        <w:rPr>
          <w:rFonts w:eastAsia="Times New Roman" w:cs="Calibri"/>
          <w:sz w:val="24"/>
          <w:szCs w:val="24"/>
          <w:lang w:eastAsia="pl-PL"/>
        </w:rPr>
        <w:lastRenderedPageBreak/>
        <w:t xml:space="preserve">że Wykonawca dokonał zapłaty wszelkich należności wynikających z zawartych umów z tytułu realizacji przedmiotu umowy. </w:t>
      </w:r>
    </w:p>
    <w:p w14:paraId="315A4656" w14:textId="77777777" w:rsidR="006B2240" w:rsidRPr="006B2240" w:rsidRDefault="006B2240">
      <w:pPr>
        <w:numPr>
          <w:ilvl w:val="3"/>
          <w:numId w:val="80"/>
        </w:numPr>
        <w:tabs>
          <w:tab w:val="left" w:pos="426"/>
        </w:tabs>
        <w:ind w:left="426" w:hanging="426"/>
        <w:rPr>
          <w:rFonts w:eastAsia="Times New Roman" w:cs="Calibri"/>
          <w:sz w:val="24"/>
          <w:szCs w:val="24"/>
          <w:lang w:eastAsia="pl-PL"/>
        </w:rPr>
      </w:pPr>
      <w:r w:rsidRPr="006B2240">
        <w:rPr>
          <w:rFonts w:eastAsia="Times New Roman" w:cs="Calibri"/>
          <w:sz w:val="24"/>
          <w:szCs w:val="24"/>
          <w:lang w:eastAsia="pl-PL"/>
        </w:rPr>
        <w:t>W przypadku nieprzedstawienia przez Wykonawcę wszystkich dowodów zapłaty,                       o których mowa  w ust. 15 i 16, wstrzymuje się wypłatę należnego wynagrodzenia za odebrane roboty budowlane, w części równej sumie kwot wynikających                                     z nieprzedstawionych dowodów zapłaty.</w:t>
      </w:r>
    </w:p>
    <w:p w14:paraId="6F490C6F" w14:textId="77777777" w:rsidR="006B2240" w:rsidRPr="006B2240" w:rsidRDefault="006B2240">
      <w:pPr>
        <w:numPr>
          <w:ilvl w:val="3"/>
          <w:numId w:val="80"/>
        </w:numPr>
        <w:tabs>
          <w:tab w:val="left" w:pos="426"/>
        </w:tabs>
        <w:ind w:left="426" w:hanging="426"/>
        <w:rPr>
          <w:rFonts w:eastAsia="Times New Roman" w:cs="Calibri"/>
          <w:sz w:val="24"/>
          <w:szCs w:val="24"/>
          <w:lang w:eastAsia="pl-PL"/>
        </w:rPr>
      </w:pPr>
      <w:r w:rsidRPr="006B2240">
        <w:rPr>
          <w:rFonts w:eastAsia="Times New Roman" w:cs="Calibri"/>
          <w:sz w:val="24"/>
          <w:szCs w:val="24"/>
          <w:lang w:eastAsia="pl-PL"/>
        </w:rPr>
        <w:t>W uzasadnionym przypadku Zamawiający może – na pisemny wniosek Wykonawcy, wyrazić pisemną zgodę na bezpośrednią zapłatę dla podwykonawcy lub dalszego podwykonawcy za wykonane roboty przez podwykonawcę lub dalszego podwykonawcę, w terminie przewidzianym na zapłatę należności dla Wykonawcy, jeżeli spełnione zostaną łącznie poniższe warunki:</w:t>
      </w:r>
    </w:p>
    <w:p w14:paraId="606F0232" w14:textId="77777777" w:rsidR="006B2240" w:rsidRPr="006B2240" w:rsidRDefault="006B2240">
      <w:pPr>
        <w:numPr>
          <w:ilvl w:val="1"/>
          <w:numId w:val="72"/>
        </w:numPr>
        <w:tabs>
          <w:tab w:val="clear" w:pos="1440"/>
          <w:tab w:val="left" w:pos="709"/>
        </w:tabs>
        <w:suppressAutoHyphens/>
        <w:ind w:left="709" w:hanging="283"/>
        <w:contextualSpacing/>
        <w:rPr>
          <w:rFonts w:eastAsia="Times New Roman" w:cs="Calibri"/>
          <w:sz w:val="24"/>
          <w:szCs w:val="24"/>
        </w:rPr>
      </w:pPr>
      <w:r w:rsidRPr="006B2240">
        <w:rPr>
          <w:rFonts w:eastAsia="Times New Roman" w:cs="Calibri"/>
          <w:sz w:val="24"/>
          <w:szCs w:val="24"/>
        </w:rPr>
        <w:t>o bezpośrednią zapłatę dla podwykonawcy lub dalszego podwykonawcy wystąpi Wykonawca z wnioskiem uzasadniającym możliwość zapłaty dla podwykonawcy przez Zamawiającego,</w:t>
      </w:r>
    </w:p>
    <w:p w14:paraId="1DB42C61" w14:textId="77777777" w:rsidR="006B2240" w:rsidRPr="006B2240" w:rsidRDefault="006B2240">
      <w:pPr>
        <w:numPr>
          <w:ilvl w:val="1"/>
          <w:numId w:val="72"/>
        </w:numPr>
        <w:tabs>
          <w:tab w:val="clear" w:pos="1440"/>
          <w:tab w:val="left" w:pos="709"/>
        </w:tabs>
        <w:suppressAutoHyphens/>
        <w:ind w:left="709" w:hanging="283"/>
        <w:contextualSpacing/>
        <w:jc w:val="left"/>
        <w:rPr>
          <w:rFonts w:eastAsia="Times New Roman" w:cs="Calibri"/>
          <w:sz w:val="24"/>
          <w:szCs w:val="24"/>
        </w:rPr>
      </w:pPr>
      <w:r w:rsidRPr="006B2240">
        <w:rPr>
          <w:rFonts w:eastAsia="Times New Roman" w:cs="Calibri"/>
          <w:sz w:val="24"/>
          <w:szCs w:val="24"/>
        </w:rPr>
        <w:t>została zawarta umowa z podwykonawcą zaakceptowana przez Zamawiającego,</w:t>
      </w:r>
    </w:p>
    <w:p w14:paraId="24175484" w14:textId="77777777" w:rsidR="006B2240" w:rsidRPr="006B2240" w:rsidRDefault="006B2240">
      <w:pPr>
        <w:numPr>
          <w:ilvl w:val="1"/>
          <w:numId w:val="72"/>
        </w:numPr>
        <w:tabs>
          <w:tab w:val="clear" w:pos="1440"/>
          <w:tab w:val="left" w:pos="709"/>
        </w:tabs>
        <w:suppressAutoHyphens/>
        <w:ind w:left="709" w:hanging="283"/>
        <w:contextualSpacing/>
        <w:rPr>
          <w:rFonts w:eastAsia="Times New Roman" w:cs="Calibri"/>
          <w:sz w:val="24"/>
          <w:szCs w:val="24"/>
        </w:rPr>
      </w:pPr>
      <w:r w:rsidRPr="006B2240">
        <w:rPr>
          <w:rFonts w:eastAsia="Times New Roman" w:cs="Calibri"/>
          <w:sz w:val="24"/>
          <w:szCs w:val="24"/>
        </w:rPr>
        <w:t>Wykonawca potwierdzi wykonanie robót zleconych dla podwykonawcy, że zostały wykonane zgodnie z zawartą umową i doręczoną podwykonawcy dokumentacją projektową,</w:t>
      </w:r>
    </w:p>
    <w:p w14:paraId="2E12062D" w14:textId="77777777" w:rsidR="006B2240" w:rsidRPr="006B2240" w:rsidRDefault="006B2240">
      <w:pPr>
        <w:numPr>
          <w:ilvl w:val="1"/>
          <w:numId w:val="72"/>
        </w:numPr>
        <w:tabs>
          <w:tab w:val="clear" w:pos="1440"/>
          <w:tab w:val="left" w:pos="709"/>
        </w:tabs>
        <w:suppressAutoHyphens/>
        <w:ind w:left="709" w:hanging="283"/>
        <w:contextualSpacing/>
        <w:rPr>
          <w:rFonts w:eastAsia="Times New Roman" w:cs="Calibri"/>
          <w:sz w:val="24"/>
          <w:szCs w:val="24"/>
        </w:rPr>
      </w:pPr>
      <w:r w:rsidRPr="006B2240">
        <w:rPr>
          <w:rFonts w:eastAsia="Times New Roman" w:cs="Calibri"/>
          <w:sz w:val="24"/>
          <w:szCs w:val="24"/>
        </w:rPr>
        <w:t>po wykonaniu robót zleconych dla podwykonawcy zostanie sporządzony protokół odbioru robót zaakceptowany przez Wykonawcę i zatwierdzony przez Nadzór Inwestycyjny Zamawiającego.</w:t>
      </w:r>
    </w:p>
    <w:p w14:paraId="0483A4FF" w14:textId="77777777" w:rsidR="006B2240" w:rsidRPr="006B2240" w:rsidRDefault="006B2240" w:rsidP="006B2240">
      <w:pPr>
        <w:tabs>
          <w:tab w:val="left" w:pos="426"/>
        </w:tabs>
        <w:suppressAutoHyphens/>
        <w:ind w:left="426" w:firstLine="0"/>
        <w:contextualSpacing/>
        <w:jc w:val="left"/>
        <w:rPr>
          <w:rFonts w:eastAsia="Times New Roman" w:cs="Calibri"/>
          <w:sz w:val="24"/>
          <w:szCs w:val="24"/>
        </w:rPr>
      </w:pPr>
      <w:r w:rsidRPr="006B2240">
        <w:rPr>
          <w:rFonts w:eastAsia="Times New Roman" w:cs="Calibri"/>
          <w:sz w:val="24"/>
          <w:szCs w:val="24"/>
        </w:rPr>
        <w:t>W takiej sytuacji wynagrodzenie należne Wykonawcy zostanie pomniejszone o kwotę wynagrodzenia zapłaconego dla podwykonawcy.</w:t>
      </w:r>
    </w:p>
    <w:p w14:paraId="495D8A67" w14:textId="77777777" w:rsidR="006B2240" w:rsidRPr="006B2240" w:rsidRDefault="006B2240">
      <w:pPr>
        <w:numPr>
          <w:ilvl w:val="3"/>
          <w:numId w:val="80"/>
        </w:numPr>
        <w:tabs>
          <w:tab w:val="left" w:pos="0"/>
          <w:tab w:val="left" w:pos="426"/>
        </w:tabs>
        <w:suppressAutoHyphens/>
        <w:contextualSpacing/>
        <w:jc w:val="left"/>
        <w:rPr>
          <w:rFonts w:eastAsia="Times New Roman" w:cs="Calibri"/>
          <w:sz w:val="24"/>
          <w:szCs w:val="24"/>
        </w:rPr>
      </w:pPr>
      <w:r w:rsidRPr="006B2240">
        <w:rPr>
          <w:rFonts w:eastAsia="Times New Roman" w:cs="Calibri"/>
          <w:sz w:val="24"/>
          <w:szCs w:val="24"/>
        </w:rPr>
        <w:t>Postanowienia ust. 18 nie mają zastosowania:</w:t>
      </w:r>
    </w:p>
    <w:p w14:paraId="24935B00" w14:textId="77777777" w:rsidR="006B2240" w:rsidRPr="006B2240" w:rsidRDefault="006B2240">
      <w:pPr>
        <w:numPr>
          <w:ilvl w:val="0"/>
          <w:numId w:val="73"/>
        </w:numPr>
        <w:tabs>
          <w:tab w:val="left" w:pos="709"/>
        </w:tabs>
        <w:suppressAutoHyphens/>
        <w:ind w:left="709" w:hanging="283"/>
        <w:contextualSpacing/>
        <w:rPr>
          <w:rFonts w:eastAsia="Times New Roman" w:cs="Calibri"/>
          <w:sz w:val="24"/>
          <w:szCs w:val="24"/>
        </w:rPr>
      </w:pPr>
      <w:r w:rsidRPr="006B2240">
        <w:rPr>
          <w:rFonts w:eastAsia="Times New Roman" w:cs="Calibri"/>
          <w:sz w:val="24"/>
          <w:szCs w:val="24"/>
        </w:rPr>
        <w:t>w przypadku nie dokonania zapłaty przez Wykonawcę dla podwykonawcy                                        za wykonane przez niego roboty w terminie określonym w umowie                                              z podwykonawcą,</w:t>
      </w:r>
    </w:p>
    <w:p w14:paraId="4416D0B6" w14:textId="77777777" w:rsidR="006B2240" w:rsidRPr="006B2240" w:rsidRDefault="006B2240">
      <w:pPr>
        <w:numPr>
          <w:ilvl w:val="0"/>
          <w:numId w:val="73"/>
        </w:numPr>
        <w:tabs>
          <w:tab w:val="left" w:pos="709"/>
        </w:tabs>
        <w:suppressAutoHyphens/>
        <w:ind w:left="709" w:hanging="283"/>
        <w:contextualSpacing/>
        <w:jc w:val="left"/>
        <w:rPr>
          <w:rFonts w:eastAsia="Times New Roman" w:cs="Calibri"/>
          <w:sz w:val="24"/>
          <w:szCs w:val="24"/>
        </w:rPr>
      </w:pPr>
      <w:r w:rsidRPr="006B2240">
        <w:rPr>
          <w:rFonts w:eastAsia="Times New Roman" w:cs="Calibri"/>
          <w:sz w:val="24"/>
          <w:szCs w:val="24"/>
        </w:rPr>
        <w:t>jeżeli Wykonawca zlecił wykonanie robót dla podwykonawcy:</w:t>
      </w:r>
    </w:p>
    <w:p w14:paraId="3A51BB6C" w14:textId="77777777" w:rsidR="006B2240" w:rsidRPr="006B2240" w:rsidRDefault="006B2240">
      <w:pPr>
        <w:numPr>
          <w:ilvl w:val="2"/>
          <w:numId w:val="72"/>
        </w:numPr>
        <w:tabs>
          <w:tab w:val="left" w:pos="851"/>
        </w:tabs>
        <w:suppressAutoHyphens/>
        <w:ind w:left="851" w:hanging="284"/>
        <w:contextualSpacing/>
        <w:jc w:val="left"/>
        <w:rPr>
          <w:rFonts w:eastAsia="Times New Roman" w:cs="Calibri"/>
          <w:sz w:val="24"/>
          <w:szCs w:val="24"/>
        </w:rPr>
      </w:pPr>
      <w:r w:rsidRPr="006B2240">
        <w:rPr>
          <w:rFonts w:eastAsia="Times New Roman" w:cs="Calibri"/>
          <w:sz w:val="24"/>
          <w:szCs w:val="24"/>
        </w:rPr>
        <w:t>z którym nie zawarł umowy,</w:t>
      </w:r>
    </w:p>
    <w:p w14:paraId="6C8FE7E3" w14:textId="77777777" w:rsidR="006B2240" w:rsidRPr="006B2240" w:rsidRDefault="006B2240">
      <w:pPr>
        <w:numPr>
          <w:ilvl w:val="2"/>
          <w:numId w:val="72"/>
        </w:numPr>
        <w:tabs>
          <w:tab w:val="left" w:pos="851"/>
        </w:tabs>
        <w:suppressAutoHyphens/>
        <w:ind w:left="851" w:hanging="284"/>
        <w:contextualSpacing/>
        <w:jc w:val="left"/>
        <w:rPr>
          <w:rFonts w:eastAsia="Times New Roman" w:cs="Calibri"/>
          <w:sz w:val="24"/>
          <w:szCs w:val="24"/>
        </w:rPr>
      </w:pPr>
      <w:r w:rsidRPr="006B2240">
        <w:rPr>
          <w:rFonts w:eastAsia="Times New Roman" w:cs="Calibri"/>
          <w:sz w:val="24"/>
          <w:szCs w:val="24"/>
        </w:rPr>
        <w:t>z którym zawarł umowę bez zgody Zamawiającego,</w:t>
      </w:r>
    </w:p>
    <w:p w14:paraId="67BFDE82" w14:textId="77777777" w:rsidR="006B2240" w:rsidRPr="006B2240" w:rsidRDefault="006B2240">
      <w:pPr>
        <w:numPr>
          <w:ilvl w:val="2"/>
          <w:numId w:val="72"/>
        </w:numPr>
        <w:tabs>
          <w:tab w:val="left" w:pos="851"/>
        </w:tabs>
        <w:suppressAutoHyphens/>
        <w:ind w:left="851" w:hanging="284"/>
        <w:contextualSpacing/>
        <w:jc w:val="left"/>
        <w:rPr>
          <w:rFonts w:eastAsia="Times New Roman" w:cs="Calibri"/>
          <w:sz w:val="24"/>
          <w:szCs w:val="24"/>
        </w:rPr>
      </w:pPr>
      <w:r w:rsidRPr="006B2240">
        <w:rPr>
          <w:rFonts w:eastAsia="Times New Roman" w:cs="Calibri"/>
          <w:sz w:val="24"/>
          <w:szCs w:val="24"/>
        </w:rPr>
        <w:t>z którym zawarł umowę, a której treść nie zaakceptował Zamawiający.</w:t>
      </w:r>
    </w:p>
    <w:p w14:paraId="46C8028F" w14:textId="77777777" w:rsidR="006B2240" w:rsidRPr="006B2240" w:rsidRDefault="006B2240">
      <w:pPr>
        <w:numPr>
          <w:ilvl w:val="3"/>
          <w:numId w:val="80"/>
        </w:numPr>
        <w:tabs>
          <w:tab w:val="left" w:pos="426"/>
        </w:tabs>
        <w:suppressAutoHyphens/>
        <w:ind w:left="426" w:hanging="426"/>
        <w:contextualSpacing/>
        <w:jc w:val="left"/>
        <w:rPr>
          <w:rFonts w:eastAsia="Times New Roman" w:cs="Calibri"/>
          <w:sz w:val="24"/>
          <w:szCs w:val="24"/>
        </w:rPr>
      </w:pPr>
      <w:r w:rsidRPr="006B2240">
        <w:rPr>
          <w:rFonts w:eastAsia="Times New Roman" w:cs="Calibri"/>
          <w:sz w:val="24"/>
          <w:szCs w:val="24"/>
        </w:rPr>
        <w:t>W przypadku, o którym mowa z ust. 18, nie jest wymagana zmiana umowy.</w:t>
      </w:r>
    </w:p>
    <w:p w14:paraId="0216FFEB" w14:textId="77777777" w:rsidR="006B2240" w:rsidRPr="006B2240" w:rsidRDefault="006B2240">
      <w:pPr>
        <w:numPr>
          <w:ilvl w:val="3"/>
          <w:numId w:val="80"/>
        </w:numPr>
        <w:tabs>
          <w:tab w:val="left" w:pos="426"/>
        </w:tabs>
        <w:ind w:left="426" w:hanging="426"/>
        <w:rPr>
          <w:rFonts w:eastAsia="Times New Roman" w:cs="Calibri"/>
          <w:sz w:val="24"/>
          <w:szCs w:val="24"/>
          <w:lang w:eastAsia="pl-PL"/>
        </w:rPr>
      </w:pPr>
      <w:r w:rsidRPr="006B2240">
        <w:rPr>
          <w:rFonts w:eastAsia="Times New Roman" w:cs="Calibri"/>
          <w:sz w:val="24"/>
          <w:szCs w:val="24"/>
          <w:lang w:eastAsia="pl-PL"/>
        </w:rPr>
        <w:t>Wykonawca nie może, bez pisemnej zgody Zamawiającego, przenieść zobowiązań na osobę trzecią. Wykonawca nie może, bez pisemnej zgody Zamawiającego, scedować na osobę trzecią swoich wierzytelności.</w:t>
      </w:r>
    </w:p>
    <w:p w14:paraId="4764974A" w14:textId="77777777" w:rsidR="006B2240" w:rsidRPr="006B2240" w:rsidRDefault="006B2240">
      <w:pPr>
        <w:numPr>
          <w:ilvl w:val="3"/>
          <w:numId w:val="80"/>
        </w:numPr>
        <w:tabs>
          <w:tab w:val="left" w:pos="426"/>
        </w:tabs>
        <w:ind w:left="426" w:hanging="426"/>
        <w:rPr>
          <w:rFonts w:eastAsia="Times New Roman" w:cs="Calibri"/>
          <w:sz w:val="24"/>
          <w:szCs w:val="24"/>
          <w:lang w:eastAsia="pl-PL"/>
        </w:rPr>
      </w:pPr>
      <w:r w:rsidRPr="006B2240">
        <w:rPr>
          <w:rFonts w:eastAsia="Times New Roman" w:cs="Calibri"/>
          <w:sz w:val="24"/>
          <w:szCs w:val="24"/>
          <w:lang w:eastAsia="pl-PL"/>
        </w:rPr>
        <w:t>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pod rygorem nieważności.</w:t>
      </w:r>
    </w:p>
    <w:p w14:paraId="790CBF35" w14:textId="77777777" w:rsidR="006B2240" w:rsidRPr="006B2240" w:rsidRDefault="006B2240">
      <w:pPr>
        <w:numPr>
          <w:ilvl w:val="3"/>
          <w:numId w:val="80"/>
        </w:numPr>
        <w:tabs>
          <w:tab w:val="left" w:pos="426"/>
        </w:tabs>
        <w:ind w:left="426" w:hanging="426"/>
        <w:rPr>
          <w:rFonts w:eastAsia="Times New Roman" w:cs="Calibri"/>
          <w:sz w:val="24"/>
          <w:szCs w:val="24"/>
          <w:lang w:eastAsia="pl-PL"/>
        </w:rPr>
      </w:pPr>
      <w:r w:rsidRPr="006B2240">
        <w:rPr>
          <w:rFonts w:eastAsia="Times New Roman" w:cs="Calibri"/>
          <w:sz w:val="24"/>
          <w:szCs w:val="24"/>
          <w:lang w:eastAsia="pl-PL"/>
        </w:rPr>
        <w:t xml:space="preserve">Cesja, przelew wierzytelności na inną instytucję finansową niż bank jest niedopuszczalne, a w przypadku dokonania takiej czynności, Zamawiający uzna ją za bezskuteczną. Cesja, przelew </w:t>
      </w:r>
      <w:r w:rsidRPr="006B2240">
        <w:rPr>
          <w:rFonts w:cs="Calibri"/>
          <w:sz w:val="24"/>
          <w:szCs w:val="24"/>
        </w:rPr>
        <w:t>lub czynność wywołująca podobne skutki wymagają pisemnej zgody Zamawiającego, a dokonane bez pisemnej zgody Zamawiającego, są względem Zamawiającego bezskuteczne.</w:t>
      </w:r>
    </w:p>
    <w:p w14:paraId="7910567A" w14:textId="77777777" w:rsidR="006B2240" w:rsidRPr="006B2240" w:rsidRDefault="006B2240">
      <w:pPr>
        <w:numPr>
          <w:ilvl w:val="3"/>
          <w:numId w:val="80"/>
        </w:numPr>
        <w:tabs>
          <w:tab w:val="left" w:pos="0"/>
          <w:tab w:val="left" w:pos="426"/>
        </w:tabs>
        <w:jc w:val="left"/>
        <w:rPr>
          <w:rFonts w:eastAsia="Times New Roman" w:cs="Calibri"/>
          <w:sz w:val="24"/>
          <w:szCs w:val="24"/>
          <w:lang w:eastAsia="pl-PL"/>
        </w:rPr>
      </w:pPr>
      <w:r w:rsidRPr="006B2240">
        <w:rPr>
          <w:rFonts w:eastAsia="Times New Roman" w:cs="Calibri"/>
          <w:sz w:val="24"/>
          <w:szCs w:val="24"/>
          <w:lang w:eastAsia="pl-PL"/>
        </w:rPr>
        <w:t xml:space="preserve">Wykonawca upoważnia Zamawiającego do potrącenia: </w:t>
      </w:r>
    </w:p>
    <w:p w14:paraId="02D27AD6" w14:textId="77777777" w:rsidR="006B2240" w:rsidRPr="006B2240" w:rsidRDefault="006B2240">
      <w:pPr>
        <w:numPr>
          <w:ilvl w:val="0"/>
          <w:numId w:val="75"/>
        </w:numPr>
        <w:tabs>
          <w:tab w:val="num" w:pos="567"/>
          <w:tab w:val="left" w:pos="709"/>
        </w:tabs>
        <w:ind w:left="567" w:hanging="283"/>
        <w:jc w:val="left"/>
        <w:rPr>
          <w:rFonts w:eastAsia="Times New Roman" w:cs="Calibri"/>
          <w:sz w:val="24"/>
          <w:szCs w:val="24"/>
          <w:lang w:eastAsia="pl-PL"/>
        </w:rPr>
      </w:pPr>
      <w:r w:rsidRPr="006B2240">
        <w:rPr>
          <w:rFonts w:eastAsia="Times New Roman" w:cs="Calibri"/>
          <w:sz w:val="24"/>
          <w:szCs w:val="24"/>
          <w:lang w:eastAsia="pl-PL"/>
        </w:rPr>
        <w:t>kar umownych określonych w niniejszej umowie, w tym w § 12 umowy,</w:t>
      </w:r>
    </w:p>
    <w:p w14:paraId="5FBF289A" w14:textId="77777777" w:rsidR="006B2240" w:rsidRPr="006B2240" w:rsidRDefault="006B2240">
      <w:pPr>
        <w:numPr>
          <w:ilvl w:val="0"/>
          <w:numId w:val="75"/>
        </w:numPr>
        <w:tabs>
          <w:tab w:val="num" w:pos="567"/>
          <w:tab w:val="left" w:pos="709"/>
        </w:tabs>
        <w:ind w:left="567" w:hanging="283"/>
        <w:rPr>
          <w:rFonts w:eastAsia="Times New Roman" w:cs="Calibri"/>
          <w:sz w:val="24"/>
          <w:szCs w:val="24"/>
          <w:lang w:eastAsia="pl-PL"/>
        </w:rPr>
      </w:pPr>
      <w:r w:rsidRPr="006B2240">
        <w:rPr>
          <w:rFonts w:eastAsia="Times New Roman" w:cs="Calibri"/>
          <w:sz w:val="24"/>
          <w:szCs w:val="24"/>
          <w:lang w:eastAsia="pl-PL"/>
        </w:rPr>
        <w:t xml:space="preserve">płatności na rzecz podwykonawców oraz dalszych podwykonawców oraz </w:t>
      </w:r>
    </w:p>
    <w:p w14:paraId="43857304" w14:textId="77777777" w:rsidR="006B2240" w:rsidRPr="006B2240" w:rsidRDefault="006B2240">
      <w:pPr>
        <w:numPr>
          <w:ilvl w:val="0"/>
          <w:numId w:val="75"/>
        </w:numPr>
        <w:tabs>
          <w:tab w:val="num" w:pos="567"/>
          <w:tab w:val="left" w:pos="709"/>
        </w:tabs>
        <w:ind w:left="567" w:hanging="283"/>
        <w:rPr>
          <w:rFonts w:eastAsia="Times New Roman" w:cs="Calibri"/>
          <w:sz w:val="24"/>
          <w:szCs w:val="24"/>
          <w:lang w:eastAsia="pl-PL"/>
        </w:rPr>
      </w:pPr>
      <w:r w:rsidRPr="006B2240">
        <w:rPr>
          <w:rFonts w:eastAsia="Times New Roman" w:cs="Calibri"/>
          <w:sz w:val="24"/>
          <w:szCs w:val="24"/>
          <w:lang w:eastAsia="pl-PL"/>
        </w:rPr>
        <w:lastRenderedPageBreak/>
        <w:t>wszelkich płatności wskazanych w umowie, których Zamawiający może dokonać z wynagrodzenia Wykonawcy, oraz kosztów za wykonawstwo zastępcze                                 z wynagrodzenia wynikającego z bieżących faktur, z faktury końcowej oraz                              z zabezpieczenia należytego wykonania umowy, o którym mowa w § 13 umowy.</w:t>
      </w:r>
    </w:p>
    <w:p w14:paraId="719A2D7A" w14:textId="77777777" w:rsidR="006B2240" w:rsidRPr="006B2240" w:rsidRDefault="006B2240">
      <w:pPr>
        <w:numPr>
          <w:ilvl w:val="3"/>
          <w:numId w:val="80"/>
        </w:numPr>
        <w:tabs>
          <w:tab w:val="left" w:pos="426"/>
        </w:tabs>
        <w:ind w:left="426" w:hanging="426"/>
        <w:rPr>
          <w:rFonts w:eastAsia="Times New Roman" w:cs="Calibri"/>
          <w:sz w:val="24"/>
          <w:szCs w:val="24"/>
          <w:lang w:eastAsia="pl-PL"/>
        </w:rPr>
      </w:pPr>
      <w:r w:rsidRPr="006B2240">
        <w:rPr>
          <w:rFonts w:eastAsia="Times New Roman" w:cs="Calibri"/>
          <w:sz w:val="24"/>
          <w:szCs w:val="24"/>
          <w:lang w:eastAsia="pl-PL"/>
        </w:rPr>
        <w:t xml:space="preserve">Zamawiający oświadcza, że będzie dokonywał płatności za wykonanie przedmiotu umowy z zastosowaniem mechanizmu podzielonej płatności, zgodnie z ustawą </w:t>
      </w:r>
      <w:r w:rsidRPr="006B2240">
        <w:rPr>
          <w:rFonts w:eastAsia="Times New Roman" w:cs="Calibri"/>
          <w:sz w:val="24"/>
          <w:szCs w:val="24"/>
          <w:lang w:eastAsia="pl-PL"/>
        </w:rPr>
        <w:br/>
        <w:t>z 15 grudnia 2017 r. o zmianie ustawy o podatku od towarów i usług oraz zmianie niektórych innych ustaw.</w:t>
      </w:r>
    </w:p>
    <w:p w14:paraId="42CF9708" w14:textId="429D9334" w:rsidR="006B2240" w:rsidRPr="006B2240" w:rsidRDefault="006B2240">
      <w:pPr>
        <w:numPr>
          <w:ilvl w:val="3"/>
          <w:numId w:val="80"/>
        </w:numPr>
        <w:tabs>
          <w:tab w:val="left" w:pos="426"/>
        </w:tabs>
        <w:ind w:left="426" w:hanging="426"/>
        <w:rPr>
          <w:rFonts w:eastAsia="Times New Roman" w:cs="Calibri"/>
          <w:sz w:val="24"/>
          <w:szCs w:val="24"/>
          <w:lang w:eastAsia="pl-PL"/>
        </w:rPr>
      </w:pPr>
      <w:r w:rsidRPr="006B2240">
        <w:rPr>
          <w:rFonts w:eastAsia="Times New Roman" w:cs="Calibri"/>
          <w:sz w:val="24"/>
          <w:szCs w:val="24"/>
          <w:lang w:eastAsia="pl-PL"/>
        </w:rPr>
        <w:t>Do przesyłania między wykonawcami a zamawiającymi ustrukturyzowanych faktur elektronicznych oraz innych ustrukturyzowanych dokumentów elektronicznych związanych z realizacją zamówień publicznych stosuje się przepisy ustawy z dnia                    9 listopada 2018 r. o elektronicznym fakturowaniu w zamówieniach publicznych, koncesjach na roboty budowlane lub usługi oraz partnerstwie publiczno-prywatnym (</w:t>
      </w:r>
      <w:r w:rsidR="003D4F89">
        <w:rPr>
          <w:rFonts w:eastAsia="Times New Roman" w:cs="Calibri"/>
          <w:sz w:val="24"/>
          <w:szCs w:val="24"/>
          <w:lang w:eastAsia="pl-PL"/>
        </w:rPr>
        <w:t xml:space="preserve">t.j. </w:t>
      </w:r>
      <w:r w:rsidRPr="006B2240">
        <w:rPr>
          <w:rFonts w:eastAsia="Times New Roman" w:cs="Calibri"/>
          <w:sz w:val="24"/>
          <w:szCs w:val="24"/>
          <w:lang w:eastAsia="pl-PL"/>
        </w:rPr>
        <w:t>Dz.U. z 202</w:t>
      </w:r>
      <w:r w:rsidR="003D4F89">
        <w:rPr>
          <w:rFonts w:eastAsia="Times New Roman" w:cs="Calibri"/>
          <w:sz w:val="24"/>
          <w:szCs w:val="24"/>
          <w:lang w:eastAsia="pl-PL"/>
        </w:rPr>
        <w:t>6</w:t>
      </w:r>
      <w:r w:rsidRPr="006B2240">
        <w:rPr>
          <w:rFonts w:eastAsia="Times New Roman" w:cs="Calibri"/>
          <w:sz w:val="24"/>
          <w:szCs w:val="24"/>
          <w:lang w:eastAsia="pl-PL"/>
        </w:rPr>
        <w:t xml:space="preserve"> r., poz. </w:t>
      </w:r>
      <w:r w:rsidR="003D4F89">
        <w:rPr>
          <w:rFonts w:eastAsia="Times New Roman" w:cs="Calibri"/>
          <w:sz w:val="24"/>
          <w:szCs w:val="24"/>
          <w:lang w:eastAsia="pl-PL"/>
        </w:rPr>
        <w:t>276</w:t>
      </w:r>
      <w:r w:rsidRPr="006B2240">
        <w:rPr>
          <w:rFonts w:eastAsia="Times New Roman" w:cs="Calibri"/>
          <w:sz w:val="24"/>
          <w:szCs w:val="24"/>
          <w:lang w:eastAsia="pl-PL"/>
        </w:rPr>
        <w:t>).</w:t>
      </w:r>
    </w:p>
    <w:p w14:paraId="1CEA9FA4" w14:textId="4E934D41" w:rsidR="006B2240" w:rsidRDefault="006B2240">
      <w:pPr>
        <w:numPr>
          <w:ilvl w:val="3"/>
          <w:numId w:val="80"/>
        </w:numPr>
        <w:tabs>
          <w:tab w:val="left" w:pos="426"/>
        </w:tabs>
        <w:ind w:left="426" w:hanging="426"/>
        <w:rPr>
          <w:rFonts w:eastAsia="Times New Roman" w:cs="Calibri"/>
          <w:sz w:val="24"/>
          <w:szCs w:val="24"/>
          <w:lang w:eastAsia="pl-PL"/>
        </w:rPr>
      </w:pPr>
      <w:r w:rsidRPr="006B2240">
        <w:rPr>
          <w:rFonts w:eastAsia="Times New Roman" w:cs="Calibri"/>
          <w:sz w:val="24"/>
          <w:szCs w:val="24"/>
          <w:lang w:eastAsia="pl-PL"/>
        </w:rPr>
        <w:t>Wykonawca przygotuje dokumenty rozliczeniowe do płatności częściowych</w:t>
      </w:r>
      <w:r w:rsidR="00FC0614">
        <w:rPr>
          <w:rFonts w:eastAsia="Times New Roman" w:cs="Calibri"/>
          <w:sz w:val="24"/>
          <w:szCs w:val="24"/>
          <w:lang w:eastAsia="pl-PL"/>
        </w:rPr>
        <w:t xml:space="preserve"> </w:t>
      </w:r>
      <w:r w:rsidRPr="006B2240">
        <w:rPr>
          <w:rFonts w:eastAsia="Times New Roman" w:cs="Calibri"/>
          <w:sz w:val="24"/>
          <w:szCs w:val="24"/>
          <w:lang w:eastAsia="pl-PL"/>
        </w:rPr>
        <w:t>i</w:t>
      </w:r>
      <w:r w:rsidR="00FC0614">
        <w:rPr>
          <w:rFonts w:eastAsia="Times New Roman" w:cs="Calibri"/>
          <w:sz w:val="24"/>
          <w:szCs w:val="24"/>
          <w:lang w:eastAsia="pl-PL"/>
        </w:rPr>
        <w:t> </w:t>
      </w:r>
      <w:r w:rsidRPr="006B2240">
        <w:rPr>
          <w:rFonts w:eastAsia="Times New Roman" w:cs="Calibri"/>
          <w:sz w:val="24"/>
          <w:szCs w:val="24"/>
          <w:lang w:eastAsia="pl-PL"/>
        </w:rPr>
        <w:t>końcowych zgodnie ze wskazówkami Zamawiającego.</w:t>
      </w:r>
    </w:p>
    <w:p w14:paraId="22F83E66" w14:textId="287E926B" w:rsidR="00C9225B" w:rsidRDefault="00C9225B" w:rsidP="002D1E30">
      <w:pPr>
        <w:numPr>
          <w:ilvl w:val="3"/>
          <w:numId w:val="80"/>
        </w:numPr>
        <w:tabs>
          <w:tab w:val="left" w:pos="426"/>
        </w:tabs>
        <w:ind w:left="426" w:hanging="426"/>
        <w:rPr>
          <w:rFonts w:eastAsia="Times New Roman" w:cs="Calibri"/>
          <w:sz w:val="24"/>
          <w:szCs w:val="24"/>
          <w:lang w:eastAsia="pl-PL"/>
        </w:rPr>
      </w:pPr>
      <w:r>
        <w:rPr>
          <w:rFonts w:eastAsia="Times New Roman" w:cs="Calibri"/>
          <w:sz w:val="24"/>
          <w:szCs w:val="24"/>
          <w:lang w:eastAsia="pl-PL"/>
        </w:rPr>
        <w:t>W</w:t>
      </w:r>
      <w:r w:rsidRPr="00C9225B">
        <w:rPr>
          <w:rFonts w:eastAsia="Times New Roman" w:cs="Calibri"/>
          <w:sz w:val="24"/>
          <w:szCs w:val="24"/>
          <w:lang w:eastAsia="pl-PL"/>
        </w:rPr>
        <w:t>artość faktury nie może przekroczyć wartości etapu określonej w harmonogramie</w:t>
      </w:r>
      <w:r>
        <w:rPr>
          <w:rFonts w:eastAsia="Times New Roman" w:cs="Calibri"/>
          <w:sz w:val="24"/>
          <w:szCs w:val="24"/>
          <w:lang w:eastAsia="pl-PL"/>
        </w:rPr>
        <w:t>.</w:t>
      </w:r>
    </w:p>
    <w:p w14:paraId="5D5CD660" w14:textId="77777777" w:rsidR="002D1E30" w:rsidRPr="002D1E30" w:rsidRDefault="002D1E30" w:rsidP="002D1E30">
      <w:pPr>
        <w:numPr>
          <w:ilvl w:val="3"/>
          <w:numId w:val="80"/>
        </w:numPr>
        <w:tabs>
          <w:tab w:val="left" w:pos="426"/>
        </w:tabs>
        <w:ind w:left="426" w:hanging="426"/>
        <w:rPr>
          <w:rFonts w:eastAsia="Times New Roman" w:cs="Calibri"/>
          <w:sz w:val="24"/>
          <w:szCs w:val="24"/>
          <w:lang w:eastAsia="pl-PL"/>
        </w:rPr>
      </w:pPr>
      <w:r w:rsidRPr="002D1E30">
        <w:rPr>
          <w:rFonts w:eastAsia="Times New Roman" w:cs="Calibri"/>
          <w:sz w:val="24"/>
          <w:szCs w:val="24"/>
          <w:lang w:eastAsia="pl-PL"/>
        </w:rPr>
        <w:t>Odbiór częściowy poszczególnych etapów nie oznacza automatycznie powstania prawa do wystawienia faktury. Prawo do wystawienia faktury powstaje wyłącznie po wykonaniu zakresu robót przypisanego do danej transzy.</w:t>
      </w:r>
    </w:p>
    <w:p w14:paraId="24EAA4F0" w14:textId="2918B641" w:rsidR="002D1E30" w:rsidRPr="002D1E30" w:rsidRDefault="002D1E30" w:rsidP="002D1E30">
      <w:pPr>
        <w:numPr>
          <w:ilvl w:val="3"/>
          <w:numId w:val="80"/>
        </w:numPr>
        <w:tabs>
          <w:tab w:val="left" w:pos="426"/>
        </w:tabs>
        <w:ind w:left="426" w:hanging="426"/>
        <w:rPr>
          <w:rFonts w:eastAsia="Times New Roman" w:cs="Calibri"/>
          <w:sz w:val="24"/>
          <w:szCs w:val="24"/>
          <w:lang w:eastAsia="pl-PL"/>
        </w:rPr>
      </w:pPr>
      <w:r w:rsidRPr="002D1E30">
        <w:rPr>
          <w:rFonts w:eastAsia="Times New Roman" w:cs="Calibri"/>
          <w:sz w:val="24"/>
          <w:szCs w:val="24"/>
          <w:lang w:eastAsia="pl-PL"/>
        </w:rPr>
        <w:t>Wartość transz II–IV wynika z harmonogramu rzeczowo-finansowego, a podstawą wystawienia faktury jest podpisanie protokołu odbioru wszystkich etapów przypisanych do danej transzy.</w:t>
      </w:r>
    </w:p>
    <w:p w14:paraId="3FE2340D" w14:textId="4C7AED8E" w:rsidR="00EA11AA" w:rsidRPr="00C9225B" w:rsidRDefault="00EA11AA" w:rsidP="00C9225B">
      <w:pPr>
        <w:numPr>
          <w:ilvl w:val="3"/>
          <w:numId w:val="80"/>
        </w:numPr>
        <w:tabs>
          <w:tab w:val="left" w:pos="426"/>
        </w:tabs>
        <w:ind w:left="426" w:hanging="426"/>
        <w:rPr>
          <w:rFonts w:eastAsia="Times New Roman" w:cs="Calibri"/>
          <w:sz w:val="24"/>
          <w:szCs w:val="24"/>
          <w:lang w:eastAsia="pl-PL"/>
        </w:rPr>
      </w:pPr>
      <w:r w:rsidRPr="00C9225B">
        <w:rPr>
          <w:rFonts w:cs="Calibri"/>
          <w:color w:val="000000"/>
          <w:sz w:val="24"/>
          <w:szCs w:val="24"/>
        </w:rPr>
        <w:t>Wykonawca zobowiązany jest wystawić fakturę zgodnie z poniższymi zasadami:</w:t>
      </w:r>
    </w:p>
    <w:p w14:paraId="63F3ABEA" w14:textId="77777777" w:rsidR="00EA11AA" w:rsidRPr="00E30802" w:rsidRDefault="00EA11AA">
      <w:pPr>
        <w:numPr>
          <w:ilvl w:val="0"/>
          <w:numId w:val="87"/>
        </w:numPr>
        <w:spacing w:line="259" w:lineRule="auto"/>
        <w:ind w:left="426" w:hanging="426"/>
        <w:rPr>
          <w:rFonts w:cs="Calibri"/>
          <w:color w:val="000000"/>
          <w:sz w:val="24"/>
          <w:szCs w:val="24"/>
        </w:rPr>
      </w:pPr>
      <w:r w:rsidRPr="00E30802">
        <w:rPr>
          <w:rFonts w:cs="Calibri"/>
          <w:color w:val="000000"/>
          <w:sz w:val="24"/>
          <w:szCs w:val="24"/>
        </w:rPr>
        <w:t>Strony ustalają, że faktury dokumentujące realizację niniejszej umowy będą wystawiane i doręczane za pośrednictwem Krajowego Systemu e-Faktur (KSeF), zgodnie z obowiązującymi przepisami prawa oraz zasadami właściwymi dla jednostek samorządu terytorialnego.</w:t>
      </w:r>
    </w:p>
    <w:p w14:paraId="16171E01" w14:textId="5BEBF240" w:rsidR="00EA11AA" w:rsidRPr="00E30802" w:rsidRDefault="00533076">
      <w:pPr>
        <w:numPr>
          <w:ilvl w:val="0"/>
          <w:numId w:val="87"/>
        </w:numPr>
        <w:spacing w:line="259" w:lineRule="auto"/>
        <w:ind w:left="426" w:hanging="426"/>
        <w:rPr>
          <w:rFonts w:cs="Calibri"/>
          <w:color w:val="000000"/>
          <w:sz w:val="24"/>
          <w:szCs w:val="24"/>
        </w:rPr>
      </w:pPr>
      <w:r w:rsidRPr="00533076">
        <w:rPr>
          <w:rFonts w:cs="Calibri"/>
          <w:color w:val="000000"/>
          <w:sz w:val="24"/>
          <w:szCs w:val="24"/>
        </w:rPr>
        <w:t>Nabywcą jest Chrobry Głogów S.A., NIP 693-20-61-552</w:t>
      </w:r>
      <w:r w:rsidR="00EA11AA" w:rsidRPr="00E30802">
        <w:rPr>
          <w:rFonts w:cs="Calibri"/>
          <w:color w:val="000000"/>
          <w:sz w:val="24"/>
          <w:szCs w:val="24"/>
        </w:rPr>
        <w:t>.</w:t>
      </w:r>
    </w:p>
    <w:p w14:paraId="0FE6D8B8" w14:textId="77777777" w:rsidR="00EA11AA" w:rsidRPr="00E30802" w:rsidRDefault="00EA11AA">
      <w:pPr>
        <w:numPr>
          <w:ilvl w:val="0"/>
          <w:numId w:val="87"/>
        </w:numPr>
        <w:spacing w:line="259" w:lineRule="auto"/>
        <w:ind w:left="426" w:hanging="426"/>
        <w:rPr>
          <w:rFonts w:cs="Calibri"/>
          <w:color w:val="000000"/>
          <w:sz w:val="24"/>
          <w:szCs w:val="24"/>
        </w:rPr>
      </w:pPr>
      <w:r w:rsidRPr="00E30802">
        <w:rPr>
          <w:rFonts w:cs="Calibri"/>
          <w:color w:val="000000"/>
          <w:sz w:val="24"/>
          <w:szCs w:val="24"/>
        </w:rPr>
        <w:t>Podstawą dokonania płatności jest wyłącznie faktura prawidłowo wystawiona</w:t>
      </w:r>
      <w:r>
        <w:rPr>
          <w:rFonts w:cs="Calibri"/>
          <w:color w:val="000000"/>
          <w:sz w:val="24"/>
          <w:szCs w:val="24"/>
        </w:rPr>
        <w:br/>
      </w:r>
      <w:r w:rsidRPr="00E30802">
        <w:rPr>
          <w:rFonts w:cs="Calibri"/>
          <w:color w:val="000000"/>
          <w:sz w:val="24"/>
          <w:szCs w:val="24"/>
        </w:rPr>
        <w:t>i udostępniona w KSeF.</w:t>
      </w:r>
    </w:p>
    <w:p w14:paraId="2614C1D8" w14:textId="77777777" w:rsidR="00EA11AA" w:rsidRPr="00E30802" w:rsidRDefault="00EA11AA">
      <w:pPr>
        <w:numPr>
          <w:ilvl w:val="0"/>
          <w:numId w:val="87"/>
        </w:numPr>
        <w:spacing w:line="259" w:lineRule="auto"/>
        <w:ind w:left="426" w:hanging="426"/>
        <w:rPr>
          <w:rFonts w:cs="Calibri"/>
          <w:color w:val="000000"/>
          <w:sz w:val="24"/>
          <w:szCs w:val="24"/>
        </w:rPr>
      </w:pPr>
      <w:r w:rsidRPr="00E30802">
        <w:rPr>
          <w:rFonts w:cs="Calibri"/>
          <w:color w:val="000000"/>
          <w:sz w:val="24"/>
          <w:szCs w:val="24"/>
        </w:rPr>
        <w:t>Fakturę wystawioną w KSeF uznaje się za doręczoną z chwilą nadania jej numeru identyfikacyjnego w KSeF, przy czym za dzień doręczenia uznaje się dzień jej udostępnienia w systemie.</w:t>
      </w:r>
    </w:p>
    <w:p w14:paraId="055D3B63" w14:textId="77777777" w:rsidR="00EA11AA" w:rsidRPr="00E30802" w:rsidRDefault="00EA11AA">
      <w:pPr>
        <w:numPr>
          <w:ilvl w:val="0"/>
          <w:numId w:val="87"/>
        </w:numPr>
        <w:spacing w:line="259" w:lineRule="auto"/>
        <w:ind w:left="426" w:hanging="426"/>
        <w:rPr>
          <w:rFonts w:cs="Calibri"/>
          <w:color w:val="000000"/>
          <w:sz w:val="24"/>
          <w:szCs w:val="24"/>
        </w:rPr>
      </w:pPr>
      <w:r w:rsidRPr="00E30802">
        <w:rPr>
          <w:rFonts w:cs="Calibri"/>
          <w:color w:val="000000"/>
          <w:sz w:val="24"/>
          <w:szCs w:val="24"/>
        </w:rPr>
        <w:t>W przypadku wystawienia faktury w trybie offline lub poza KSeF z przyczyn technicznych, faktura ta zostanie przekazana do KSeF nie później niż w terminie 2 dni roboczych od dnia jej wystawienia albo od dnia ustania przyczyn technicznych; termin płatności biegnie od dnia jej doręczenia w KSeF.</w:t>
      </w:r>
    </w:p>
    <w:p w14:paraId="64BBF61E" w14:textId="77777777" w:rsidR="00EA11AA" w:rsidRPr="00E30802" w:rsidRDefault="00EA11AA">
      <w:pPr>
        <w:numPr>
          <w:ilvl w:val="0"/>
          <w:numId w:val="87"/>
        </w:numPr>
        <w:spacing w:line="259" w:lineRule="auto"/>
        <w:ind w:left="426" w:hanging="426"/>
        <w:rPr>
          <w:rFonts w:cs="Calibri"/>
          <w:color w:val="000000"/>
          <w:sz w:val="24"/>
          <w:szCs w:val="24"/>
        </w:rPr>
      </w:pPr>
      <w:r w:rsidRPr="00E30802">
        <w:rPr>
          <w:rFonts w:cs="Calibri"/>
          <w:color w:val="000000"/>
          <w:sz w:val="24"/>
          <w:szCs w:val="24"/>
        </w:rPr>
        <w:t>Termin płatności należności wynikających z faktury liczony jest od dnia jej doręczenia w KSeF, o ile Strony nie postanowią inaczej.</w:t>
      </w:r>
    </w:p>
    <w:p w14:paraId="2EE51D16" w14:textId="77777777" w:rsidR="005C0A8E" w:rsidRDefault="00EA11AA">
      <w:pPr>
        <w:numPr>
          <w:ilvl w:val="0"/>
          <w:numId w:val="87"/>
        </w:numPr>
        <w:spacing w:line="259" w:lineRule="auto"/>
        <w:ind w:left="426" w:hanging="426"/>
        <w:rPr>
          <w:rFonts w:cs="Calibri"/>
          <w:color w:val="000000"/>
          <w:sz w:val="24"/>
          <w:szCs w:val="24"/>
        </w:rPr>
      </w:pPr>
      <w:r w:rsidRPr="00E30802">
        <w:rPr>
          <w:rFonts w:cs="Calibri"/>
          <w:color w:val="000000"/>
          <w:sz w:val="24"/>
          <w:szCs w:val="24"/>
        </w:rPr>
        <w:t>Strony zobowiązują się do wzajemnego informowania o zmianach danych mających wpływ na prawidłową obsługę faktur w KSeF.</w:t>
      </w:r>
    </w:p>
    <w:p w14:paraId="2F392F8E" w14:textId="71702C11" w:rsidR="00EA11AA" w:rsidRPr="005C0A8E" w:rsidRDefault="00EA11AA">
      <w:pPr>
        <w:numPr>
          <w:ilvl w:val="0"/>
          <w:numId w:val="87"/>
        </w:numPr>
        <w:spacing w:line="259" w:lineRule="auto"/>
        <w:ind w:left="426" w:hanging="426"/>
        <w:rPr>
          <w:rFonts w:cs="Calibri"/>
          <w:color w:val="000000"/>
          <w:sz w:val="24"/>
          <w:szCs w:val="24"/>
        </w:rPr>
      </w:pPr>
      <w:r w:rsidRPr="005C0A8E">
        <w:rPr>
          <w:rFonts w:cs="Calibri"/>
          <w:color w:val="000000"/>
          <w:sz w:val="24"/>
          <w:szCs w:val="24"/>
        </w:rPr>
        <w:t>W przypadku stwierdzenia nieprawidłowości w wystawionej fakturze, w szczególności w przypadku braku lub nieprawidłowego określenia Podmiotu 3, Zamawiający nie dokona zapłaty należności wynikającej z takiej faktury do czasu wystawienia</w:t>
      </w:r>
      <w:r w:rsidR="005C0A8E">
        <w:rPr>
          <w:rFonts w:cs="Calibri"/>
          <w:color w:val="000000"/>
          <w:sz w:val="24"/>
          <w:szCs w:val="24"/>
        </w:rPr>
        <w:t xml:space="preserve"> </w:t>
      </w:r>
      <w:r w:rsidRPr="005C0A8E">
        <w:rPr>
          <w:rFonts w:cs="Calibri"/>
          <w:color w:val="000000"/>
          <w:sz w:val="24"/>
          <w:szCs w:val="24"/>
        </w:rPr>
        <w:t xml:space="preserve">i </w:t>
      </w:r>
      <w:r w:rsidRPr="005C0A8E">
        <w:rPr>
          <w:rFonts w:cs="Calibri"/>
          <w:color w:val="000000"/>
          <w:sz w:val="24"/>
          <w:szCs w:val="24"/>
        </w:rPr>
        <w:lastRenderedPageBreak/>
        <w:t>doręczenia prawidłowej faktury lub korekty faktury w KSeF. Z tytułu wstrzymania płatności z tej przyczyny, Wykonawcy nie przysługują odsetki ani inne roszczenia.</w:t>
      </w:r>
    </w:p>
    <w:p w14:paraId="6FFB2686" w14:textId="77777777" w:rsidR="006B2240" w:rsidRPr="006B2240" w:rsidRDefault="006B2240" w:rsidP="006B2240">
      <w:pPr>
        <w:tabs>
          <w:tab w:val="left" w:pos="567"/>
        </w:tabs>
        <w:ind w:left="567" w:hanging="284"/>
        <w:rPr>
          <w:rFonts w:cs="Calibri"/>
          <w:sz w:val="24"/>
          <w:szCs w:val="24"/>
        </w:rPr>
      </w:pPr>
    </w:p>
    <w:p w14:paraId="1101DB9E" w14:textId="77777777" w:rsidR="00CB327F" w:rsidRPr="00BF6992" w:rsidRDefault="00CB327F" w:rsidP="008C3887">
      <w:pPr>
        <w:keepNext/>
        <w:jc w:val="center"/>
        <w:rPr>
          <w:rFonts w:cs="Calibri"/>
          <w:b/>
          <w:sz w:val="24"/>
          <w:szCs w:val="24"/>
        </w:rPr>
      </w:pPr>
      <w:r w:rsidRPr="00BF6992">
        <w:rPr>
          <w:rFonts w:cs="Calibri"/>
          <w:b/>
          <w:sz w:val="24"/>
          <w:szCs w:val="24"/>
        </w:rPr>
        <w:t>§ 10</w:t>
      </w:r>
    </w:p>
    <w:p w14:paraId="0F52F679" w14:textId="77777777" w:rsidR="00CB327F" w:rsidRPr="00BF6992" w:rsidRDefault="00CB327F" w:rsidP="008C3887">
      <w:pPr>
        <w:keepNext/>
        <w:jc w:val="center"/>
        <w:outlineLvl w:val="0"/>
        <w:rPr>
          <w:rFonts w:cs="Calibri"/>
          <w:b/>
          <w:sz w:val="24"/>
          <w:szCs w:val="24"/>
        </w:rPr>
      </w:pPr>
      <w:r w:rsidRPr="00BF6992">
        <w:rPr>
          <w:rFonts w:cs="Calibri"/>
          <w:b/>
          <w:sz w:val="24"/>
          <w:szCs w:val="24"/>
        </w:rPr>
        <w:t>UBEZPIECZENIA</w:t>
      </w:r>
    </w:p>
    <w:p w14:paraId="7CC62AAA" w14:textId="66C20211" w:rsidR="00CB327F" w:rsidRPr="00A91E64" w:rsidRDefault="00CB327F">
      <w:pPr>
        <w:numPr>
          <w:ilvl w:val="0"/>
          <w:numId w:val="36"/>
        </w:numPr>
        <w:rPr>
          <w:rFonts w:cs="Calibri"/>
          <w:sz w:val="24"/>
          <w:szCs w:val="24"/>
        </w:rPr>
      </w:pPr>
      <w:r w:rsidRPr="00A91E64">
        <w:rPr>
          <w:rFonts w:cs="Calibri"/>
          <w:sz w:val="24"/>
          <w:szCs w:val="24"/>
        </w:rPr>
        <w:t xml:space="preserve">Wykonawca jest zobowiązany nie później niż w terminie zawarcia umowy, posiadać umowę ubezpieczenia, ustanawiającą ochronę od odpowiedzialności cywilnej </w:t>
      </w:r>
      <w:r w:rsidR="009F5DDA" w:rsidRPr="00A91E64">
        <w:rPr>
          <w:rFonts w:cs="Calibri"/>
          <w:sz w:val="24"/>
          <w:szCs w:val="24"/>
        </w:rPr>
        <w:br/>
      </w:r>
      <w:r w:rsidRPr="00A91E64">
        <w:rPr>
          <w:rFonts w:cs="Calibri"/>
          <w:sz w:val="24"/>
          <w:szCs w:val="24"/>
        </w:rPr>
        <w:t xml:space="preserve">w zakresie prowadzonej przez siebie działalności gospodarczej w okresie realizacji zamówienia, z tym zastrzeżeniem, że suma ubezpieczenia nie może być niższa niż </w:t>
      </w:r>
      <w:r w:rsidR="003D4F89">
        <w:rPr>
          <w:rFonts w:cs="Calibri"/>
          <w:sz w:val="24"/>
          <w:szCs w:val="24"/>
        </w:rPr>
        <w:t>8</w:t>
      </w:r>
      <w:r w:rsidR="00A91E64" w:rsidRPr="00A91E64">
        <w:rPr>
          <w:rFonts w:cs="Calibri"/>
          <w:sz w:val="24"/>
          <w:szCs w:val="24"/>
        </w:rPr>
        <w:t>.</w:t>
      </w:r>
      <w:r w:rsidR="003D4F89">
        <w:rPr>
          <w:rFonts w:cs="Calibri"/>
          <w:sz w:val="24"/>
          <w:szCs w:val="24"/>
        </w:rPr>
        <w:t>0</w:t>
      </w:r>
      <w:r w:rsidR="00A91E64" w:rsidRPr="00A91E64">
        <w:rPr>
          <w:rFonts w:cs="Calibri"/>
          <w:sz w:val="24"/>
          <w:szCs w:val="24"/>
        </w:rPr>
        <w:t>00.000,00</w:t>
      </w:r>
      <w:r w:rsidR="000A7956" w:rsidRPr="00A91E64">
        <w:rPr>
          <w:rFonts w:cs="Calibri"/>
          <w:sz w:val="24"/>
          <w:szCs w:val="24"/>
        </w:rPr>
        <w:t xml:space="preserve"> zł</w:t>
      </w:r>
      <w:r w:rsidRPr="00A91E64">
        <w:rPr>
          <w:rFonts w:cs="Calibri"/>
          <w:sz w:val="24"/>
          <w:szCs w:val="24"/>
        </w:rPr>
        <w:t xml:space="preserve">, a suma gwarancyjna nie może być niższa niż 100% tej kwoty. </w:t>
      </w:r>
    </w:p>
    <w:p w14:paraId="595FAA20" w14:textId="77777777" w:rsidR="00CB327F" w:rsidRPr="00BF6992" w:rsidRDefault="00CB327F">
      <w:pPr>
        <w:numPr>
          <w:ilvl w:val="0"/>
          <w:numId w:val="36"/>
        </w:numPr>
        <w:ind w:left="357" w:hanging="357"/>
        <w:rPr>
          <w:rFonts w:cs="Calibri"/>
          <w:sz w:val="24"/>
          <w:szCs w:val="24"/>
        </w:rPr>
      </w:pPr>
      <w:r w:rsidRPr="00BF6992">
        <w:rPr>
          <w:rFonts w:cs="Calibri"/>
          <w:sz w:val="24"/>
          <w:szCs w:val="24"/>
        </w:rPr>
        <w:t xml:space="preserve">W dniu zawarcia umowy, Wykonawca jest zobowiązany okazać Zamawiającemu oryginał polisy potwierdzający zawarcie umowy lub umów ubezpieczenia </w:t>
      </w:r>
      <w:r w:rsidR="009F5DDA">
        <w:rPr>
          <w:rFonts w:cs="Calibri"/>
          <w:sz w:val="24"/>
          <w:szCs w:val="24"/>
        </w:rPr>
        <w:br/>
      </w:r>
      <w:r w:rsidRPr="00BF6992">
        <w:rPr>
          <w:rFonts w:cs="Calibri"/>
          <w:sz w:val="24"/>
          <w:szCs w:val="24"/>
        </w:rPr>
        <w:t>w wymaganym zakresie.</w:t>
      </w:r>
    </w:p>
    <w:p w14:paraId="460E7CE5" w14:textId="77777777" w:rsidR="00CB327F" w:rsidRPr="00BF6992" w:rsidRDefault="00CB327F">
      <w:pPr>
        <w:numPr>
          <w:ilvl w:val="0"/>
          <w:numId w:val="36"/>
        </w:numPr>
        <w:ind w:left="357" w:hanging="357"/>
        <w:rPr>
          <w:rFonts w:cs="Calibri"/>
          <w:sz w:val="24"/>
          <w:szCs w:val="24"/>
        </w:rPr>
      </w:pPr>
      <w:r w:rsidRPr="00BF6992">
        <w:rPr>
          <w:rFonts w:cs="Calibri"/>
          <w:sz w:val="24"/>
          <w:szCs w:val="24"/>
        </w:rPr>
        <w:t>Wykonawca jest zobowiązany terminowo i w pełnej wysokości opłacać na swój koszt składki ubezpieczeniowe z tytułu umów lub umowy ubezpieczenia.</w:t>
      </w:r>
    </w:p>
    <w:p w14:paraId="34DA2CEB" w14:textId="77777777" w:rsidR="00B87834" w:rsidRDefault="00B87834" w:rsidP="008C3887">
      <w:pPr>
        <w:keepNext/>
        <w:jc w:val="center"/>
        <w:rPr>
          <w:rFonts w:cs="Calibri"/>
          <w:b/>
          <w:sz w:val="24"/>
          <w:szCs w:val="24"/>
        </w:rPr>
      </w:pPr>
    </w:p>
    <w:p w14:paraId="30F9F10A" w14:textId="77777777" w:rsidR="00CB327F" w:rsidRPr="00BF6992" w:rsidRDefault="00CB327F" w:rsidP="008C3887">
      <w:pPr>
        <w:keepNext/>
        <w:jc w:val="center"/>
        <w:rPr>
          <w:rFonts w:cs="Calibri"/>
          <w:b/>
          <w:sz w:val="24"/>
          <w:szCs w:val="24"/>
        </w:rPr>
      </w:pPr>
      <w:r w:rsidRPr="00BF6992">
        <w:rPr>
          <w:rFonts w:cs="Calibri"/>
          <w:b/>
          <w:sz w:val="24"/>
          <w:szCs w:val="24"/>
        </w:rPr>
        <w:t>§ 11</w:t>
      </w:r>
    </w:p>
    <w:p w14:paraId="7FA0D2E9" w14:textId="77777777" w:rsidR="00CB327F" w:rsidRPr="00BF6992" w:rsidRDefault="00CB327F" w:rsidP="008C3887">
      <w:pPr>
        <w:jc w:val="center"/>
        <w:rPr>
          <w:rFonts w:cs="Calibri"/>
          <w:b/>
          <w:sz w:val="24"/>
          <w:szCs w:val="24"/>
        </w:rPr>
      </w:pPr>
      <w:r w:rsidRPr="00BF6992">
        <w:rPr>
          <w:rFonts w:cs="Calibri"/>
          <w:b/>
          <w:sz w:val="24"/>
          <w:szCs w:val="24"/>
        </w:rPr>
        <w:t>KLAUZULA SPOŁECZNA</w:t>
      </w:r>
    </w:p>
    <w:p w14:paraId="57C84362" w14:textId="77777777" w:rsidR="00CB327F" w:rsidRPr="00BF6992" w:rsidRDefault="00CB327F">
      <w:pPr>
        <w:numPr>
          <w:ilvl w:val="0"/>
          <w:numId w:val="37"/>
        </w:numPr>
        <w:tabs>
          <w:tab w:val="num" w:pos="-1418"/>
          <w:tab w:val="num" w:pos="284"/>
        </w:tabs>
        <w:ind w:left="284" w:hanging="284"/>
        <w:contextualSpacing/>
        <w:rPr>
          <w:rFonts w:cs="Calibri"/>
          <w:sz w:val="24"/>
          <w:szCs w:val="24"/>
        </w:rPr>
      </w:pPr>
      <w:r w:rsidRPr="00BF6992">
        <w:rPr>
          <w:rFonts w:cs="Calibri"/>
          <w:sz w:val="24"/>
          <w:szCs w:val="24"/>
        </w:rPr>
        <w:t xml:space="preserve">W związku z zastosowaniem klauzuli społecznej na podstawie art. 95 ustawy Pzp, Zamawiający wymaga zatrudnienia przez Wykonawcę i podwykonawcę na podstawie umowy o pracę osób wykonujących czynności w zakresie realizacji zamówienia </w:t>
      </w:r>
      <w:r w:rsidR="009F5DDA">
        <w:rPr>
          <w:rFonts w:cs="Calibri"/>
          <w:sz w:val="24"/>
          <w:szCs w:val="24"/>
        </w:rPr>
        <w:br/>
      </w:r>
      <w:r w:rsidRPr="00BF6992">
        <w:rPr>
          <w:rFonts w:cs="Calibri"/>
          <w:sz w:val="24"/>
          <w:szCs w:val="24"/>
        </w:rPr>
        <w:t xml:space="preserve">w sposób określony w art. 22 § 1 ustawy z 26 czerwca 1974 r. – Kodeks pracy, </w:t>
      </w:r>
      <w:r w:rsidR="009F5DDA">
        <w:rPr>
          <w:rFonts w:cs="Calibri"/>
          <w:sz w:val="24"/>
          <w:szCs w:val="24"/>
        </w:rPr>
        <w:br/>
      </w:r>
      <w:r w:rsidRPr="00BF6992">
        <w:rPr>
          <w:rFonts w:cs="Calibri"/>
          <w:sz w:val="24"/>
          <w:szCs w:val="24"/>
        </w:rPr>
        <w:t>tj. pracowników wykonujących następujące czynności: roboty ziemne, elektryczne, ogólnobudowlane, montażowe i innych pracowników niezbędnych do wykonania zaprojektowanego zakresu rzeczowego zadania; przez cały okres wykonywania tych czynności.</w:t>
      </w:r>
    </w:p>
    <w:p w14:paraId="38CDE17E" w14:textId="77777777" w:rsidR="00CB327F" w:rsidRPr="00BF6992" w:rsidRDefault="00CB327F">
      <w:pPr>
        <w:numPr>
          <w:ilvl w:val="0"/>
          <w:numId w:val="37"/>
        </w:numPr>
        <w:tabs>
          <w:tab w:val="num" w:pos="-1418"/>
          <w:tab w:val="num" w:pos="284"/>
        </w:tabs>
        <w:ind w:left="284" w:hanging="284"/>
        <w:rPr>
          <w:rFonts w:cs="Calibri"/>
          <w:sz w:val="24"/>
          <w:szCs w:val="24"/>
        </w:rPr>
      </w:pPr>
      <w:r w:rsidRPr="00BF6992">
        <w:rPr>
          <w:rFonts w:cs="Calibri"/>
          <w:sz w:val="24"/>
          <w:szCs w:val="24"/>
        </w:rPr>
        <w:t>W odniesieniu do osób wymienionych w ust. 1 umowy, Zamawiający wymaga udokumentowania przez Wykonawcę, w terminie 5 dni od dnia przekazania terenu budowy w całości lub w części faktu zatrudniania na podstawie umowy o pracę, poprzez przedłożenie:</w:t>
      </w:r>
    </w:p>
    <w:p w14:paraId="4D505EE9" w14:textId="77777777" w:rsidR="00CB327F" w:rsidRPr="00BF6992" w:rsidRDefault="00CB327F">
      <w:pPr>
        <w:numPr>
          <w:ilvl w:val="0"/>
          <w:numId w:val="38"/>
        </w:numPr>
        <w:ind w:left="567" w:hanging="283"/>
        <w:rPr>
          <w:rFonts w:cs="Calibri"/>
          <w:sz w:val="24"/>
          <w:szCs w:val="24"/>
        </w:rPr>
      </w:pPr>
      <w:r w:rsidRPr="00BF6992">
        <w:rPr>
          <w:rFonts w:cs="Calibri"/>
          <w:sz w:val="24"/>
          <w:szCs w:val="24"/>
        </w:rPr>
        <w:t>oświadczenia zatrudnionego pracownika, lub</w:t>
      </w:r>
    </w:p>
    <w:p w14:paraId="1F55FD11" w14:textId="77777777" w:rsidR="00CB327F" w:rsidRPr="00BF6992" w:rsidRDefault="00CB327F">
      <w:pPr>
        <w:numPr>
          <w:ilvl w:val="0"/>
          <w:numId w:val="38"/>
        </w:numPr>
        <w:ind w:left="567" w:hanging="283"/>
        <w:rPr>
          <w:rFonts w:cs="Calibri"/>
          <w:sz w:val="24"/>
          <w:szCs w:val="24"/>
        </w:rPr>
      </w:pPr>
      <w:r w:rsidRPr="00BF6992">
        <w:rPr>
          <w:rFonts w:cs="Calibri"/>
          <w:sz w:val="24"/>
          <w:szCs w:val="24"/>
        </w:rPr>
        <w:t xml:space="preserve">oświadczenia Wykonawcy lub podwykonawcy o zatrudnieniu pracownika na podstawie umowy o pracę, lub </w:t>
      </w:r>
    </w:p>
    <w:p w14:paraId="40DA48A5" w14:textId="77777777" w:rsidR="00CB327F" w:rsidRPr="00BF6992" w:rsidRDefault="00CB327F">
      <w:pPr>
        <w:numPr>
          <w:ilvl w:val="0"/>
          <w:numId w:val="38"/>
        </w:numPr>
        <w:ind w:left="567" w:hanging="283"/>
        <w:rPr>
          <w:rFonts w:cs="Calibri"/>
          <w:sz w:val="24"/>
          <w:szCs w:val="24"/>
        </w:rPr>
      </w:pPr>
      <w:r w:rsidRPr="00BF6992">
        <w:rPr>
          <w:rFonts w:cs="Calibri"/>
          <w:sz w:val="24"/>
          <w:szCs w:val="24"/>
        </w:rPr>
        <w:t>poświadczonej za zgodność z oryginałem kopii umowy o pracę zatrudnionego pracownika, lub</w:t>
      </w:r>
    </w:p>
    <w:p w14:paraId="1121C91F" w14:textId="77777777" w:rsidR="00CB327F" w:rsidRPr="00BF6992" w:rsidRDefault="00CB327F">
      <w:pPr>
        <w:numPr>
          <w:ilvl w:val="0"/>
          <w:numId w:val="38"/>
        </w:numPr>
        <w:tabs>
          <w:tab w:val="num" w:pos="-1418"/>
        </w:tabs>
        <w:ind w:left="426" w:hanging="142"/>
        <w:rPr>
          <w:rFonts w:cs="Calibri"/>
          <w:sz w:val="24"/>
          <w:szCs w:val="24"/>
        </w:rPr>
      </w:pPr>
      <w:r w:rsidRPr="00BF6992">
        <w:rPr>
          <w:rFonts w:cs="Calibri"/>
          <w:sz w:val="24"/>
          <w:szCs w:val="24"/>
        </w:rPr>
        <w:t xml:space="preserve">innych dokumentów zawierających informacje, w tym dane osobowe, niezbędne do weryfikacji zatrudnienia na podstawie umowy o pracę, w szczególności imię </w:t>
      </w:r>
      <w:r w:rsidR="009F5DDA">
        <w:rPr>
          <w:rFonts w:cs="Calibri"/>
          <w:sz w:val="24"/>
          <w:szCs w:val="24"/>
        </w:rPr>
        <w:br/>
      </w:r>
      <w:r w:rsidRPr="00BF6992">
        <w:rPr>
          <w:rFonts w:cs="Calibri"/>
          <w:sz w:val="24"/>
          <w:szCs w:val="24"/>
        </w:rPr>
        <w:t xml:space="preserve">i nazwisko zatrudnionego pracownika, datę zawarcia umowy o pracę, rodzaj umowy </w:t>
      </w:r>
      <w:r w:rsidR="00974B6E">
        <w:rPr>
          <w:rFonts w:cs="Calibri"/>
          <w:sz w:val="24"/>
          <w:szCs w:val="24"/>
        </w:rPr>
        <w:br/>
      </w:r>
      <w:r w:rsidRPr="00BF6992">
        <w:rPr>
          <w:rFonts w:cs="Calibri"/>
          <w:sz w:val="24"/>
          <w:szCs w:val="24"/>
        </w:rPr>
        <w:t>o pracę i zakres obowiązków pracownika.</w:t>
      </w:r>
    </w:p>
    <w:p w14:paraId="582D624F" w14:textId="77777777" w:rsidR="00CB327F" w:rsidRPr="00BF6992" w:rsidRDefault="00CB327F">
      <w:pPr>
        <w:numPr>
          <w:ilvl w:val="0"/>
          <w:numId w:val="37"/>
        </w:numPr>
        <w:tabs>
          <w:tab w:val="num" w:pos="-1418"/>
          <w:tab w:val="num" w:pos="284"/>
        </w:tabs>
        <w:ind w:left="284" w:hanging="284"/>
        <w:rPr>
          <w:rFonts w:cs="Calibri"/>
          <w:sz w:val="24"/>
          <w:szCs w:val="24"/>
        </w:rPr>
      </w:pPr>
      <w:r w:rsidRPr="00BF6992">
        <w:rPr>
          <w:rFonts w:cs="Calibri"/>
          <w:sz w:val="24"/>
          <w:szCs w:val="24"/>
        </w:rPr>
        <w:t>W przypadku zmiany osób zatrudnionych przez Wykonawcę do wykonywania czynności o których mowa w ust. 1, Wykonawca jest zobowiązany do przedłożenia stosownych dokumentów, o których mowa w ust. 2 i dotyczących nowego pracownika, w terminie 5 dni od dnia rozpoczęcia wykonywania przez tę osobę czynności, o których mowa w ust. 1.</w:t>
      </w:r>
    </w:p>
    <w:p w14:paraId="60214571" w14:textId="77777777" w:rsidR="00CB327F" w:rsidRPr="00BF6992" w:rsidRDefault="00CB327F">
      <w:pPr>
        <w:numPr>
          <w:ilvl w:val="0"/>
          <w:numId w:val="37"/>
        </w:numPr>
        <w:tabs>
          <w:tab w:val="num" w:pos="-1418"/>
          <w:tab w:val="num" w:pos="284"/>
        </w:tabs>
        <w:ind w:left="284" w:hanging="284"/>
        <w:rPr>
          <w:rFonts w:cs="Calibri"/>
          <w:sz w:val="24"/>
          <w:szCs w:val="24"/>
        </w:rPr>
      </w:pPr>
      <w:r w:rsidRPr="00BF6992">
        <w:rPr>
          <w:rFonts w:cs="Calibri"/>
          <w:sz w:val="24"/>
          <w:szCs w:val="24"/>
        </w:rPr>
        <w:t xml:space="preserve">Zamawiający zastrzega sobie prawo do wykonywania czynności kontrolnych wobec Wykonawcy odnośnie spełniania przez Wykonawcę lub podwykonawcę wymogu zatrudnienia na podstawie umowy o pracę osób wykonujących czynności, o których </w:t>
      </w:r>
      <w:r w:rsidRPr="00BF6992">
        <w:rPr>
          <w:rFonts w:cs="Calibri"/>
          <w:sz w:val="24"/>
          <w:szCs w:val="24"/>
        </w:rPr>
        <w:lastRenderedPageBreak/>
        <w:t xml:space="preserve">mowa w ust. 1, w całym okresie obowiązywania umowy. Zamawiający jest </w:t>
      </w:r>
      <w:r w:rsidR="009F5DDA">
        <w:rPr>
          <w:rFonts w:cs="Calibri"/>
          <w:sz w:val="24"/>
          <w:szCs w:val="24"/>
        </w:rPr>
        <w:br/>
      </w:r>
      <w:r w:rsidRPr="00BF6992">
        <w:rPr>
          <w:rFonts w:cs="Calibri"/>
          <w:sz w:val="24"/>
          <w:szCs w:val="24"/>
        </w:rPr>
        <w:t xml:space="preserve">w szczególności uprawniony do żądania: </w:t>
      </w:r>
    </w:p>
    <w:p w14:paraId="7771EA99" w14:textId="77777777" w:rsidR="00CB327F" w:rsidRPr="00BF6992" w:rsidRDefault="00CB327F">
      <w:pPr>
        <w:numPr>
          <w:ilvl w:val="0"/>
          <w:numId w:val="39"/>
        </w:numPr>
        <w:tabs>
          <w:tab w:val="clear" w:pos="1070"/>
          <w:tab w:val="num" w:pos="-993"/>
        </w:tabs>
        <w:ind w:left="709" w:hanging="283"/>
        <w:rPr>
          <w:rFonts w:cs="Calibri"/>
          <w:sz w:val="24"/>
          <w:szCs w:val="24"/>
        </w:rPr>
      </w:pPr>
      <w:r w:rsidRPr="00BF6992">
        <w:rPr>
          <w:rFonts w:cs="Calibri"/>
          <w:sz w:val="24"/>
          <w:szCs w:val="24"/>
        </w:rPr>
        <w:t>aktualnych oświadczeń i dokumentów, o których mowa w ust. 2,</w:t>
      </w:r>
    </w:p>
    <w:p w14:paraId="6841D4A8" w14:textId="77777777" w:rsidR="00CB327F" w:rsidRPr="00BF6992" w:rsidRDefault="00CB327F">
      <w:pPr>
        <w:numPr>
          <w:ilvl w:val="0"/>
          <w:numId w:val="39"/>
        </w:numPr>
        <w:tabs>
          <w:tab w:val="clear" w:pos="1070"/>
          <w:tab w:val="num" w:pos="-993"/>
        </w:tabs>
        <w:ind w:left="709" w:hanging="283"/>
        <w:rPr>
          <w:rFonts w:cs="Calibri"/>
          <w:sz w:val="24"/>
          <w:szCs w:val="24"/>
        </w:rPr>
      </w:pPr>
      <w:r w:rsidRPr="00BF6992">
        <w:rPr>
          <w:rFonts w:cs="Calibri"/>
          <w:sz w:val="24"/>
          <w:szCs w:val="24"/>
        </w:rPr>
        <w:t>wyjaśnień w przypadku wątpliwości w zakresie potwierdzenia spełniania wymogu, o którym mowa w ust. 1.</w:t>
      </w:r>
    </w:p>
    <w:p w14:paraId="40883295" w14:textId="77777777" w:rsidR="00CB327F" w:rsidRPr="00BF6992" w:rsidRDefault="00CB327F" w:rsidP="008C3887">
      <w:pPr>
        <w:keepNext/>
        <w:jc w:val="center"/>
        <w:rPr>
          <w:rFonts w:cs="Calibri"/>
          <w:b/>
          <w:sz w:val="24"/>
          <w:szCs w:val="24"/>
        </w:rPr>
      </w:pPr>
      <w:r w:rsidRPr="00BF6992">
        <w:rPr>
          <w:rFonts w:cs="Calibri"/>
          <w:b/>
          <w:sz w:val="24"/>
          <w:szCs w:val="24"/>
        </w:rPr>
        <w:t>§ 12</w:t>
      </w:r>
    </w:p>
    <w:p w14:paraId="44095A24" w14:textId="77777777" w:rsidR="00CB327F" w:rsidRPr="00BF6992" w:rsidRDefault="00CB327F" w:rsidP="008C3887">
      <w:pPr>
        <w:keepNext/>
        <w:jc w:val="center"/>
        <w:outlineLvl w:val="0"/>
        <w:rPr>
          <w:rFonts w:cs="Calibri"/>
          <w:b/>
          <w:sz w:val="24"/>
          <w:szCs w:val="24"/>
        </w:rPr>
      </w:pPr>
      <w:r w:rsidRPr="00BF6992">
        <w:rPr>
          <w:rFonts w:cs="Calibri"/>
          <w:b/>
          <w:sz w:val="24"/>
          <w:szCs w:val="24"/>
        </w:rPr>
        <w:t>KARY UMOWNE</w:t>
      </w:r>
    </w:p>
    <w:p w14:paraId="35D3F304" w14:textId="77777777" w:rsidR="00CB327F" w:rsidRPr="00BF6992" w:rsidRDefault="00CB327F" w:rsidP="008C3887">
      <w:pPr>
        <w:numPr>
          <w:ilvl w:val="0"/>
          <w:numId w:val="16"/>
        </w:numPr>
        <w:ind w:left="284" w:hanging="284"/>
        <w:rPr>
          <w:rFonts w:cs="Calibri"/>
          <w:sz w:val="24"/>
          <w:szCs w:val="24"/>
        </w:rPr>
      </w:pPr>
      <w:r w:rsidRPr="00BF6992">
        <w:rPr>
          <w:rFonts w:cs="Calibri"/>
          <w:sz w:val="24"/>
          <w:szCs w:val="24"/>
        </w:rPr>
        <w:t>Kary umowne będą naliczane w następujących przypadkach i wysokościach:</w:t>
      </w:r>
    </w:p>
    <w:p w14:paraId="1F1EB56D" w14:textId="77777777" w:rsidR="00CB327F" w:rsidRPr="00BF6992" w:rsidRDefault="00CB327F" w:rsidP="008C3887">
      <w:pPr>
        <w:numPr>
          <w:ilvl w:val="2"/>
          <w:numId w:val="12"/>
        </w:numPr>
        <w:tabs>
          <w:tab w:val="num" w:pos="567"/>
        </w:tabs>
        <w:ind w:left="567" w:hanging="283"/>
        <w:rPr>
          <w:rFonts w:cs="Calibri"/>
          <w:sz w:val="24"/>
          <w:szCs w:val="24"/>
        </w:rPr>
      </w:pPr>
      <w:r w:rsidRPr="00BF6992">
        <w:rPr>
          <w:rFonts w:cs="Calibri"/>
          <w:sz w:val="24"/>
          <w:szCs w:val="24"/>
        </w:rPr>
        <w:t>Zamawiającemu przysługują od Wykonawcy następujące kary umowne:</w:t>
      </w:r>
    </w:p>
    <w:p w14:paraId="7822C952" w14:textId="77777777" w:rsidR="00CB327F" w:rsidRPr="00BF6992" w:rsidRDefault="00CB327F" w:rsidP="008C3887">
      <w:pPr>
        <w:numPr>
          <w:ilvl w:val="0"/>
          <w:numId w:val="17"/>
        </w:numPr>
        <w:tabs>
          <w:tab w:val="num" w:pos="851"/>
        </w:tabs>
        <w:ind w:left="851" w:hanging="283"/>
        <w:rPr>
          <w:rFonts w:cs="Calibri"/>
          <w:sz w:val="24"/>
          <w:szCs w:val="24"/>
        </w:rPr>
      </w:pPr>
      <w:r w:rsidRPr="00BF6992">
        <w:rPr>
          <w:rFonts w:cs="Calibri"/>
          <w:sz w:val="24"/>
          <w:szCs w:val="24"/>
        </w:rPr>
        <w:t>za zwłokę w wykonaniu przedmiotu umowy - w wysokości 0,</w:t>
      </w:r>
      <w:r w:rsidR="007A1DBB">
        <w:rPr>
          <w:rFonts w:cs="Calibri"/>
          <w:sz w:val="24"/>
          <w:szCs w:val="24"/>
        </w:rPr>
        <w:t>1</w:t>
      </w:r>
      <w:r w:rsidRPr="00BF6992">
        <w:rPr>
          <w:rFonts w:cs="Calibri"/>
          <w:sz w:val="24"/>
          <w:szCs w:val="24"/>
        </w:rPr>
        <w:t xml:space="preserve"> % wynagrodzenia brutto, o którym mowa w § 9 ust. 1 - za każdy dzień zwłoki,</w:t>
      </w:r>
    </w:p>
    <w:p w14:paraId="69924DDD" w14:textId="6F7509D5" w:rsidR="00CB327F" w:rsidRPr="00BF6992" w:rsidRDefault="00CB327F" w:rsidP="008C3887">
      <w:pPr>
        <w:numPr>
          <w:ilvl w:val="0"/>
          <w:numId w:val="17"/>
        </w:numPr>
        <w:tabs>
          <w:tab w:val="num" w:pos="851"/>
        </w:tabs>
        <w:ind w:left="851" w:hanging="283"/>
        <w:rPr>
          <w:rFonts w:cs="Calibri"/>
          <w:sz w:val="24"/>
          <w:szCs w:val="24"/>
        </w:rPr>
      </w:pPr>
      <w:r w:rsidRPr="00BF6992">
        <w:rPr>
          <w:rFonts w:cs="Calibri"/>
          <w:sz w:val="24"/>
          <w:szCs w:val="24"/>
        </w:rPr>
        <w:t xml:space="preserve">za zwłokę w usunięciu wad i/lub usterek stwierdzonych podczas odbioru </w:t>
      </w:r>
      <w:r w:rsidR="00AF4147">
        <w:rPr>
          <w:rFonts w:cs="Calibri"/>
          <w:sz w:val="24"/>
          <w:szCs w:val="24"/>
        </w:rPr>
        <w:t xml:space="preserve">częściowego, </w:t>
      </w:r>
      <w:r w:rsidRPr="00BF6992">
        <w:rPr>
          <w:rFonts w:cs="Calibri"/>
          <w:sz w:val="24"/>
          <w:szCs w:val="24"/>
        </w:rPr>
        <w:t>końcowego lub odbioru ostatecznego w stosunku do terminu wyznaczonego przez</w:t>
      </w:r>
      <w:r w:rsidR="007A1DBB">
        <w:rPr>
          <w:rFonts w:cs="Calibri"/>
          <w:sz w:val="24"/>
          <w:szCs w:val="24"/>
        </w:rPr>
        <w:t xml:space="preserve"> Zamawiającego - w wysokości 0,1</w:t>
      </w:r>
      <w:r w:rsidRPr="00BF6992">
        <w:rPr>
          <w:rFonts w:cs="Calibri"/>
          <w:sz w:val="24"/>
          <w:szCs w:val="24"/>
        </w:rPr>
        <w:t xml:space="preserve"> % wynagrodzenia brutto, o którym mowa w § 9 ust. 1 -</w:t>
      </w:r>
      <w:r w:rsidR="001E6ED0">
        <w:rPr>
          <w:rFonts w:cs="Calibri"/>
          <w:sz w:val="24"/>
          <w:szCs w:val="24"/>
        </w:rPr>
        <w:t xml:space="preserve"> </w:t>
      </w:r>
      <w:r w:rsidRPr="00BF6992">
        <w:rPr>
          <w:rFonts w:cs="Calibri"/>
          <w:sz w:val="24"/>
          <w:szCs w:val="24"/>
        </w:rPr>
        <w:t>za każdy dzień zwłoki,</w:t>
      </w:r>
    </w:p>
    <w:p w14:paraId="2CC219E3" w14:textId="77777777" w:rsidR="00CB327F" w:rsidRPr="00BF6992" w:rsidRDefault="00CB327F" w:rsidP="008C3887">
      <w:pPr>
        <w:numPr>
          <w:ilvl w:val="0"/>
          <w:numId w:val="17"/>
        </w:numPr>
        <w:tabs>
          <w:tab w:val="num" w:pos="851"/>
        </w:tabs>
        <w:ind w:left="851" w:hanging="283"/>
        <w:rPr>
          <w:rFonts w:cs="Calibri"/>
          <w:sz w:val="24"/>
          <w:szCs w:val="24"/>
        </w:rPr>
      </w:pPr>
      <w:r w:rsidRPr="00BF6992">
        <w:rPr>
          <w:rFonts w:cs="Calibri"/>
          <w:sz w:val="24"/>
          <w:szCs w:val="24"/>
        </w:rPr>
        <w:t>za zwłokę w usunięciu wad i/lub usterek stwierdzonych w trakcie okresu gwarancji lub rękojmi, w stosunku do terminów wyznaczonych na usunięcie wad - w wysokości 0,1% wynagrodzenia brutto, o którym mowa w § 9 ust. 1 - za każdy dzień zwłoki,</w:t>
      </w:r>
    </w:p>
    <w:p w14:paraId="2D67E3F2" w14:textId="77777777" w:rsidR="00CB327F" w:rsidRPr="00BF6992" w:rsidRDefault="00CB327F" w:rsidP="008C3887">
      <w:pPr>
        <w:numPr>
          <w:ilvl w:val="0"/>
          <w:numId w:val="17"/>
        </w:numPr>
        <w:tabs>
          <w:tab w:val="num" w:pos="851"/>
        </w:tabs>
        <w:ind w:left="851" w:hanging="283"/>
        <w:rPr>
          <w:rFonts w:cs="Calibri"/>
          <w:sz w:val="24"/>
          <w:szCs w:val="24"/>
        </w:rPr>
      </w:pPr>
      <w:r w:rsidRPr="00BF6992">
        <w:rPr>
          <w:rFonts w:cs="Calibri"/>
          <w:sz w:val="24"/>
          <w:szCs w:val="24"/>
        </w:rPr>
        <w:t xml:space="preserve">za rozwiązanie umowy (w wyniku czego doszło do zakończenia współpracy) </w:t>
      </w:r>
      <w:r w:rsidR="009F5DDA">
        <w:rPr>
          <w:rFonts w:cs="Calibri"/>
          <w:sz w:val="24"/>
          <w:szCs w:val="24"/>
        </w:rPr>
        <w:br/>
      </w:r>
      <w:r w:rsidRPr="00BF6992">
        <w:rPr>
          <w:rFonts w:cs="Calibri"/>
          <w:sz w:val="24"/>
          <w:szCs w:val="24"/>
        </w:rPr>
        <w:t>z winy leżącej po stronie Wykonawcy - w wysokości 10 % wynagrodzenia brutto, o którym mowa w § 9 ust. 1,</w:t>
      </w:r>
    </w:p>
    <w:p w14:paraId="05A08386" w14:textId="77777777" w:rsidR="00CB327F" w:rsidRPr="00BF6992" w:rsidRDefault="00CB327F" w:rsidP="008C3887">
      <w:pPr>
        <w:numPr>
          <w:ilvl w:val="0"/>
          <w:numId w:val="17"/>
        </w:numPr>
        <w:ind w:left="851" w:hanging="284"/>
        <w:rPr>
          <w:rFonts w:cs="Calibri"/>
          <w:sz w:val="24"/>
          <w:szCs w:val="24"/>
        </w:rPr>
      </w:pPr>
      <w:r w:rsidRPr="00BF6992">
        <w:rPr>
          <w:rFonts w:cs="Calibri"/>
          <w:sz w:val="24"/>
          <w:szCs w:val="24"/>
        </w:rPr>
        <w:t xml:space="preserve"> za odstąpienie od umowy lub wypowiedzenie umowy przez Zamawiającego lub Wykonawcę z przyczyn, za które ponosi odpowiedzialność Wykonawca </w:t>
      </w:r>
      <w:r w:rsidR="009F5DDA">
        <w:rPr>
          <w:rFonts w:cs="Calibri"/>
          <w:sz w:val="24"/>
          <w:szCs w:val="24"/>
        </w:rPr>
        <w:br/>
      </w:r>
      <w:r w:rsidRPr="00BF6992">
        <w:rPr>
          <w:rFonts w:cs="Calibri"/>
          <w:sz w:val="24"/>
          <w:szCs w:val="24"/>
        </w:rPr>
        <w:t>w wysokości 10 % wynagrodzenia brutto, o którym mowa w § 9 ust. 1,</w:t>
      </w:r>
    </w:p>
    <w:p w14:paraId="79E25F87" w14:textId="77777777" w:rsidR="00CB327F" w:rsidRPr="00BF6992" w:rsidRDefault="00CB327F" w:rsidP="008C3887">
      <w:pPr>
        <w:numPr>
          <w:ilvl w:val="0"/>
          <w:numId w:val="17"/>
        </w:numPr>
        <w:ind w:left="851" w:hanging="284"/>
        <w:rPr>
          <w:rFonts w:cs="Calibri"/>
          <w:sz w:val="24"/>
          <w:szCs w:val="24"/>
        </w:rPr>
      </w:pPr>
      <w:r w:rsidRPr="00BF6992">
        <w:rPr>
          <w:rFonts w:cs="Calibri"/>
          <w:color w:val="FF0000"/>
          <w:sz w:val="24"/>
          <w:szCs w:val="24"/>
        </w:rPr>
        <w:t xml:space="preserve"> </w:t>
      </w:r>
      <w:r w:rsidRPr="00BF6992">
        <w:rPr>
          <w:rFonts w:cs="Calibri"/>
          <w:sz w:val="24"/>
          <w:szCs w:val="24"/>
        </w:rPr>
        <w:t>za niedopełnienie wymogu zatrudnienia pracowników wykonujących przedmiot Umowy na podstawie umowy o pracę w rozumieniu przepisów Kodeksu Pracy, Wykonawca zapłaci Zamawiającemu kary umowne w wysokości minimalnego wynagrodzenia za pracę ustalonego na podstawie przepisów o minimalnym wynagrodzeniu za pracę (obowiązujących w chwili stwierdzenia przez Zamawiającego niedopełnienia przez Wykonawcę wymogu zatrudnienia pracowników wykonujących przedmiot Umowy na podstawie umowy o pracę w rozumieniu przepisów Kodeksu Pracy) oraz liczby miesięcy w okresie realizacji Umowy, w których nie dopełniono przedmiotowego wymogu – za każdą osobę poniżej liczby wskazanych pracowników w Wykazie Pracowników, wykonujących przedmiot Umowy na podstawie umowy o pracę. Rozpoczęty miesiąc zatrudnienia wyżej wymienionych osób w innej formie niż umowa o pracę liczy się jako pełny miesiąc,</w:t>
      </w:r>
    </w:p>
    <w:p w14:paraId="7C77B28E" w14:textId="77777777" w:rsidR="00CB327F" w:rsidRPr="00BF6992" w:rsidRDefault="00CB327F" w:rsidP="008C3887">
      <w:pPr>
        <w:numPr>
          <w:ilvl w:val="0"/>
          <w:numId w:val="17"/>
        </w:numPr>
        <w:ind w:left="851" w:hanging="284"/>
        <w:rPr>
          <w:rFonts w:cs="Calibri"/>
          <w:sz w:val="24"/>
          <w:szCs w:val="24"/>
        </w:rPr>
      </w:pPr>
      <w:r w:rsidRPr="00BF6992">
        <w:rPr>
          <w:rFonts w:cs="Calibri"/>
          <w:sz w:val="24"/>
          <w:szCs w:val="24"/>
        </w:rPr>
        <w:t xml:space="preserve"> Za stwierdzenie faktu podzlecenia prac lub ich części podwykonawcom bez zgody Zamawiającego udzielonej w trybie § 16, Zamawiający naliczy karę umowną w wysokości </w:t>
      </w:r>
      <w:r w:rsidR="00E1745B">
        <w:rPr>
          <w:rFonts w:cs="Calibri"/>
          <w:sz w:val="24"/>
          <w:szCs w:val="24"/>
        </w:rPr>
        <w:t>0,</w:t>
      </w:r>
      <w:r w:rsidRPr="00BF6992">
        <w:rPr>
          <w:rFonts w:cs="Calibri"/>
          <w:sz w:val="24"/>
          <w:szCs w:val="24"/>
        </w:rPr>
        <w:t xml:space="preserve">2 % wynagrodzenia umownego brutto, o którym mowa </w:t>
      </w:r>
      <w:r w:rsidR="009F5DDA">
        <w:rPr>
          <w:rFonts w:cs="Calibri"/>
          <w:sz w:val="24"/>
          <w:szCs w:val="24"/>
        </w:rPr>
        <w:br/>
      </w:r>
      <w:r w:rsidRPr="00BF6992">
        <w:rPr>
          <w:rFonts w:cs="Calibri"/>
          <w:sz w:val="24"/>
          <w:szCs w:val="24"/>
        </w:rPr>
        <w:t>w §</w:t>
      </w:r>
      <w:r w:rsidRPr="00BF6992">
        <w:rPr>
          <w:rFonts w:cs="Calibri"/>
          <w:b/>
          <w:sz w:val="24"/>
          <w:szCs w:val="24"/>
        </w:rPr>
        <w:t xml:space="preserve"> </w:t>
      </w:r>
      <w:r w:rsidRPr="00BF6992">
        <w:rPr>
          <w:rFonts w:cs="Calibri"/>
          <w:sz w:val="24"/>
          <w:szCs w:val="24"/>
        </w:rPr>
        <w:t xml:space="preserve">9 ust. 1. Naliczenie kary nie zwalnia Wykonawcy z obowiązku uzyskania zgody Zamawiającego na zatrudnienie podwykonawcy w trybie § 16. </w:t>
      </w:r>
      <w:r w:rsidR="009F5DDA">
        <w:rPr>
          <w:rFonts w:cs="Calibri"/>
          <w:sz w:val="24"/>
          <w:szCs w:val="24"/>
        </w:rPr>
        <w:br/>
      </w:r>
      <w:r w:rsidRPr="00BF6992">
        <w:rPr>
          <w:rFonts w:cs="Calibri"/>
          <w:sz w:val="24"/>
          <w:szCs w:val="24"/>
        </w:rPr>
        <w:t xml:space="preserve">W przypadku nie wywiązania się z obowiązku uzyskania zgody Zamawiającego na jego zatrudnienie i stwierdzenie faktu kontynuowania prac przez tego podwykonawcę, Zamawiający zastrzega sobie prawo do odstąpienia od umowy </w:t>
      </w:r>
      <w:r w:rsidR="009F5DDA">
        <w:rPr>
          <w:rFonts w:cs="Calibri"/>
          <w:sz w:val="24"/>
          <w:szCs w:val="24"/>
        </w:rPr>
        <w:br/>
      </w:r>
      <w:r w:rsidRPr="00BF6992">
        <w:rPr>
          <w:rFonts w:cs="Calibri"/>
          <w:sz w:val="24"/>
          <w:szCs w:val="24"/>
        </w:rPr>
        <w:t xml:space="preserve">z przyczyn, za które odpowiedzialność ponosi Wykonawca. </w:t>
      </w:r>
    </w:p>
    <w:p w14:paraId="1709DCD0" w14:textId="77777777" w:rsidR="00CB327F" w:rsidRPr="00BF6992" w:rsidRDefault="00CB327F" w:rsidP="008C3887">
      <w:pPr>
        <w:numPr>
          <w:ilvl w:val="2"/>
          <w:numId w:val="12"/>
        </w:numPr>
        <w:tabs>
          <w:tab w:val="num" w:pos="567"/>
        </w:tabs>
        <w:ind w:left="567" w:hanging="283"/>
        <w:contextualSpacing/>
        <w:rPr>
          <w:rFonts w:cs="Calibri"/>
          <w:sz w:val="24"/>
          <w:szCs w:val="24"/>
        </w:rPr>
      </w:pPr>
      <w:r w:rsidRPr="00BF6992">
        <w:rPr>
          <w:rFonts w:cs="Calibri"/>
          <w:sz w:val="24"/>
          <w:szCs w:val="24"/>
        </w:rPr>
        <w:t>Ponadto Wykonawca zapłaci Zamawiającemu kary umowne:</w:t>
      </w:r>
    </w:p>
    <w:p w14:paraId="7068C857" w14:textId="77777777" w:rsidR="00CB327F" w:rsidRPr="00BF6992" w:rsidRDefault="00CB327F" w:rsidP="008C3887">
      <w:pPr>
        <w:numPr>
          <w:ilvl w:val="2"/>
          <w:numId w:val="10"/>
        </w:numPr>
        <w:tabs>
          <w:tab w:val="left" w:pos="-1701"/>
          <w:tab w:val="left" w:pos="851"/>
        </w:tabs>
        <w:ind w:left="851" w:hanging="283"/>
        <w:contextualSpacing/>
        <w:rPr>
          <w:rFonts w:cs="Calibri"/>
          <w:sz w:val="24"/>
          <w:szCs w:val="24"/>
        </w:rPr>
      </w:pPr>
      <w:r w:rsidRPr="00BF6992">
        <w:rPr>
          <w:rFonts w:cs="Calibri"/>
          <w:sz w:val="24"/>
          <w:szCs w:val="24"/>
        </w:rPr>
        <w:lastRenderedPageBreak/>
        <w:t xml:space="preserve">za </w:t>
      </w:r>
      <w:r w:rsidRPr="00BF6992">
        <w:rPr>
          <w:sz w:val="24"/>
          <w:szCs w:val="24"/>
        </w:rPr>
        <w:t xml:space="preserve">dokonanie niedopuszczalnej zmiany wskazanego w wykazie do oferty personelu przewidzianego do kierowania budową, po zawarciu umowy lub </w:t>
      </w:r>
      <w:r w:rsidR="009F5DDA">
        <w:rPr>
          <w:sz w:val="24"/>
          <w:szCs w:val="24"/>
        </w:rPr>
        <w:br/>
      </w:r>
      <w:r w:rsidRPr="00BF6992">
        <w:rPr>
          <w:sz w:val="24"/>
          <w:szCs w:val="24"/>
        </w:rPr>
        <w:t>w trakcie jej realizacji Wykonawca zapłaci Zamawiającemu</w:t>
      </w:r>
      <w:r w:rsidR="001E6ED0">
        <w:rPr>
          <w:sz w:val="24"/>
          <w:szCs w:val="24"/>
        </w:rPr>
        <w:t xml:space="preserve"> </w:t>
      </w:r>
      <w:r w:rsidRPr="00BF6992">
        <w:rPr>
          <w:sz w:val="24"/>
          <w:szCs w:val="24"/>
        </w:rPr>
        <w:t xml:space="preserve">karę umowną </w:t>
      </w:r>
      <w:r w:rsidR="009F5DDA">
        <w:rPr>
          <w:sz w:val="24"/>
          <w:szCs w:val="24"/>
        </w:rPr>
        <w:br/>
      </w:r>
      <w:r w:rsidRPr="00BF6992">
        <w:rPr>
          <w:sz w:val="24"/>
          <w:szCs w:val="24"/>
        </w:rPr>
        <w:t xml:space="preserve">w wysokości </w:t>
      </w:r>
      <w:r w:rsidR="00E1745B">
        <w:rPr>
          <w:sz w:val="24"/>
          <w:szCs w:val="24"/>
        </w:rPr>
        <w:t>5</w:t>
      </w:r>
      <w:r w:rsidRPr="00BF6992">
        <w:rPr>
          <w:sz w:val="24"/>
          <w:szCs w:val="24"/>
        </w:rPr>
        <w:t>.000 zł za każdy przypadek niedopuszczalnej zmiany,</w:t>
      </w:r>
    </w:p>
    <w:p w14:paraId="7EDA94F5" w14:textId="77777777" w:rsidR="00CB327F" w:rsidRPr="00BF6992" w:rsidRDefault="00CB327F" w:rsidP="008C3887">
      <w:pPr>
        <w:numPr>
          <w:ilvl w:val="2"/>
          <w:numId w:val="10"/>
        </w:numPr>
        <w:tabs>
          <w:tab w:val="left" w:pos="-1701"/>
          <w:tab w:val="left" w:pos="851"/>
        </w:tabs>
        <w:ind w:left="851" w:hanging="283"/>
        <w:contextualSpacing/>
        <w:rPr>
          <w:rFonts w:cs="Calibri"/>
          <w:sz w:val="24"/>
          <w:szCs w:val="24"/>
        </w:rPr>
      </w:pPr>
      <w:r w:rsidRPr="00BF6992">
        <w:rPr>
          <w:rFonts w:cs="Calibri"/>
          <w:sz w:val="24"/>
          <w:szCs w:val="24"/>
        </w:rPr>
        <w:t>za nieprzedłożenie do zaakceptowania projektu umowy o podwykonawstwo, której przedmiotem są roboty budowlane lub pr</w:t>
      </w:r>
      <w:r w:rsidR="00E1745B">
        <w:rPr>
          <w:rFonts w:cs="Calibri"/>
          <w:sz w:val="24"/>
          <w:szCs w:val="24"/>
        </w:rPr>
        <w:t>ojektu jej zmiany, w wysokości 5</w:t>
      </w:r>
      <w:r w:rsidRPr="00BF6992">
        <w:rPr>
          <w:rFonts w:cs="Calibri"/>
          <w:sz w:val="24"/>
          <w:szCs w:val="24"/>
        </w:rPr>
        <w:t xml:space="preserve">.000 złotych za każdy nieprzedłożony do zaakceptowania projekt umowy lub jej zmiany, </w:t>
      </w:r>
    </w:p>
    <w:p w14:paraId="229175D0" w14:textId="77777777" w:rsidR="00CB327F" w:rsidRPr="00BF6992" w:rsidRDefault="00CB327F" w:rsidP="008C3887">
      <w:pPr>
        <w:numPr>
          <w:ilvl w:val="2"/>
          <w:numId w:val="10"/>
        </w:numPr>
        <w:tabs>
          <w:tab w:val="left" w:pos="-1701"/>
          <w:tab w:val="left" w:pos="851"/>
        </w:tabs>
        <w:ind w:left="851" w:hanging="283"/>
        <w:contextualSpacing/>
        <w:rPr>
          <w:rFonts w:cs="Calibri"/>
          <w:sz w:val="24"/>
          <w:szCs w:val="24"/>
        </w:rPr>
      </w:pPr>
      <w:r w:rsidRPr="00BF6992">
        <w:rPr>
          <w:rFonts w:cs="Calibri"/>
          <w:sz w:val="24"/>
          <w:szCs w:val="24"/>
        </w:rPr>
        <w:t xml:space="preserve">za nieprzedłożenie poświadczonej za zgodność z oryginałem kopii umowy </w:t>
      </w:r>
      <w:r w:rsidR="009F5DDA">
        <w:rPr>
          <w:rFonts w:cs="Calibri"/>
          <w:sz w:val="24"/>
          <w:szCs w:val="24"/>
        </w:rPr>
        <w:br/>
      </w:r>
      <w:r w:rsidRPr="00BF6992">
        <w:rPr>
          <w:rFonts w:cs="Calibri"/>
          <w:sz w:val="24"/>
          <w:szCs w:val="24"/>
        </w:rPr>
        <w:t>o podwykonawstwo lub jej zmiany, której przedmiotem są roboty budowlane, dostawy lub usługi, w wysokości 1.000 złotych za każdą nieprzedłożoną kopię umowy lub jej zmiany,</w:t>
      </w:r>
    </w:p>
    <w:p w14:paraId="41617B50" w14:textId="77777777" w:rsidR="00CB327F" w:rsidRPr="00BF6992" w:rsidRDefault="00CB327F" w:rsidP="008C3887">
      <w:pPr>
        <w:numPr>
          <w:ilvl w:val="2"/>
          <w:numId w:val="10"/>
        </w:numPr>
        <w:tabs>
          <w:tab w:val="left" w:pos="-1701"/>
          <w:tab w:val="left" w:pos="851"/>
        </w:tabs>
        <w:ind w:left="851" w:hanging="283"/>
        <w:contextualSpacing/>
        <w:rPr>
          <w:rFonts w:cs="Calibri"/>
          <w:sz w:val="24"/>
          <w:szCs w:val="24"/>
        </w:rPr>
      </w:pPr>
      <w:r w:rsidRPr="00BF6992">
        <w:rPr>
          <w:rFonts w:cs="Calibri"/>
          <w:sz w:val="24"/>
          <w:szCs w:val="24"/>
        </w:rPr>
        <w:t xml:space="preserve">za brak dokonania wymaganej przez Zamawiającego zmiany umowy </w:t>
      </w:r>
      <w:r w:rsidR="009F5DDA">
        <w:rPr>
          <w:rFonts w:cs="Calibri"/>
          <w:sz w:val="24"/>
          <w:szCs w:val="24"/>
        </w:rPr>
        <w:br/>
      </w:r>
      <w:r w:rsidRPr="00BF6992">
        <w:rPr>
          <w:rFonts w:cs="Calibri"/>
          <w:sz w:val="24"/>
          <w:szCs w:val="24"/>
        </w:rPr>
        <w:t>o podwykonawstwo w zakresie terminu zapłaty we wskazanym przez Zamawiającego terminie, w wysokości 2.000 złotych,</w:t>
      </w:r>
    </w:p>
    <w:p w14:paraId="53C4823B" w14:textId="77777777" w:rsidR="00CB327F" w:rsidRPr="00BF6992" w:rsidRDefault="00CB327F" w:rsidP="008C3887">
      <w:pPr>
        <w:numPr>
          <w:ilvl w:val="2"/>
          <w:numId w:val="10"/>
        </w:numPr>
        <w:tabs>
          <w:tab w:val="left" w:pos="-1701"/>
          <w:tab w:val="left" w:pos="851"/>
        </w:tabs>
        <w:ind w:left="851" w:hanging="283"/>
        <w:contextualSpacing/>
        <w:rPr>
          <w:rFonts w:cs="Calibri"/>
          <w:sz w:val="24"/>
          <w:szCs w:val="24"/>
        </w:rPr>
      </w:pPr>
      <w:r w:rsidRPr="00BF6992">
        <w:rPr>
          <w:rFonts w:cs="Calibri"/>
          <w:sz w:val="24"/>
          <w:szCs w:val="24"/>
        </w:rPr>
        <w:t xml:space="preserve">w przypadku </w:t>
      </w:r>
      <w:r w:rsidRPr="00BF6992">
        <w:rPr>
          <w:rFonts w:cs="Verdana"/>
          <w:sz w:val="24"/>
          <w:szCs w:val="24"/>
        </w:rPr>
        <w:t>braku zapłaty lub nieterminowej zapłaty przez Wykonawcę wynagrodzenia należnego podwykonawcom lub dalszym podwykonawcom</w:t>
      </w:r>
      <w:r w:rsidRPr="00BF6992">
        <w:rPr>
          <w:rFonts w:cs="Calibri"/>
          <w:bCs/>
          <w:sz w:val="24"/>
          <w:szCs w:val="24"/>
        </w:rPr>
        <w:t xml:space="preserve"> </w:t>
      </w:r>
      <w:r w:rsidR="009F5DDA">
        <w:rPr>
          <w:rFonts w:cs="Calibri"/>
          <w:bCs/>
          <w:sz w:val="24"/>
          <w:szCs w:val="24"/>
        </w:rPr>
        <w:br/>
      </w:r>
      <w:r w:rsidRPr="00BF6992">
        <w:rPr>
          <w:rFonts w:cs="Calibri"/>
          <w:bCs/>
          <w:sz w:val="24"/>
          <w:szCs w:val="24"/>
        </w:rPr>
        <w:t xml:space="preserve">w wysokości </w:t>
      </w:r>
      <w:r w:rsidRPr="00BF6992">
        <w:rPr>
          <w:rFonts w:cs="Calibri"/>
          <w:sz w:val="24"/>
          <w:szCs w:val="24"/>
        </w:rPr>
        <w:t>5.000 złotych</w:t>
      </w:r>
      <w:r w:rsidRPr="00BF6992">
        <w:rPr>
          <w:sz w:val="24"/>
          <w:szCs w:val="24"/>
        </w:rPr>
        <w:t xml:space="preserve">, </w:t>
      </w:r>
      <w:r w:rsidRPr="00BF6992">
        <w:rPr>
          <w:rFonts w:cs="Calibri"/>
          <w:bCs/>
          <w:sz w:val="24"/>
          <w:szCs w:val="24"/>
        </w:rPr>
        <w:t>za każdy brak zapłaty lub nieterminową zapłatę.</w:t>
      </w:r>
    </w:p>
    <w:p w14:paraId="34C4E6EE" w14:textId="77777777" w:rsidR="00564DEF" w:rsidRPr="00564DEF" w:rsidRDefault="00564DEF" w:rsidP="00564DEF">
      <w:pPr>
        <w:numPr>
          <w:ilvl w:val="2"/>
          <w:numId w:val="10"/>
        </w:numPr>
        <w:tabs>
          <w:tab w:val="left" w:pos="-1701"/>
          <w:tab w:val="left" w:pos="851"/>
        </w:tabs>
        <w:ind w:left="851" w:hanging="283"/>
        <w:contextualSpacing/>
        <w:rPr>
          <w:rFonts w:cs="Calibri"/>
          <w:sz w:val="24"/>
          <w:szCs w:val="24"/>
        </w:rPr>
      </w:pPr>
      <w:r w:rsidRPr="00564DEF">
        <w:rPr>
          <w:rFonts w:cs="Calibri"/>
          <w:sz w:val="24"/>
          <w:szCs w:val="24"/>
        </w:rPr>
        <w:t>za zwłokę w wykonaniu robót w terminach przewidzianych w harmonogramie rzeczowo – finansowym na dany miesiąc, Zamawiający naliczy karę umowną w wysokości  0,</w:t>
      </w:r>
      <w:r w:rsidR="00877392">
        <w:rPr>
          <w:rFonts w:cs="Calibri"/>
          <w:sz w:val="24"/>
          <w:szCs w:val="24"/>
        </w:rPr>
        <w:t>1</w:t>
      </w:r>
      <w:r w:rsidRPr="00564DEF">
        <w:rPr>
          <w:rFonts w:cs="Calibri"/>
          <w:sz w:val="24"/>
          <w:szCs w:val="24"/>
        </w:rPr>
        <w:t xml:space="preserve"> % wynagrodzenie brutto, o którym mowa w § 9 ust. 1 -  za każdy dzień zwłoki,</w:t>
      </w:r>
    </w:p>
    <w:p w14:paraId="00DBF59B" w14:textId="77777777" w:rsidR="00CB327F" w:rsidRPr="00BF6992" w:rsidRDefault="00CB327F" w:rsidP="008C3887">
      <w:pPr>
        <w:numPr>
          <w:ilvl w:val="2"/>
          <w:numId w:val="10"/>
        </w:numPr>
        <w:tabs>
          <w:tab w:val="left" w:pos="-1701"/>
          <w:tab w:val="left" w:pos="851"/>
        </w:tabs>
        <w:ind w:left="851" w:hanging="283"/>
        <w:contextualSpacing/>
        <w:rPr>
          <w:rFonts w:cs="Calibri"/>
          <w:sz w:val="24"/>
          <w:szCs w:val="24"/>
        </w:rPr>
      </w:pPr>
      <w:r w:rsidRPr="00BF6992">
        <w:rPr>
          <w:rFonts w:cs="Calibri"/>
          <w:bCs/>
          <w:sz w:val="24"/>
          <w:szCs w:val="24"/>
        </w:rPr>
        <w:t xml:space="preserve">W przypadku stwierdzenia braku zmiany wynagrodzenia podwykonawcy lub dalszego podwykonawcy w sytuacji zmiany wynagrodzenia Wykonawcy </w:t>
      </w:r>
      <w:r w:rsidR="009F5DDA">
        <w:rPr>
          <w:rFonts w:cs="Calibri"/>
          <w:bCs/>
          <w:sz w:val="24"/>
          <w:szCs w:val="24"/>
        </w:rPr>
        <w:br/>
      </w:r>
      <w:r w:rsidRPr="00BF6992">
        <w:rPr>
          <w:rFonts w:cs="Calibri"/>
          <w:bCs/>
          <w:sz w:val="24"/>
          <w:szCs w:val="24"/>
        </w:rPr>
        <w:t>w oparciu o zasady określone w art. 439 ust. 5 ustawy Pzp w wysokości 5.000 złotych, za każdy ujawniony przypadek.</w:t>
      </w:r>
    </w:p>
    <w:p w14:paraId="1169F72E" w14:textId="77777777" w:rsidR="00CB327F" w:rsidRPr="00BF6992" w:rsidRDefault="00CB327F" w:rsidP="008C3887">
      <w:pPr>
        <w:numPr>
          <w:ilvl w:val="0"/>
          <w:numId w:val="18"/>
        </w:numPr>
        <w:ind w:left="567" w:hanging="283"/>
        <w:rPr>
          <w:rFonts w:cs="Calibri"/>
          <w:sz w:val="24"/>
          <w:szCs w:val="24"/>
        </w:rPr>
      </w:pPr>
      <w:r w:rsidRPr="00BF6992">
        <w:rPr>
          <w:rFonts w:cs="Calibri"/>
          <w:sz w:val="24"/>
          <w:szCs w:val="24"/>
        </w:rPr>
        <w:t>Wykonawcy przysługują od Zamawiającego następujące kary umowne:</w:t>
      </w:r>
    </w:p>
    <w:p w14:paraId="293C5836" w14:textId="77777777" w:rsidR="00CB327F" w:rsidRPr="00BF6992" w:rsidRDefault="00CB327F" w:rsidP="008C3887">
      <w:pPr>
        <w:numPr>
          <w:ilvl w:val="2"/>
          <w:numId w:val="28"/>
        </w:numPr>
        <w:tabs>
          <w:tab w:val="clear" w:pos="2340"/>
        </w:tabs>
        <w:ind w:left="851" w:hanging="284"/>
        <w:rPr>
          <w:rFonts w:cs="Calibri"/>
          <w:sz w:val="24"/>
          <w:szCs w:val="24"/>
        </w:rPr>
      </w:pPr>
      <w:r w:rsidRPr="00BF6992">
        <w:rPr>
          <w:rFonts w:cs="Calibri"/>
          <w:color w:val="FF0000"/>
          <w:sz w:val="24"/>
          <w:szCs w:val="24"/>
        </w:rPr>
        <w:t xml:space="preserve"> </w:t>
      </w:r>
      <w:r w:rsidRPr="00BF6992">
        <w:rPr>
          <w:rFonts w:cs="Calibri"/>
          <w:sz w:val="24"/>
          <w:szCs w:val="24"/>
        </w:rPr>
        <w:t>za zwłokę w przekazaniu terenu budowy</w:t>
      </w:r>
      <w:r w:rsidRPr="00BF6992">
        <w:rPr>
          <w:rFonts w:cs="Calibri"/>
          <w:b/>
          <w:sz w:val="24"/>
          <w:szCs w:val="24"/>
        </w:rPr>
        <w:t xml:space="preserve"> - </w:t>
      </w:r>
      <w:r w:rsidRPr="00BF6992">
        <w:rPr>
          <w:rFonts w:cs="Calibri"/>
          <w:sz w:val="24"/>
          <w:szCs w:val="24"/>
        </w:rPr>
        <w:t>w wysokości 0,</w:t>
      </w:r>
      <w:r w:rsidR="007A1DBB">
        <w:rPr>
          <w:rFonts w:cs="Calibri"/>
          <w:sz w:val="24"/>
          <w:szCs w:val="24"/>
        </w:rPr>
        <w:t>1</w:t>
      </w:r>
      <w:r w:rsidRPr="00BF6992">
        <w:rPr>
          <w:rFonts w:cs="Calibri"/>
          <w:sz w:val="24"/>
          <w:szCs w:val="24"/>
        </w:rPr>
        <w:t xml:space="preserve"> % wynagrodzenia brutto, o którym mowa w § 9 ust. 1 -</w:t>
      </w:r>
      <w:r w:rsidR="001E6ED0">
        <w:rPr>
          <w:rFonts w:cs="Calibri"/>
          <w:sz w:val="24"/>
          <w:szCs w:val="24"/>
        </w:rPr>
        <w:t xml:space="preserve"> </w:t>
      </w:r>
      <w:r w:rsidRPr="00BF6992">
        <w:rPr>
          <w:rFonts w:cs="Calibri"/>
          <w:sz w:val="24"/>
          <w:szCs w:val="24"/>
        </w:rPr>
        <w:t>za każdy dzień zwłoki,</w:t>
      </w:r>
    </w:p>
    <w:p w14:paraId="0B10CCF3" w14:textId="77777777" w:rsidR="00CB327F" w:rsidRPr="00BF6992" w:rsidRDefault="00CB327F" w:rsidP="008C3887">
      <w:pPr>
        <w:numPr>
          <w:ilvl w:val="2"/>
          <w:numId w:val="28"/>
        </w:numPr>
        <w:tabs>
          <w:tab w:val="clear" w:pos="2340"/>
          <w:tab w:val="num" w:pos="709"/>
        </w:tabs>
        <w:ind w:left="851" w:hanging="284"/>
        <w:rPr>
          <w:rFonts w:cs="Calibri"/>
          <w:sz w:val="24"/>
          <w:szCs w:val="24"/>
        </w:rPr>
      </w:pPr>
      <w:r w:rsidRPr="00BF6992">
        <w:rPr>
          <w:rFonts w:cs="Calibri"/>
          <w:sz w:val="24"/>
          <w:szCs w:val="24"/>
        </w:rPr>
        <w:t>za zwłokę w przystąpieniu do odbiorów, o których mowa w § 8</w:t>
      </w:r>
      <w:r w:rsidR="001E6ED0">
        <w:rPr>
          <w:rFonts w:cs="Calibri"/>
          <w:sz w:val="24"/>
          <w:szCs w:val="24"/>
        </w:rPr>
        <w:t xml:space="preserve"> </w:t>
      </w:r>
      <w:r w:rsidRPr="00BF6992">
        <w:rPr>
          <w:rFonts w:cs="Calibri"/>
          <w:sz w:val="24"/>
          <w:szCs w:val="24"/>
        </w:rPr>
        <w:t>w wysokości 0,</w:t>
      </w:r>
      <w:r w:rsidR="007A1DBB">
        <w:rPr>
          <w:rFonts w:cs="Calibri"/>
          <w:sz w:val="24"/>
          <w:szCs w:val="24"/>
        </w:rPr>
        <w:t>1</w:t>
      </w:r>
      <w:r w:rsidRPr="00BF6992">
        <w:rPr>
          <w:rFonts w:cs="Calibri"/>
          <w:sz w:val="24"/>
          <w:szCs w:val="24"/>
        </w:rPr>
        <w:t>% wynagrodzenia brutto, o którym mowa w § 9 ust. 1 -</w:t>
      </w:r>
      <w:r w:rsidR="001E6ED0">
        <w:rPr>
          <w:rFonts w:cs="Calibri"/>
          <w:sz w:val="24"/>
          <w:szCs w:val="24"/>
        </w:rPr>
        <w:t xml:space="preserve"> </w:t>
      </w:r>
      <w:r w:rsidRPr="00BF6992">
        <w:rPr>
          <w:rFonts w:cs="Calibri"/>
          <w:sz w:val="24"/>
          <w:szCs w:val="24"/>
        </w:rPr>
        <w:t>za każdy dzień zwłoki,</w:t>
      </w:r>
    </w:p>
    <w:p w14:paraId="1E934063" w14:textId="77777777" w:rsidR="00CB327F" w:rsidRPr="00BF6992" w:rsidRDefault="00CB327F" w:rsidP="008C3887">
      <w:pPr>
        <w:numPr>
          <w:ilvl w:val="2"/>
          <w:numId w:val="28"/>
        </w:numPr>
        <w:tabs>
          <w:tab w:val="clear" w:pos="2340"/>
        </w:tabs>
        <w:ind w:left="851" w:hanging="284"/>
        <w:rPr>
          <w:rFonts w:cs="Calibri"/>
          <w:sz w:val="24"/>
          <w:szCs w:val="24"/>
        </w:rPr>
      </w:pPr>
      <w:r w:rsidRPr="00BF6992">
        <w:rPr>
          <w:rFonts w:cs="Calibri"/>
          <w:sz w:val="24"/>
          <w:szCs w:val="24"/>
        </w:rPr>
        <w:t>Zamawiający zapłaci Wykonawcy karę umowną za rozwiązanie umowy (w wyniku czego doszło do zakończenia współpracy) z przyczyn leżących po stronie Zamawiającego w wysokości 10% wynagrodzenia brutto, o którym mowa w § 9 ust. 1.</w:t>
      </w:r>
    </w:p>
    <w:p w14:paraId="1219D758" w14:textId="77777777" w:rsidR="00CB327F" w:rsidRPr="00BF6992" w:rsidRDefault="00CB327F" w:rsidP="008C3887">
      <w:pPr>
        <w:numPr>
          <w:ilvl w:val="2"/>
          <w:numId w:val="28"/>
        </w:numPr>
        <w:tabs>
          <w:tab w:val="clear" w:pos="2340"/>
        </w:tabs>
        <w:ind w:left="709" w:hanging="283"/>
        <w:rPr>
          <w:rFonts w:cs="Calibri"/>
          <w:sz w:val="24"/>
          <w:szCs w:val="24"/>
        </w:rPr>
      </w:pPr>
      <w:r w:rsidRPr="00BF6992">
        <w:rPr>
          <w:rFonts w:cs="Calibri"/>
          <w:sz w:val="24"/>
          <w:szCs w:val="24"/>
        </w:rPr>
        <w:t>Wykonawcy przysługuje od Zamawiającego kara umowna z tytułu odstąpienia od umowy z przyczyn leżących po stronie Zamawiającego w wysokości 10% wynagrodzenia brutto, o którym mowa w § 9 ust. 1</w:t>
      </w:r>
    </w:p>
    <w:p w14:paraId="0466FDBD" w14:textId="77777777" w:rsidR="00CB327F" w:rsidRPr="00BF6992" w:rsidRDefault="00CB327F" w:rsidP="008C3887">
      <w:pPr>
        <w:numPr>
          <w:ilvl w:val="0"/>
          <w:numId w:val="28"/>
        </w:numPr>
        <w:tabs>
          <w:tab w:val="clear" w:pos="720"/>
          <w:tab w:val="num" w:pos="284"/>
        </w:tabs>
        <w:ind w:left="284" w:hanging="284"/>
        <w:rPr>
          <w:rFonts w:cs="Calibri"/>
          <w:sz w:val="24"/>
          <w:szCs w:val="24"/>
        </w:rPr>
      </w:pPr>
      <w:r w:rsidRPr="00BF6992">
        <w:rPr>
          <w:rFonts w:cs="Calibri"/>
          <w:sz w:val="24"/>
          <w:szCs w:val="24"/>
        </w:rPr>
        <w:t>Strony wyraźnie potwierdzają, że wykonanie uprawnienia do odstąpienia od umowy wynikającego z art. 491 Kc albo 492 Kc znosi jedynie prawa i obowiązki Stron należące do jej istoty, nie znosi natomiast powstałego wcześniej stanu odpowiedzialności Wykonawcy z tytułu zastrzeżenia kary umownej i powstałych wcześniej przesłanek uzasadniających jej naliczenie i zapłatę.</w:t>
      </w:r>
    </w:p>
    <w:p w14:paraId="7E20DE50" w14:textId="77777777" w:rsidR="00CB327F" w:rsidRPr="00BF6992" w:rsidRDefault="00CB327F" w:rsidP="008C3887">
      <w:pPr>
        <w:numPr>
          <w:ilvl w:val="0"/>
          <w:numId w:val="28"/>
        </w:numPr>
        <w:tabs>
          <w:tab w:val="clear" w:pos="720"/>
          <w:tab w:val="num" w:pos="142"/>
        </w:tabs>
        <w:ind w:left="284" w:hanging="284"/>
        <w:rPr>
          <w:rFonts w:cs="Calibri"/>
          <w:sz w:val="24"/>
          <w:szCs w:val="24"/>
        </w:rPr>
      </w:pPr>
      <w:r w:rsidRPr="00BF6992">
        <w:rPr>
          <w:rFonts w:cs="Calibri"/>
          <w:sz w:val="24"/>
          <w:szCs w:val="24"/>
        </w:rPr>
        <w:t>Łączna maksymalna wysokość kar umownych nie może przekroczyć 20 % wartości wynagrodzenia brutto określonego w § 9 ust. 1 umowy.</w:t>
      </w:r>
    </w:p>
    <w:p w14:paraId="4DFD906B" w14:textId="77777777" w:rsidR="00CB327F" w:rsidRPr="00BF6992" w:rsidRDefault="00CB327F" w:rsidP="008C3887">
      <w:pPr>
        <w:numPr>
          <w:ilvl w:val="0"/>
          <w:numId w:val="28"/>
        </w:numPr>
        <w:tabs>
          <w:tab w:val="clear" w:pos="720"/>
        </w:tabs>
        <w:ind w:left="284" w:hanging="284"/>
        <w:rPr>
          <w:rFonts w:cs="Calibri"/>
          <w:sz w:val="24"/>
          <w:szCs w:val="24"/>
        </w:rPr>
      </w:pPr>
      <w:r w:rsidRPr="00BF6992">
        <w:rPr>
          <w:rFonts w:cs="Calibri"/>
          <w:sz w:val="24"/>
          <w:szCs w:val="24"/>
        </w:rPr>
        <w:t>Kary umowne, o których</w:t>
      </w:r>
      <w:r w:rsidR="00E91550">
        <w:rPr>
          <w:rFonts w:cs="Calibri"/>
          <w:sz w:val="24"/>
          <w:szCs w:val="24"/>
        </w:rPr>
        <w:t xml:space="preserve"> mowa w ust. 1 pkt 1 lit. a – c</w:t>
      </w:r>
      <w:r w:rsidRPr="00BF6992">
        <w:rPr>
          <w:rFonts w:cs="Calibri"/>
          <w:sz w:val="24"/>
          <w:szCs w:val="24"/>
        </w:rPr>
        <w:t xml:space="preserve">, </w:t>
      </w:r>
      <w:r w:rsidR="00E136ED">
        <w:rPr>
          <w:rFonts w:cs="Calibri"/>
          <w:sz w:val="24"/>
          <w:szCs w:val="24"/>
        </w:rPr>
        <w:t>a także pkt 2 lit. f)</w:t>
      </w:r>
      <w:r w:rsidR="00413E8C">
        <w:rPr>
          <w:rFonts w:cs="Calibri"/>
          <w:sz w:val="24"/>
          <w:szCs w:val="24"/>
        </w:rPr>
        <w:t xml:space="preserve"> </w:t>
      </w:r>
      <w:r w:rsidRPr="00BF6992">
        <w:rPr>
          <w:rFonts w:cs="Calibri"/>
          <w:sz w:val="24"/>
          <w:szCs w:val="24"/>
        </w:rPr>
        <w:t>ustalone za każdy rozpoczęty dzień zwłoki, stają się wymagalne za:</w:t>
      </w:r>
    </w:p>
    <w:p w14:paraId="139A49F1" w14:textId="77777777" w:rsidR="00CB327F" w:rsidRPr="00BF6992" w:rsidRDefault="00CB327F">
      <w:pPr>
        <w:numPr>
          <w:ilvl w:val="0"/>
          <w:numId w:val="40"/>
        </w:numPr>
        <w:ind w:hanging="357"/>
        <w:rPr>
          <w:rFonts w:cs="Calibri"/>
          <w:sz w:val="24"/>
          <w:szCs w:val="24"/>
        </w:rPr>
      </w:pPr>
      <w:r w:rsidRPr="00BF6992">
        <w:rPr>
          <w:rFonts w:cs="Calibri"/>
          <w:sz w:val="24"/>
          <w:szCs w:val="24"/>
        </w:rPr>
        <w:t>każdy rozpoczęty dzień zwłoki – w tym dniu;</w:t>
      </w:r>
    </w:p>
    <w:p w14:paraId="211359B3" w14:textId="77777777" w:rsidR="00CB327F" w:rsidRPr="00BF6992" w:rsidRDefault="00CB327F">
      <w:pPr>
        <w:numPr>
          <w:ilvl w:val="0"/>
          <w:numId w:val="40"/>
        </w:numPr>
        <w:ind w:hanging="357"/>
        <w:rPr>
          <w:rFonts w:cs="Calibri"/>
          <w:sz w:val="24"/>
          <w:szCs w:val="24"/>
        </w:rPr>
      </w:pPr>
      <w:r w:rsidRPr="00BF6992">
        <w:rPr>
          <w:rFonts w:cs="Calibri"/>
          <w:sz w:val="24"/>
          <w:szCs w:val="24"/>
        </w:rPr>
        <w:lastRenderedPageBreak/>
        <w:t>każdy następny rozpoczęty dzień zwłoki – odpowiednio w każdym z tych dni.</w:t>
      </w:r>
    </w:p>
    <w:p w14:paraId="7E64F5E0" w14:textId="77777777" w:rsidR="00CB327F" w:rsidRPr="00BF6992" w:rsidRDefault="00CB327F" w:rsidP="008C3887">
      <w:pPr>
        <w:numPr>
          <w:ilvl w:val="0"/>
          <w:numId w:val="28"/>
        </w:numPr>
        <w:tabs>
          <w:tab w:val="clear" w:pos="720"/>
          <w:tab w:val="num" w:pos="-1701"/>
          <w:tab w:val="num" w:pos="142"/>
        </w:tabs>
        <w:ind w:left="284" w:hanging="284"/>
        <w:rPr>
          <w:rFonts w:cs="Calibri"/>
          <w:sz w:val="24"/>
          <w:szCs w:val="24"/>
        </w:rPr>
      </w:pPr>
      <w:r w:rsidRPr="00BF6992">
        <w:rPr>
          <w:rFonts w:cs="Calibri"/>
          <w:sz w:val="24"/>
          <w:szCs w:val="24"/>
        </w:rPr>
        <w:t>Zapłata kar umownych nie zwalnia wykonawcy z wypełnienia innych obowiązków wynikających z umowy.</w:t>
      </w:r>
    </w:p>
    <w:p w14:paraId="02398804" w14:textId="77777777" w:rsidR="00CB327F" w:rsidRPr="00BF6992" w:rsidRDefault="00CB327F" w:rsidP="008C3887">
      <w:pPr>
        <w:numPr>
          <w:ilvl w:val="0"/>
          <w:numId w:val="28"/>
        </w:numPr>
        <w:tabs>
          <w:tab w:val="clear" w:pos="720"/>
          <w:tab w:val="num" w:pos="-1701"/>
        </w:tabs>
        <w:ind w:left="284" w:hanging="284"/>
        <w:rPr>
          <w:rFonts w:cs="Calibri"/>
          <w:sz w:val="24"/>
          <w:szCs w:val="24"/>
        </w:rPr>
      </w:pPr>
      <w:r w:rsidRPr="00BF6992">
        <w:rPr>
          <w:rFonts w:cs="Calibri"/>
          <w:sz w:val="24"/>
          <w:szCs w:val="24"/>
        </w:rPr>
        <w:t>Postanowienia, o którym mowa w ust. 1 pkt. 3 lit c) i d) nie mają zastosowania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związku z czym Zamawiający odstąpił od umowy w trybie art. 456 ust. 1 oraz ust 2. ustawy</w:t>
      </w:r>
      <w:r w:rsidR="001E6ED0">
        <w:rPr>
          <w:rFonts w:cs="Calibri"/>
          <w:sz w:val="24"/>
          <w:szCs w:val="24"/>
        </w:rPr>
        <w:t xml:space="preserve"> </w:t>
      </w:r>
      <w:r w:rsidRPr="00BF6992">
        <w:rPr>
          <w:rFonts w:cs="Calibri"/>
          <w:sz w:val="24"/>
          <w:szCs w:val="24"/>
        </w:rPr>
        <w:t xml:space="preserve">Pzp. </w:t>
      </w:r>
    </w:p>
    <w:p w14:paraId="7423BBD2" w14:textId="77777777" w:rsidR="00CB327F" w:rsidRPr="00BF6992" w:rsidRDefault="00CB327F" w:rsidP="008C3887">
      <w:pPr>
        <w:numPr>
          <w:ilvl w:val="0"/>
          <w:numId w:val="28"/>
        </w:numPr>
        <w:tabs>
          <w:tab w:val="clear" w:pos="720"/>
          <w:tab w:val="num" w:pos="-1701"/>
          <w:tab w:val="num" w:pos="284"/>
        </w:tabs>
        <w:ind w:left="284" w:hanging="284"/>
        <w:rPr>
          <w:rFonts w:cs="Calibri"/>
          <w:sz w:val="24"/>
          <w:szCs w:val="24"/>
        </w:rPr>
      </w:pPr>
      <w:r w:rsidRPr="00BF6992">
        <w:rPr>
          <w:rFonts w:cs="Calibri"/>
          <w:sz w:val="24"/>
          <w:szCs w:val="24"/>
        </w:rPr>
        <w:t>Strony zastrzegają sobie prawo dochodzenia odszkodowania uzupełniającego na zasadach ogólnych w przypadku, gdy poniesiona szkoda przewyższa należną karę umowną.</w:t>
      </w:r>
    </w:p>
    <w:p w14:paraId="19E9543D" w14:textId="77777777" w:rsidR="00CB327F" w:rsidRPr="00BF6992" w:rsidRDefault="00CB327F" w:rsidP="008C3887">
      <w:pPr>
        <w:numPr>
          <w:ilvl w:val="0"/>
          <w:numId w:val="28"/>
        </w:numPr>
        <w:tabs>
          <w:tab w:val="clear" w:pos="720"/>
          <w:tab w:val="num" w:pos="-1701"/>
        </w:tabs>
        <w:ind w:left="284" w:hanging="284"/>
        <w:rPr>
          <w:rFonts w:cs="Calibri"/>
          <w:sz w:val="24"/>
          <w:szCs w:val="24"/>
        </w:rPr>
      </w:pPr>
      <w:r w:rsidRPr="00BF6992">
        <w:rPr>
          <w:rFonts w:cs="Calibri"/>
          <w:color w:val="FF0000"/>
          <w:sz w:val="24"/>
          <w:szCs w:val="24"/>
        </w:rPr>
        <w:t xml:space="preserve"> </w:t>
      </w:r>
      <w:r w:rsidRPr="00BF6992">
        <w:rPr>
          <w:rFonts w:cs="Calibri"/>
          <w:sz w:val="24"/>
          <w:szCs w:val="24"/>
        </w:rPr>
        <w:t>Kary umowne są naliczane niezależnie od siebie i podlegają sumowaniu.</w:t>
      </w:r>
    </w:p>
    <w:p w14:paraId="275176C3" w14:textId="77777777" w:rsidR="00CB327F" w:rsidRPr="00BF6992" w:rsidRDefault="00CB327F" w:rsidP="008C3887">
      <w:pPr>
        <w:numPr>
          <w:ilvl w:val="0"/>
          <w:numId w:val="28"/>
        </w:numPr>
        <w:tabs>
          <w:tab w:val="clear" w:pos="720"/>
          <w:tab w:val="num" w:pos="-1701"/>
        </w:tabs>
        <w:ind w:left="284" w:hanging="284"/>
        <w:rPr>
          <w:rFonts w:cs="Calibri"/>
          <w:sz w:val="24"/>
          <w:szCs w:val="24"/>
        </w:rPr>
      </w:pPr>
      <w:r w:rsidRPr="00BF6992">
        <w:rPr>
          <w:rFonts w:cs="Calibri"/>
          <w:sz w:val="24"/>
          <w:szCs w:val="24"/>
        </w:rPr>
        <w:t xml:space="preserve">W przypadku, gdy Wykonawca nie usunie wad w wyznaczonym terminie, Zamawiający zastrzega sobie prawo zlecenia ich usunięcia innemu Wykonawcy, co nie spowoduje zmiany warunków gwarancji i rękojmi. Poniesionymi z tego tytułu kosztami Zamawiający obciąży Wykonawcę przedmiotu umowy, a Wykonawca wyraża na </w:t>
      </w:r>
      <w:r w:rsidR="00E91550">
        <w:rPr>
          <w:rFonts w:cs="Calibri"/>
          <w:sz w:val="24"/>
          <w:szCs w:val="24"/>
        </w:rPr>
        <w:t xml:space="preserve">to </w:t>
      </w:r>
      <w:r w:rsidRPr="00BF6992">
        <w:rPr>
          <w:rFonts w:cs="Calibri"/>
          <w:sz w:val="24"/>
          <w:szCs w:val="24"/>
        </w:rPr>
        <w:t>swoj</w:t>
      </w:r>
      <w:r w:rsidR="00E91550">
        <w:rPr>
          <w:rFonts w:cs="Calibri"/>
          <w:sz w:val="24"/>
          <w:szCs w:val="24"/>
        </w:rPr>
        <w:t>ą</w:t>
      </w:r>
      <w:r w:rsidRPr="00BF6992">
        <w:rPr>
          <w:rFonts w:cs="Calibri"/>
          <w:sz w:val="24"/>
          <w:szCs w:val="24"/>
        </w:rPr>
        <w:t xml:space="preserve"> zgodę.</w:t>
      </w:r>
    </w:p>
    <w:p w14:paraId="428B9346" w14:textId="0DCFCCCD" w:rsidR="008B75B5" w:rsidRPr="00D86882" w:rsidRDefault="00941AA2" w:rsidP="00D86882">
      <w:pPr>
        <w:keepNext/>
        <w:numPr>
          <w:ilvl w:val="0"/>
          <w:numId w:val="28"/>
        </w:numPr>
        <w:tabs>
          <w:tab w:val="clear" w:pos="720"/>
          <w:tab w:val="num" w:pos="-1701"/>
          <w:tab w:val="num" w:pos="284"/>
        </w:tabs>
        <w:ind w:left="284" w:hanging="284"/>
        <w:rPr>
          <w:rFonts w:cs="Calibri"/>
          <w:b/>
          <w:sz w:val="24"/>
          <w:szCs w:val="24"/>
        </w:rPr>
      </w:pPr>
      <w:r w:rsidRPr="00381BB8">
        <w:rPr>
          <w:rFonts w:cs="Calibri"/>
          <w:sz w:val="24"/>
          <w:szCs w:val="24"/>
        </w:rPr>
        <w:t xml:space="preserve"> </w:t>
      </w:r>
      <w:r w:rsidR="00CB327F" w:rsidRPr="00381BB8">
        <w:rPr>
          <w:rFonts w:cs="Calibri"/>
          <w:sz w:val="24"/>
          <w:szCs w:val="24"/>
        </w:rPr>
        <w:t>Zamawiający zastrzega sobie prawo potrącenia naliczonych kar umownych z faktur przedłożonych do zapłaty za zrealizowanie przedmiotu umowy przez Wykonawcę</w:t>
      </w:r>
      <w:r w:rsidR="008B75B5">
        <w:rPr>
          <w:rFonts w:cs="Calibri"/>
          <w:sz w:val="24"/>
          <w:szCs w:val="24"/>
        </w:rPr>
        <w:t xml:space="preserve"> oraz z zabezpieczenia należytego wykonania umowy.</w:t>
      </w:r>
      <w:r w:rsidR="00CB327F" w:rsidRPr="00381BB8">
        <w:rPr>
          <w:rFonts w:cs="Calibri"/>
          <w:sz w:val="24"/>
          <w:szCs w:val="24"/>
        </w:rPr>
        <w:t xml:space="preserve"> </w:t>
      </w:r>
    </w:p>
    <w:p w14:paraId="7F9DC742" w14:textId="77777777" w:rsidR="00A2363D" w:rsidRDefault="00A2363D" w:rsidP="008C3887">
      <w:pPr>
        <w:keepNext/>
        <w:jc w:val="center"/>
        <w:rPr>
          <w:rFonts w:cs="Calibri"/>
          <w:b/>
          <w:sz w:val="24"/>
          <w:szCs w:val="24"/>
        </w:rPr>
      </w:pPr>
    </w:p>
    <w:p w14:paraId="62F21F38" w14:textId="77777777" w:rsidR="00CB327F" w:rsidRPr="00BF6992" w:rsidRDefault="00CB327F" w:rsidP="008C3887">
      <w:pPr>
        <w:keepNext/>
        <w:jc w:val="center"/>
        <w:rPr>
          <w:rFonts w:cs="Calibri"/>
          <w:b/>
          <w:sz w:val="24"/>
          <w:szCs w:val="24"/>
        </w:rPr>
      </w:pPr>
      <w:r w:rsidRPr="00BF6992">
        <w:rPr>
          <w:rFonts w:cs="Calibri"/>
          <w:b/>
          <w:sz w:val="24"/>
          <w:szCs w:val="24"/>
        </w:rPr>
        <w:t>§ 13</w:t>
      </w:r>
    </w:p>
    <w:p w14:paraId="7DA48513" w14:textId="77777777" w:rsidR="00CB327F" w:rsidRPr="00BF6992" w:rsidRDefault="00CB327F" w:rsidP="008C3887">
      <w:pPr>
        <w:keepNext/>
        <w:jc w:val="center"/>
        <w:outlineLvl w:val="0"/>
        <w:rPr>
          <w:rFonts w:cs="Calibri"/>
          <w:b/>
          <w:sz w:val="24"/>
          <w:szCs w:val="24"/>
        </w:rPr>
      </w:pPr>
      <w:r w:rsidRPr="00BF6992">
        <w:rPr>
          <w:rFonts w:cs="Calibri"/>
          <w:b/>
          <w:sz w:val="24"/>
          <w:szCs w:val="24"/>
        </w:rPr>
        <w:t>ZABEZPIECZENIE NALEŻYTEGO WYKONANIA UMOWY</w:t>
      </w:r>
    </w:p>
    <w:p w14:paraId="2B923306" w14:textId="4F39D8C5" w:rsidR="00CB327F" w:rsidRPr="00BF6992" w:rsidRDefault="00CB327F" w:rsidP="008C3887">
      <w:pPr>
        <w:numPr>
          <w:ilvl w:val="0"/>
          <w:numId w:val="4"/>
        </w:numPr>
        <w:ind w:left="284" w:hanging="284"/>
        <w:rPr>
          <w:rFonts w:cs="Calibri"/>
          <w:iCs/>
          <w:sz w:val="24"/>
          <w:szCs w:val="24"/>
        </w:rPr>
      </w:pPr>
      <w:r w:rsidRPr="00BF6992">
        <w:rPr>
          <w:rFonts w:cs="Calibri"/>
          <w:iCs/>
          <w:sz w:val="24"/>
          <w:szCs w:val="24"/>
        </w:rPr>
        <w:t>Wykonawca wniósł zabezpieczenie należytego wykonania umowy w wysokości 5%</w:t>
      </w:r>
      <w:r w:rsidR="001E6ED0">
        <w:rPr>
          <w:rFonts w:cs="Calibri"/>
          <w:iCs/>
          <w:sz w:val="24"/>
          <w:szCs w:val="24"/>
        </w:rPr>
        <w:t xml:space="preserve"> </w:t>
      </w:r>
      <w:r w:rsidR="00AF4147">
        <w:rPr>
          <w:rFonts w:cs="Calibri"/>
          <w:iCs/>
          <w:sz w:val="24"/>
          <w:szCs w:val="24"/>
        </w:rPr>
        <w:t xml:space="preserve">całkowitego </w:t>
      </w:r>
      <w:r w:rsidRPr="00BF6992">
        <w:rPr>
          <w:rFonts w:cs="Calibri"/>
          <w:iCs/>
          <w:sz w:val="24"/>
          <w:szCs w:val="24"/>
        </w:rPr>
        <w:t>wynagrodzenia brutto tj. …</w:t>
      </w:r>
      <w:r w:rsidR="0068475E">
        <w:rPr>
          <w:rFonts w:cs="Calibri"/>
          <w:iCs/>
          <w:sz w:val="24"/>
          <w:szCs w:val="24"/>
        </w:rPr>
        <w:t>…………………………</w:t>
      </w:r>
      <w:r w:rsidRPr="00BF6992">
        <w:rPr>
          <w:rFonts w:cs="Calibri"/>
          <w:iCs/>
          <w:sz w:val="24"/>
          <w:szCs w:val="24"/>
        </w:rPr>
        <w:t>…………</w:t>
      </w:r>
      <w:r w:rsidR="007835CC">
        <w:rPr>
          <w:rFonts w:cs="Calibri"/>
          <w:iCs/>
          <w:sz w:val="24"/>
          <w:szCs w:val="24"/>
        </w:rPr>
        <w:t xml:space="preserve">………………………………… </w:t>
      </w:r>
      <w:r w:rsidRPr="00BF6992">
        <w:rPr>
          <w:rFonts w:cs="Calibri"/>
          <w:iCs/>
          <w:sz w:val="24"/>
          <w:szCs w:val="24"/>
        </w:rPr>
        <w:t xml:space="preserve"> na zasadach określonych w rozdziale XV</w:t>
      </w:r>
      <w:r w:rsidR="009F5DDA">
        <w:rPr>
          <w:rFonts w:cs="Calibri"/>
          <w:iCs/>
          <w:sz w:val="24"/>
          <w:szCs w:val="24"/>
        </w:rPr>
        <w:t>I</w:t>
      </w:r>
      <w:r w:rsidRPr="00BF6992">
        <w:rPr>
          <w:rFonts w:cs="Calibri"/>
          <w:iCs/>
          <w:sz w:val="24"/>
          <w:szCs w:val="24"/>
        </w:rPr>
        <w:t xml:space="preserve"> SWZ, w formie</w:t>
      </w:r>
      <w:r w:rsidR="007835CC">
        <w:rPr>
          <w:rFonts w:cs="Calibri"/>
          <w:iCs/>
          <w:sz w:val="24"/>
          <w:szCs w:val="24"/>
        </w:rPr>
        <w:t xml:space="preserve"> …..</w:t>
      </w:r>
      <w:r w:rsidRPr="00BF6992">
        <w:rPr>
          <w:rFonts w:cs="Calibri"/>
          <w:iCs/>
          <w:sz w:val="24"/>
          <w:szCs w:val="24"/>
        </w:rPr>
        <w:t>………………………………………….</w:t>
      </w:r>
    </w:p>
    <w:p w14:paraId="22BC303E" w14:textId="77777777" w:rsidR="00CB327F" w:rsidRPr="00BF6992" w:rsidRDefault="00CB327F" w:rsidP="008C3887">
      <w:pPr>
        <w:numPr>
          <w:ilvl w:val="0"/>
          <w:numId w:val="4"/>
        </w:numPr>
        <w:ind w:left="284" w:hanging="284"/>
        <w:rPr>
          <w:rFonts w:cs="Calibri"/>
          <w:iCs/>
          <w:sz w:val="24"/>
          <w:szCs w:val="24"/>
        </w:rPr>
      </w:pPr>
      <w:r w:rsidRPr="00BF6992">
        <w:rPr>
          <w:rFonts w:cs="Calibri"/>
          <w:iCs/>
          <w:sz w:val="24"/>
          <w:szCs w:val="24"/>
        </w:rPr>
        <w:t>Zabezpieczenie służy pokryciu roszczeń Zamawiającego z tytułu niewykonania lub nienależytego wykonania przedmiotu umowy.</w:t>
      </w:r>
    </w:p>
    <w:p w14:paraId="289383CE" w14:textId="1C1B3B27" w:rsidR="00CB327F" w:rsidRPr="00BF6992" w:rsidRDefault="00CB327F" w:rsidP="008C3887">
      <w:pPr>
        <w:numPr>
          <w:ilvl w:val="0"/>
          <w:numId w:val="4"/>
        </w:numPr>
        <w:tabs>
          <w:tab w:val="left" w:pos="-2977"/>
        </w:tabs>
        <w:suppressAutoHyphens/>
        <w:ind w:left="284" w:hanging="284"/>
        <w:rPr>
          <w:rFonts w:ascii="Arial" w:hAnsi="Arial" w:cs="Arial"/>
          <w:sz w:val="24"/>
          <w:szCs w:val="24"/>
        </w:rPr>
      </w:pPr>
      <w:r w:rsidRPr="00BF6992">
        <w:rPr>
          <w:rFonts w:cs="Calibri"/>
          <w:iCs/>
          <w:sz w:val="24"/>
          <w:szCs w:val="24"/>
        </w:rPr>
        <w:t xml:space="preserve">Zamawiający zwróci zabezpieczenie według następujących zasad: 70% </w:t>
      </w:r>
      <w:r w:rsidR="00AF4147">
        <w:rPr>
          <w:rFonts w:cs="Calibri"/>
          <w:iCs/>
          <w:sz w:val="24"/>
          <w:szCs w:val="24"/>
        </w:rPr>
        <w:t xml:space="preserve">części </w:t>
      </w:r>
      <w:r w:rsidR="00AF4147" w:rsidRPr="00AF4147">
        <w:rPr>
          <w:rFonts w:cs="Calibri"/>
          <w:iCs/>
          <w:sz w:val="24"/>
          <w:szCs w:val="24"/>
        </w:rPr>
        <w:t>zabezpieczenia przypadającej na wartość odebranego etapu</w:t>
      </w:r>
      <w:r w:rsidR="00EE6BA8">
        <w:rPr>
          <w:rFonts w:cs="Calibri"/>
          <w:iCs/>
          <w:sz w:val="24"/>
          <w:szCs w:val="24"/>
        </w:rPr>
        <w:t xml:space="preserve"> </w:t>
      </w:r>
      <w:r w:rsidRPr="00BF6992">
        <w:rPr>
          <w:rFonts w:cs="Calibri"/>
          <w:iCs/>
          <w:sz w:val="24"/>
          <w:szCs w:val="24"/>
        </w:rPr>
        <w:t xml:space="preserve">zwróci w ciągu 30 dni od dnia wykonania zamówienia i uznania przez Zamawiającego za należycie wykonane – tj. od dnia podpisania protokołu </w:t>
      </w:r>
      <w:r w:rsidR="00EE6BA8">
        <w:rPr>
          <w:rFonts w:cs="Calibri"/>
          <w:iCs/>
          <w:sz w:val="24"/>
          <w:szCs w:val="24"/>
        </w:rPr>
        <w:t xml:space="preserve">częściowego danego etapu lub </w:t>
      </w:r>
      <w:r w:rsidRPr="00BF6992">
        <w:rPr>
          <w:rFonts w:cs="Calibri"/>
          <w:iCs/>
          <w:sz w:val="24"/>
          <w:szCs w:val="24"/>
        </w:rPr>
        <w:t xml:space="preserve">końcowego odbioru robót Obiektu, natomiast pozostałe </w:t>
      </w:r>
    </w:p>
    <w:p w14:paraId="3E34420A" w14:textId="1F05CF2F" w:rsidR="00CB327F" w:rsidRDefault="00CB327F" w:rsidP="00E521F2">
      <w:pPr>
        <w:tabs>
          <w:tab w:val="left" w:pos="-2977"/>
        </w:tabs>
        <w:suppressAutoHyphens/>
        <w:ind w:left="284" w:firstLine="0"/>
        <w:rPr>
          <w:rFonts w:cs="Calibri"/>
          <w:iCs/>
          <w:sz w:val="24"/>
          <w:szCs w:val="24"/>
        </w:rPr>
      </w:pPr>
      <w:r w:rsidRPr="00BF6992">
        <w:rPr>
          <w:rFonts w:cs="Calibri"/>
          <w:iCs/>
          <w:sz w:val="24"/>
          <w:szCs w:val="24"/>
        </w:rPr>
        <w:t xml:space="preserve">30% </w:t>
      </w:r>
      <w:r w:rsidR="00EE6BA8" w:rsidRPr="00EE6BA8">
        <w:rPr>
          <w:rFonts w:cs="Calibri"/>
          <w:iCs/>
          <w:sz w:val="24"/>
          <w:szCs w:val="24"/>
        </w:rPr>
        <w:t>części zabezpieczenia przypadającej na dany etap</w:t>
      </w:r>
      <w:r w:rsidRPr="00BF6992">
        <w:rPr>
          <w:rFonts w:cs="Calibri"/>
          <w:iCs/>
          <w:sz w:val="24"/>
          <w:szCs w:val="24"/>
        </w:rPr>
        <w:t xml:space="preserve">, Zamawiający zwróci nie później niż w ciągu 15 dni po upływie okresu rękojmi i gwarancji za wady </w:t>
      </w:r>
      <w:r w:rsidR="00A72B57">
        <w:rPr>
          <w:rFonts w:cs="Calibri"/>
          <w:iCs/>
          <w:sz w:val="24"/>
          <w:szCs w:val="24"/>
        </w:rPr>
        <w:t>każdego z etapów</w:t>
      </w:r>
      <w:r w:rsidRPr="00BF6992">
        <w:rPr>
          <w:rFonts w:cs="Calibri"/>
          <w:iCs/>
          <w:sz w:val="24"/>
          <w:szCs w:val="24"/>
        </w:rPr>
        <w:t>.</w:t>
      </w:r>
    </w:p>
    <w:p w14:paraId="1AFD67D6" w14:textId="5F27289A" w:rsidR="00EE6BA8" w:rsidRDefault="00EE6BA8" w:rsidP="00E521F2">
      <w:pPr>
        <w:tabs>
          <w:tab w:val="left" w:pos="-2977"/>
        </w:tabs>
        <w:suppressAutoHyphens/>
        <w:ind w:left="284" w:firstLine="0"/>
        <w:rPr>
          <w:rFonts w:cs="Calibri"/>
          <w:iCs/>
          <w:sz w:val="24"/>
          <w:szCs w:val="24"/>
        </w:rPr>
      </w:pPr>
      <w:r>
        <w:rPr>
          <w:rFonts w:cs="Calibri"/>
          <w:iCs/>
          <w:sz w:val="24"/>
          <w:szCs w:val="24"/>
        </w:rPr>
        <w:t xml:space="preserve">W przypadku dokumentacji projektowej </w:t>
      </w:r>
    </w:p>
    <w:p w14:paraId="7F3CEC29" w14:textId="366E4306" w:rsidR="00EE6BA8" w:rsidRPr="00EE6BA8" w:rsidRDefault="00EE6BA8" w:rsidP="00E521F2">
      <w:pPr>
        <w:tabs>
          <w:tab w:val="left" w:pos="-2977"/>
        </w:tabs>
        <w:suppressAutoHyphens/>
        <w:ind w:left="284" w:firstLine="0"/>
        <w:rPr>
          <w:rFonts w:cs="Calibri"/>
          <w:iCs/>
          <w:sz w:val="24"/>
          <w:szCs w:val="24"/>
        </w:rPr>
      </w:pPr>
      <w:r w:rsidRPr="00EE6BA8">
        <w:rPr>
          <w:rFonts w:cs="Calibri"/>
          <w:iCs/>
          <w:sz w:val="24"/>
          <w:szCs w:val="24"/>
        </w:rPr>
        <w:t>Kwoty zabezpieczenia dla poszczególnych etapów</w:t>
      </w:r>
      <w:r>
        <w:rPr>
          <w:rFonts w:cs="Calibri"/>
          <w:iCs/>
          <w:sz w:val="24"/>
          <w:szCs w:val="24"/>
        </w:rPr>
        <w:t xml:space="preserve"> wynoszą:</w:t>
      </w:r>
    </w:p>
    <w:p w14:paraId="3C72C0BA" w14:textId="1A2679F6" w:rsidR="00EE6BA8" w:rsidRPr="00EE6BA8" w:rsidRDefault="00EE6BA8" w:rsidP="00E521F2">
      <w:pPr>
        <w:tabs>
          <w:tab w:val="left" w:pos="-2977"/>
        </w:tabs>
        <w:suppressAutoHyphens/>
        <w:ind w:left="284" w:firstLine="0"/>
        <w:rPr>
          <w:rFonts w:cs="Calibri"/>
          <w:iCs/>
          <w:sz w:val="24"/>
          <w:szCs w:val="24"/>
        </w:rPr>
      </w:pPr>
      <w:r w:rsidRPr="00EE6BA8">
        <w:rPr>
          <w:rFonts w:cs="Calibri"/>
          <w:sz w:val="24"/>
          <w:szCs w:val="24"/>
        </w:rPr>
        <w:t xml:space="preserve">Dokumentacja projektowa z uzyskaniem pozwolenia </w:t>
      </w:r>
      <w:r w:rsidR="00000CD9">
        <w:rPr>
          <w:rFonts w:cs="Calibri"/>
          <w:sz w:val="24"/>
          <w:szCs w:val="24"/>
        </w:rPr>
        <w:t xml:space="preserve">(etap projektowanie) </w:t>
      </w:r>
      <w:r w:rsidR="006E3498" w:rsidRPr="006E3498">
        <w:rPr>
          <w:rFonts w:cs="Calibri"/>
          <w:sz w:val="24"/>
          <w:szCs w:val="24"/>
        </w:rPr>
        <w:t>70% zabezpieczenia w kwocie …………… i 30 % zabezpieczenia w kwocie ……………..</w:t>
      </w:r>
      <w:r w:rsidRPr="00EE6BA8">
        <w:rPr>
          <w:rFonts w:cs="Calibri"/>
          <w:iCs/>
          <w:sz w:val="24"/>
          <w:szCs w:val="24"/>
        </w:rPr>
        <w:t xml:space="preserve">…………… </w:t>
      </w:r>
    </w:p>
    <w:p w14:paraId="0F5F72BF" w14:textId="4B23EE1E" w:rsidR="00EE6BA8" w:rsidRDefault="00EE6BA8" w:rsidP="00E521F2">
      <w:pPr>
        <w:tabs>
          <w:tab w:val="left" w:pos="-2977"/>
        </w:tabs>
        <w:suppressAutoHyphens/>
        <w:ind w:left="284" w:firstLine="0"/>
        <w:rPr>
          <w:rFonts w:cs="Calibri"/>
          <w:iCs/>
          <w:sz w:val="24"/>
          <w:szCs w:val="24"/>
        </w:rPr>
      </w:pPr>
      <w:r>
        <w:rPr>
          <w:rFonts w:cs="Calibri"/>
          <w:iCs/>
          <w:sz w:val="24"/>
          <w:szCs w:val="24"/>
        </w:rPr>
        <w:t>Etap I 70% zabezpieczenia w kwocie …………… i 30 % zabezpieczenia w kwocie ……………..</w:t>
      </w:r>
    </w:p>
    <w:p w14:paraId="24447B5E" w14:textId="09694D7C" w:rsidR="00EE6BA8" w:rsidRPr="00BF6992" w:rsidRDefault="00EE6BA8" w:rsidP="00EE6BA8">
      <w:pPr>
        <w:tabs>
          <w:tab w:val="left" w:pos="-2977"/>
        </w:tabs>
        <w:suppressAutoHyphens/>
        <w:ind w:left="284" w:firstLine="0"/>
        <w:rPr>
          <w:rFonts w:cs="Calibri"/>
          <w:iCs/>
          <w:sz w:val="24"/>
          <w:szCs w:val="24"/>
        </w:rPr>
      </w:pPr>
      <w:r>
        <w:rPr>
          <w:rFonts w:cs="Calibri"/>
          <w:iCs/>
          <w:sz w:val="24"/>
          <w:szCs w:val="24"/>
        </w:rPr>
        <w:t>Etap II 70% zabezpieczenia w kwocie …………… i 30 % zabezpieczenia w kwocie ……………..</w:t>
      </w:r>
    </w:p>
    <w:p w14:paraId="2C2B5D5F" w14:textId="2E52C7C0" w:rsidR="00EE6BA8" w:rsidRPr="00BF6992" w:rsidRDefault="00EE6BA8" w:rsidP="00EE6BA8">
      <w:pPr>
        <w:tabs>
          <w:tab w:val="left" w:pos="-2977"/>
        </w:tabs>
        <w:suppressAutoHyphens/>
        <w:ind w:left="284" w:firstLine="0"/>
        <w:rPr>
          <w:rFonts w:cs="Calibri"/>
          <w:iCs/>
          <w:sz w:val="24"/>
          <w:szCs w:val="24"/>
        </w:rPr>
      </w:pPr>
      <w:r>
        <w:rPr>
          <w:rFonts w:cs="Calibri"/>
          <w:iCs/>
          <w:sz w:val="24"/>
          <w:szCs w:val="24"/>
        </w:rPr>
        <w:t>Etap III 70% zabezpieczenia w kwocie …………… i 30 % zabezpieczenia w kwocie ……………..</w:t>
      </w:r>
    </w:p>
    <w:p w14:paraId="40E820F0" w14:textId="38C5DCCE" w:rsidR="00EE6BA8" w:rsidRDefault="00EE6BA8" w:rsidP="00EE6BA8">
      <w:pPr>
        <w:tabs>
          <w:tab w:val="left" w:pos="-2977"/>
        </w:tabs>
        <w:suppressAutoHyphens/>
        <w:ind w:left="284" w:firstLine="0"/>
        <w:rPr>
          <w:rFonts w:cs="Calibri"/>
          <w:iCs/>
          <w:sz w:val="24"/>
          <w:szCs w:val="24"/>
        </w:rPr>
      </w:pPr>
      <w:r>
        <w:rPr>
          <w:rFonts w:cs="Calibri"/>
          <w:iCs/>
          <w:sz w:val="24"/>
          <w:szCs w:val="24"/>
        </w:rPr>
        <w:t>Etap IV 70% zabezpieczenia w kwocie …………… i 30 % zabezpieczenia w kwocie ……………..</w:t>
      </w:r>
    </w:p>
    <w:p w14:paraId="40318B48" w14:textId="3E781C8D" w:rsidR="00EE6BA8" w:rsidRDefault="00EE6BA8" w:rsidP="00EE6BA8">
      <w:pPr>
        <w:tabs>
          <w:tab w:val="left" w:pos="-2977"/>
        </w:tabs>
        <w:suppressAutoHyphens/>
        <w:ind w:left="284" w:firstLine="0"/>
        <w:rPr>
          <w:rFonts w:cs="Calibri"/>
          <w:iCs/>
          <w:sz w:val="24"/>
          <w:szCs w:val="24"/>
        </w:rPr>
      </w:pPr>
      <w:r>
        <w:rPr>
          <w:rFonts w:cs="Calibri"/>
          <w:iCs/>
          <w:sz w:val="24"/>
          <w:szCs w:val="24"/>
        </w:rPr>
        <w:t>Etap V 70% zabezpieczenia w kwocie …………… i 30 % zabezpieczenia w kwocie ………………</w:t>
      </w:r>
    </w:p>
    <w:p w14:paraId="2D94F1A3" w14:textId="6D54B3B8" w:rsidR="00B5024E" w:rsidRPr="00BF6992" w:rsidRDefault="00B5024E" w:rsidP="00B5024E">
      <w:pPr>
        <w:numPr>
          <w:ilvl w:val="0"/>
          <w:numId w:val="4"/>
        </w:numPr>
        <w:ind w:left="284" w:hanging="284"/>
        <w:rPr>
          <w:rFonts w:cs="Calibri"/>
          <w:iCs/>
          <w:sz w:val="24"/>
          <w:szCs w:val="24"/>
        </w:rPr>
      </w:pPr>
      <w:r w:rsidRPr="00B5024E">
        <w:rPr>
          <w:rFonts w:cs="Calibri"/>
          <w:iCs/>
          <w:sz w:val="24"/>
          <w:szCs w:val="24"/>
        </w:rPr>
        <w:t>W przypadku zmiany wynagrodzenia Wykonawcy skutkującej obowiązkiem zmiany wysokości zabezpieczenia należytego wykonania umowy, Wykonawca zobowiązany jest do wniesienia uzupełniającego zabezpieczenia albo Zamawiający zwróci odpowiednią część zabezpieczenia, stosownie do zmienionej wartości wynagrodzenia</w:t>
      </w:r>
      <w:r w:rsidRPr="00BF6992">
        <w:rPr>
          <w:rFonts w:cs="Calibri"/>
          <w:iCs/>
          <w:sz w:val="24"/>
          <w:szCs w:val="24"/>
        </w:rPr>
        <w:t>.</w:t>
      </w:r>
    </w:p>
    <w:p w14:paraId="18E611D3" w14:textId="77777777" w:rsidR="00B5024E" w:rsidRPr="00BF6992" w:rsidRDefault="00B5024E" w:rsidP="00EE6BA8">
      <w:pPr>
        <w:tabs>
          <w:tab w:val="left" w:pos="-2977"/>
        </w:tabs>
        <w:suppressAutoHyphens/>
        <w:ind w:left="284" w:firstLine="0"/>
        <w:rPr>
          <w:rFonts w:cs="Calibri"/>
          <w:iCs/>
          <w:sz w:val="24"/>
          <w:szCs w:val="24"/>
        </w:rPr>
      </w:pPr>
    </w:p>
    <w:p w14:paraId="623D3FB5" w14:textId="77777777" w:rsidR="00D86882" w:rsidRDefault="00D86882" w:rsidP="008C3887">
      <w:pPr>
        <w:keepNext/>
        <w:jc w:val="center"/>
        <w:rPr>
          <w:rFonts w:cs="Calibri"/>
          <w:b/>
          <w:sz w:val="24"/>
          <w:szCs w:val="24"/>
        </w:rPr>
      </w:pPr>
    </w:p>
    <w:p w14:paraId="75D6490E" w14:textId="77F08C24" w:rsidR="00CB327F" w:rsidRPr="00BF6992" w:rsidRDefault="00CB327F" w:rsidP="008C3887">
      <w:pPr>
        <w:keepNext/>
        <w:jc w:val="center"/>
        <w:rPr>
          <w:rFonts w:cs="Calibri"/>
          <w:b/>
          <w:sz w:val="24"/>
          <w:szCs w:val="24"/>
        </w:rPr>
      </w:pPr>
      <w:r w:rsidRPr="00BF6992">
        <w:rPr>
          <w:rFonts w:cs="Calibri"/>
          <w:b/>
          <w:sz w:val="24"/>
          <w:szCs w:val="24"/>
        </w:rPr>
        <w:t>§ 14</w:t>
      </w:r>
    </w:p>
    <w:p w14:paraId="38BD8C9B" w14:textId="77777777" w:rsidR="00CB327F" w:rsidRPr="00BF6992" w:rsidRDefault="00CB327F" w:rsidP="008C3887">
      <w:pPr>
        <w:keepNext/>
        <w:jc w:val="center"/>
        <w:outlineLvl w:val="0"/>
        <w:rPr>
          <w:rFonts w:cs="Calibri"/>
          <w:b/>
          <w:sz w:val="24"/>
          <w:szCs w:val="24"/>
        </w:rPr>
      </w:pPr>
      <w:r w:rsidRPr="00BF6992">
        <w:rPr>
          <w:rFonts w:cs="Calibri"/>
          <w:b/>
          <w:sz w:val="24"/>
          <w:szCs w:val="24"/>
        </w:rPr>
        <w:t>GWARANCJA JAKOŚCI I RĘKOJMIA</w:t>
      </w:r>
    </w:p>
    <w:p w14:paraId="5AC7ED26" w14:textId="049ABADD" w:rsidR="00571706" w:rsidRPr="002D1E30" w:rsidRDefault="00571706">
      <w:pPr>
        <w:numPr>
          <w:ilvl w:val="0"/>
          <w:numId w:val="41"/>
        </w:numPr>
        <w:tabs>
          <w:tab w:val="clear" w:pos="502"/>
        </w:tabs>
        <w:ind w:left="284" w:hanging="284"/>
        <w:rPr>
          <w:rFonts w:cs="Calibri"/>
          <w:sz w:val="24"/>
          <w:szCs w:val="24"/>
        </w:rPr>
      </w:pPr>
      <w:r w:rsidRPr="00571706">
        <w:rPr>
          <w:rFonts w:cs="Calibri"/>
          <w:sz w:val="24"/>
          <w:szCs w:val="24"/>
        </w:rPr>
        <w:t>Wykonawca udziela Zamawiającemu gwarancji jakości na przedmiot umowy ob</w:t>
      </w:r>
      <w:r w:rsidR="003A2D03">
        <w:rPr>
          <w:rFonts w:cs="Calibri"/>
          <w:sz w:val="24"/>
          <w:szCs w:val="24"/>
        </w:rPr>
        <w:t xml:space="preserve">ejmujący wykonaną dokumentację </w:t>
      </w:r>
      <w:r w:rsidR="005C69F1">
        <w:rPr>
          <w:rFonts w:cs="Calibri"/>
          <w:sz w:val="24"/>
          <w:szCs w:val="24"/>
        </w:rPr>
        <w:t>projektową/</w:t>
      </w:r>
      <w:r w:rsidR="003A2D03">
        <w:rPr>
          <w:rFonts w:cs="Calibri"/>
          <w:sz w:val="24"/>
          <w:szCs w:val="24"/>
        </w:rPr>
        <w:t>techniczną i wykonane roboty budowlane</w:t>
      </w:r>
      <w:r w:rsidR="008E3FEA">
        <w:rPr>
          <w:rFonts w:cs="Calibri"/>
          <w:sz w:val="24"/>
          <w:szCs w:val="24"/>
        </w:rPr>
        <w:t>,</w:t>
      </w:r>
      <w:r w:rsidRPr="00571706">
        <w:rPr>
          <w:rFonts w:cs="Calibri"/>
          <w:sz w:val="24"/>
          <w:szCs w:val="24"/>
        </w:rPr>
        <w:t xml:space="preserve"> w tym wbudowane materiały i zamontowane urządzenia, o który</w:t>
      </w:r>
      <w:r>
        <w:rPr>
          <w:rFonts w:cs="Calibri"/>
          <w:sz w:val="24"/>
          <w:szCs w:val="24"/>
        </w:rPr>
        <w:t>ch mowa w § 2 umowy – na okres …………</w:t>
      </w:r>
      <w:r w:rsidRPr="00571706">
        <w:rPr>
          <w:rFonts w:cs="Calibri"/>
          <w:sz w:val="24"/>
          <w:szCs w:val="24"/>
        </w:rPr>
        <w:t xml:space="preserve"> miesięcy od dnia podpisania protokołu</w:t>
      </w:r>
      <w:r w:rsidR="006E3498">
        <w:rPr>
          <w:rFonts w:cs="Calibri"/>
          <w:sz w:val="24"/>
          <w:szCs w:val="24"/>
        </w:rPr>
        <w:t xml:space="preserve"> częściowego odbioru poszczególnych etapów lub protokołu</w:t>
      </w:r>
      <w:r w:rsidR="008E3FEA">
        <w:rPr>
          <w:rFonts w:cs="Calibri"/>
          <w:sz w:val="24"/>
          <w:szCs w:val="24"/>
        </w:rPr>
        <w:t xml:space="preserve"> końcowego</w:t>
      </w:r>
      <w:r w:rsidRPr="00571706">
        <w:rPr>
          <w:rFonts w:cs="Calibri"/>
          <w:sz w:val="24"/>
          <w:szCs w:val="24"/>
        </w:rPr>
        <w:t xml:space="preserve"> odbioru </w:t>
      </w:r>
      <w:r w:rsidR="008E3FEA">
        <w:rPr>
          <w:rFonts w:cs="Calibri"/>
          <w:sz w:val="24"/>
          <w:szCs w:val="24"/>
        </w:rPr>
        <w:t>przedmiotu umowy</w:t>
      </w:r>
      <w:r w:rsidR="006E3498">
        <w:rPr>
          <w:rFonts w:cs="Calibri"/>
          <w:sz w:val="24"/>
          <w:szCs w:val="24"/>
        </w:rPr>
        <w:t xml:space="preserve"> dla </w:t>
      </w:r>
      <w:r w:rsidR="006E3498" w:rsidRPr="002D1E30">
        <w:rPr>
          <w:rFonts w:cs="Calibri"/>
          <w:sz w:val="24"/>
          <w:szCs w:val="24"/>
        </w:rPr>
        <w:t>etapów wcześniej nie odebranych</w:t>
      </w:r>
      <w:r w:rsidR="008E3FEA" w:rsidRPr="002D1E30">
        <w:rPr>
          <w:rFonts w:cs="Calibri"/>
          <w:sz w:val="24"/>
          <w:szCs w:val="24"/>
        </w:rPr>
        <w:t>.</w:t>
      </w:r>
    </w:p>
    <w:p w14:paraId="67B41539" w14:textId="04B632C8" w:rsidR="006E3498" w:rsidRPr="002D1E30" w:rsidRDefault="006E3498" w:rsidP="006E3498">
      <w:pPr>
        <w:ind w:left="284" w:firstLine="0"/>
        <w:rPr>
          <w:rFonts w:cs="Calibri"/>
          <w:sz w:val="24"/>
          <w:szCs w:val="24"/>
        </w:rPr>
      </w:pPr>
      <w:r w:rsidRPr="002D1E30">
        <w:rPr>
          <w:rFonts w:cs="Calibri"/>
          <w:sz w:val="24"/>
          <w:szCs w:val="24"/>
        </w:rPr>
        <w:t xml:space="preserve">Wykonawca udziela Zamawiającemu gwarancji jakości na oświetlenie LED na okres 120 miesięcy od dnia podpisania protokołu częściowego. </w:t>
      </w:r>
    </w:p>
    <w:p w14:paraId="42E1B8A6" w14:textId="087AFCFE" w:rsidR="00CB327F" w:rsidRPr="002D1E30" w:rsidRDefault="005C69F1" w:rsidP="005C69F1">
      <w:pPr>
        <w:ind w:left="284" w:hanging="284"/>
        <w:rPr>
          <w:rFonts w:cs="Calibri"/>
          <w:sz w:val="24"/>
          <w:szCs w:val="24"/>
        </w:rPr>
      </w:pPr>
      <w:r w:rsidRPr="002D1E30">
        <w:rPr>
          <w:rFonts w:cs="Calibri"/>
          <w:sz w:val="24"/>
          <w:szCs w:val="24"/>
        </w:rPr>
        <w:t xml:space="preserve">2. </w:t>
      </w:r>
      <w:r w:rsidR="00691136" w:rsidRPr="002D1E30">
        <w:rPr>
          <w:rFonts w:cs="Calibri"/>
          <w:sz w:val="24"/>
          <w:szCs w:val="24"/>
        </w:rPr>
        <w:t>Okres rękojmi na wykonaną dokumentację projektową</w:t>
      </w:r>
      <w:r w:rsidR="008E3FEA" w:rsidRPr="002D1E30">
        <w:rPr>
          <w:rFonts w:cs="Calibri"/>
          <w:sz w:val="24"/>
          <w:szCs w:val="24"/>
        </w:rPr>
        <w:t xml:space="preserve">/techniczną i wykonane roboty </w:t>
      </w:r>
      <w:r w:rsidR="00691136" w:rsidRPr="002D1E30">
        <w:rPr>
          <w:rFonts w:cs="Calibri"/>
          <w:sz w:val="24"/>
          <w:szCs w:val="24"/>
        </w:rPr>
        <w:t xml:space="preserve">budowlane, w tym </w:t>
      </w:r>
      <w:r w:rsidR="008E3FEA" w:rsidRPr="002D1E30">
        <w:rPr>
          <w:rFonts w:cs="Calibri"/>
          <w:sz w:val="24"/>
          <w:szCs w:val="24"/>
        </w:rPr>
        <w:t>wbudowane</w:t>
      </w:r>
      <w:r w:rsidR="00691136" w:rsidRPr="002D1E30">
        <w:rPr>
          <w:rFonts w:cs="Calibri"/>
          <w:sz w:val="24"/>
          <w:szCs w:val="24"/>
        </w:rPr>
        <w:t xml:space="preserve"> materiały</w:t>
      </w:r>
      <w:r w:rsidR="008E3FEA" w:rsidRPr="002D1E30">
        <w:rPr>
          <w:rFonts w:cs="Calibri"/>
          <w:sz w:val="24"/>
          <w:szCs w:val="24"/>
        </w:rPr>
        <w:t xml:space="preserve"> i zamontowane urządzenia</w:t>
      </w:r>
      <w:r w:rsidR="00691136" w:rsidRPr="002D1E30">
        <w:rPr>
          <w:rFonts w:cs="Calibri"/>
          <w:sz w:val="24"/>
          <w:szCs w:val="24"/>
        </w:rPr>
        <w:t xml:space="preserve">, o których mowa w § 2 ust. umowy, </w:t>
      </w:r>
      <w:r w:rsidR="006E3498" w:rsidRPr="002D1E30">
        <w:rPr>
          <w:rFonts w:cs="Calibri"/>
          <w:sz w:val="24"/>
          <w:szCs w:val="24"/>
        </w:rPr>
        <w:t>jest równy okresowi gwarancji</w:t>
      </w:r>
      <w:r w:rsidR="008E3FEA" w:rsidRPr="002D1E30">
        <w:rPr>
          <w:rFonts w:cs="Calibri"/>
          <w:sz w:val="24"/>
          <w:szCs w:val="24"/>
        </w:rPr>
        <w:t>.</w:t>
      </w:r>
    </w:p>
    <w:p w14:paraId="68759D15" w14:textId="77777777" w:rsidR="00E85755" w:rsidRPr="002D1E30" w:rsidRDefault="00E85755">
      <w:pPr>
        <w:numPr>
          <w:ilvl w:val="0"/>
          <w:numId w:val="79"/>
        </w:numPr>
        <w:rPr>
          <w:rFonts w:cs="Calibri"/>
          <w:sz w:val="24"/>
          <w:szCs w:val="24"/>
        </w:rPr>
      </w:pPr>
      <w:r w:rsidRPr="002D1E30">
        <w:rPr>
          <w:rFonts w:cs="Calibri"/>
          <w:sz w:val="24"/>
          <w:szCs w:val="24"/>
        </w:rPr>
        <w:t>Jeżeli z powodu wad, które ujawnią się w okresie gwarancji i rękojmi, osoby trzecie wystąpią z roszczeniami o naprawienie szkody, której przyczyną powstania była wada, Wykonawca poniesie wszelkie koszty związane z naprawą szkody.</w:t>
      </w:r>
    </w:p>
    <w:p w14:paraId="0318143C" w14:textId="77777777" w:rsidR="00E85755" w:rsidRPr="002D1E30" w:rsidRDefault="00E85755">
      <w:pPr>
        <w:numPr>
          <w:ilvl w:val="0"/>
          <w:numId w:val="79"/>
        </w:numPr>
        <w:rPr>
          <w:rFonts w:cs="Calibri"/>
          <w:sz w:val="24"/>
          <w:szCs w:val="24"/>
        </w:rPr>
      </w:pPr>
      <w:r w:rsidRPr="002D1E30">
        <w:rPr>
          <w:rFonts w:cs="Calibri"/>
          <w:sz w:val="24"/>
          <w:szCs w:val="24"/>
        </w:rPr>
        <w:t>O powstałych w okresie gwarancji i rękojmi wadach i/lub usterkach, Zamawiający powiadomi Wykonawcę na piśmie, niezwłocznie po powzięciu takiej informacji.</w:t>
      </w:r>
    </w:p>
    <w:p w14:paraId="4DCD00F6" w14:textId="77777777" w:rsidR="00E85755" w:rsidRPr="00E85755" w:rsidRDefault="00E85755">
      <w:pPr>
        <w:numPr>
          <w:ilvl w:val="0"/>
          <w:numId w:val="79"/>
        </w:numPr>
        <w:rPr>
          <w:rFonts w:cs="Calibri"/>
          <w:sz w:val="24"/>
          <w:szCs w:val="24"/>
        </w:rPr>
      </w:pPr>
      <w:r w:rsidRPr="002D1E30">
        <w:rPr>
          <w:rFonts w:cs="Calibri"/>
          <w:sz w:val="24"/>
          <w:szCs w:val="24"/>
        </w:rPr>
        <w:t>W okresie gwarancji i rękojmi Wykonawca jest zobowiązany przystąpić do usuwania wad lub usterek w ciągu 48 godzin w dni robocze i 72 godzin w dni wolne i święta, oraz usunąć wady lub usterki najpóźniej w terminie 7 dni od daty otrzymania powiadomienia o powstałych wadach. Termin ten w technicznie uzasadnionych przypadkach może zostać wydłużony za zgodą Zamawiającego</w:t>
      </w:r>
      <w:r w:rsidRPr="00E85755">
        <w:rPr>
          <w:rFonts w:cs="Calibri"/>
          <w:sz w:val="24"/>
          <w:szCs w:val="24"/>
        </w:rPr>
        <w:t>.</w:t>
      </w:r>
    </w:p>
    <w:p w14:paraId="4CAABBEE" w14:textId="77777777" w:rsidR="00E85755" w:rsidRPr="00E85755" w:rsidRDefault="00E85755">
      <w:pPr>
        <w:numPr>
          <w:ilvl w:val="0"/>
          <w:numId w:val="79"/>
        </w:numPr>
        <w:rPr>
          <w:rFonts w:cs="Calibri"/>
          <w:sz w:val="24"/>
          <w:szCs w:val="24"/>
        </w:rPr>
      </w:pPr>
      <w:r w:rsidRPr="00E85755">
        <w:rPr>
          <w:rFonts w:cs="Calibri"/>
          <w:sz w:val="24"/>
          <w:szCs w:val="24"/>
        </w:rPr>
        <w:t>W razie nieusunięcia przez Wykonawcę wad i usterek w wyznaczonym terminie, Zamawiający usunie je na koszt Wykonawcy, z zachowaniem swoich praw wynikających z gwarancji lub rękojmi. Zamawiający pisemnie powiadomi Wykonawcę o skorzystaniu z powyższego uprawnienia. W takim przypadku pełną należność za wykonane roboty Zamawiający ma prawo potrącić z kwoty wniesionej przez Wykonawcę z zabezpieczenia należytego wykonania umowy, o którym mowa w § 13 umowy.</w:t>
      </w:r>
    </w:p>
    <w:p w14:paraId="4CF86CC8" w14:textId="77777777" w:rsidR="00E85755" w:rsidRPr="00E85755" w:rsidRDefault="00E85755">
      <w:pPr>
        <w:numPr>
          <w:ilvl w:val="0"/>
          <w:numId w:val="79"/>
        </w:numPr>
        <w:rPr>
          <w:rFonts w:cs="Calibri"/>
          <w:sz w:val="24"/>
          <w:szCs w:val="24"/>
        </w:rPr>
      </w:pPr>
      <w:r w:rsidRPr="00E85755">
        <w:rPr>
          <w:rFonts w:cs="Calibri"/>
          <w:sz w:val="24"/>
          <w:szCs w:val="24"/>
        </w:rPr>
        <w:t>W okresie gwarancji Wykonawca jest zobowiązany do udziału w przeglądach gwarancyjnych. O terminach przeglądów gwarancyjnych Zamawiający poinformuje Wykonawcę pisemnie i/lub e-mailem.</w:t>
      </w:r>
    </w:p>
    <w:p w14:paraId="71720DE5" w14:textId="77777777" w:rsidR="00E85755" w:rsidRPr="00E85755" w:rsidRDefault="00E85755">
      <w:pPr>
        <w:numPr>
          <w:ilvl w:val="0"/>
          <w:numId w:val="79"/>
        </w:numPr>
        <w:rPr>
          <w:rFonts w:cs="Calibri"/>
          <w:sz w:val="24"/>
          <w:szCs w:val="24"/>
        </w:rPr>
      </w:pPr>
      <w:r w:rsidRPr="00E85755">
        <w:rPr>
          <w:rFonts w:cs="Calibri"/>
          <w:sz w:val="24"/>
          <w:szCs w:val="24"/>
        </w:rPr>
        <w:t>Wykonawca usuwa zgłoszone w okresie gwarancji i rękojmi wady i usterki w ramach wynagrodzenia, o którym mowa w § 9 ust. 1 umowy.</w:t>
      </w:r>
    </w:p>
    <w:p w14:paraId="3F8BF0D8" w14:textId="77777777" w:rsidR="00E85755" w:rsidRPr="00E85755" w:rsidRDefault="00E85755">
      <w:pPr>
        <w:numPr>
          <w:ilvl w:val="0"/>
          <w:numId w:val="79"/>
        </w:numPr>
        <w:rPr>
          <w:rFonts w:cs="Calibri"/>
          <w:sz w:val="24"/>
          <w:szCs w:val="24"/>
        </w:rPr>
      </w:pPr>
      <w:r w:rsidRPr="00E85755">
        <w:rPr>
          <w:rFonts w:cs="Calibri"/>
          <w:sz w:val="24"/>
          <w:szCs w:val="24"/>
        </w:rPr>
        <w:t>Szczegółowe zapisy dotyczące warunków gwarancji zostały określone we wzorze Karty Gwarancyjnej stanowiącej załącznik Nr 3 do umowy.</w:t>
      </w:r>
    </w:p>
    <w:p w14:paraId="76A3629C" w14:textId="77777777" w:rsidR="00E85755" w:rsidRPr="00E85755" w:rsidRDefault="00E85755" w:rsidP="00E85755">
      <w:pPr>
        <w:ind w:left="502" w:firstLine="0"/>
        <w:rPr>
          <w:rFonts w:cs="Calibri"/>
          <w:sz w:val="24"/>
          <w:szCs w:val="24"/>
        </w:rPr>
      </w:pPr>
    </w:p>
    <w:p w14:paraId="750AFA32" w14:textId="77777777" w:rsidR="00CB327F" w:rsidRPr="00BF6992" w:rsidRDefault="00CB327F" w:rsidP="008C3887">
      <w:pPr>
        <w:keepNext/>
        <w:jc w:val="center"/>
        <w:rPr>
          <w:rFonts w:cs="Calibri"/>
          <w:b/>
          <w:sz w:val="24"/>
          <w:szCs w:val="24"/>
        </w:rPr>
      </w:pPr>
      <w:r w:rsidRPr="00BF6992">
        <w:rPr>
          <w:rFonts w:cs="Calibri"/>
          <w:b/>
          <w:sz w:val="24"/>
          <w:szCs w:val="24"/>
        </w:rPr>
        <w:t>§ 15</w:t>
      </w:r>
    </w:p>
    <w:p w14:paraId="412D565C" w14:textId="77777777" w:rsidR="00CB327F" w:rsidRPr="00BF6992" w:rsidRDefault="00CB327F" w:rsidP="008C3887">
      <w:pPr>
        <w:autoSpaceDE w:val="0"/>
        <w:autoSpaceDN w:val="0"/>
        <w:adjustRightInd w:val="0"/>
        <w:jc w:val="center"/>
        <w:rPr>
          <w:b/>
          <w:bCs/>
          <w:sz w:val="24"/>
          <w:szCs w:val="24"/>
        </w:rPr>
      </w:pPr>
      <w:r w:rsidRPr="00BF6992">
        <w:rPr>
          <w:b/>
          <w:bCs/>
          <w:sz w:val="24"/>
          <w:szCs w:val="24"/>
        </w:rPr>
        <w:t>OCHRONA ŚRODOWISKA</w:t>
      </w:r>
    </w:p>
    <w:p w14:paraId="0356ED8E" w14:textId="77777777" w:rsidR="00CB327F" w:rsidRPr="00BF6992" w:rsidRDefault="00CB327F" w:rsidP="008C3887">
      <w:pPr>
        <w:numPr>
          <w:ilvl w:val="2"/>
          <w:numId w:val="15"/>
        </w:numPr>
        <w:autoSpaceDE w:val="0"/>
        <w:autoSpaceDN w:val="0"/>
        <w:adjustRightInd w:val="0"/>
        <w:ind w:left="284" w:hanging="284"/>
        <w:rPr>
          <w:bCs/>
          <w:strike/>
          <w:sz w:val="24"/>
          <w:szCs w:val="24"/>
        </w:rPr>
      </w:pPr>
      <w:r w:rsidRPr="00BF6992">
        <w:rPr>
          <w:bCs/>
          <w:sz w:val="24"/>
          <w:szCs w:val="24"/>
        </w:rPr>
        <w:t xml:space="preserve">Wykonawca podejmie wszelkie rozsądne kroki, aby chronić środowisko (zarówno na, jak i poza terenem budowy) oraz zapobiegać szkodom i ograniczać ich skutki </w:t>
      </w:r>
      <w:r w:rsidR="00531BEE">
        <w:rPr>
          <w:bCs/>
          <w:sz w:val="24"/>
          <w:szCs w:val="24"/>
        </w:rPr>
        <w:br/>
      </w:r>
      <w:r w:rsidRPr="00BF6992">
        <w:rPr>
          <w:bCs/>
          <w:sz w:val="24"/>
          <w:szCs w:val="24"/>
        </w:rPr>
        <w:t>i uciążliwości dla ludzi i własności, a także szkodom w środowisku naturalnym, wynikającym z zanieczyszczeń, hałasu i innych skutków prowadzonych przez niego działań, także w zakresie przestrzegania przepisów ustawy</w:t>
      </w:r>
      <w:r w:rsidRPr="00BF6992">
        <w:rPr>
          <w:sz w:val="24"/>
          <w:szCs w:val="24"/>
        </w:rPr>
        <w:t xml:space="preserve"> z dnia 13 września 1996 r. </w:t>
      </w:r>
      <w:r w:rsidR="00531BEE">
        <w:rPr>
          <w:sz w:val="24"/>
          <w:szCs w:val="24"/>
        </w:rPr>
        <w:br/>
      </w:r>
      <w:r w:rsidRPr="00BF6992">
        <w:rPr>
          <w:sz w:val="24"/>
          <w:szCs w:val="24"/>
        </w:rPr>
        <w:lastRenderedPageBreak/>
        <w:t xml:space="preserve">o utrzymaniu czystości i porządku w gminach oraz </w:t>
      </w:r>
      <w:r w:rsidRPr="00BF6992">
        <w:rPr>
          <w:rFonts w:cs="Arial"/>
          <w:bCs/>
          <w:sz w:val="24"/>
          <w:szCs w:val="24"/>
        </w:rPr>
        <w:t>ustawy</w:t>
      </w:r>
      <w:r w:rsidRPr="00BF6992">
        <w:rPr>
          <w:rFonts w:cs="Arial"/>
          <w:sz w:val="24"/>
          <w:szCs w:val="24"/>
        </w:rPr>
        <w:t xml:space="preserve"> z dnia 14 grudnia 2012 r. </w:t>
      </w:r>
      <w:r w:rsidR="00531BEE">
        <w:rPr>
          <w:rFonts w:cs="Arial"/>
          <w:sz w:val="24"/>
          <w:szCs w:val="24"/>
        </w:rPr>
        <w:br/>
      </w:r>
      <w:r w:rsidRPr="00BF6992">
        <w:rPr>
          <w:rFonts w:cs="Arial"/>
          <w:bCs/>
          <w:sz w:val="24"/>
          <w:szCs w:val="24"/>
        </w:rPr>
        <w:t>o odpadach.</w:t>
      </w:r>
    </w:p>
    <w:p w14:paraId="38E403CE" w14:textId="77777777" w:rsidR="00CB327F" w:rsidRPr="00BF6992" w:rsidRDefault="00CB327F" w:rsidP="008C3887">
      <w:pPr>
        <w:numPr>
          <w:ilvl w:val="0"/>
          <w:numId w:val="15"/>
        </w:numPr>
        <w:autoSpaceDE w:val="0"/>
        <w:autoSpaceDN w:val="0"/>
        <w:adjustRightInd w:val="0"/>
        <w:ind w:left="284" w:hanging="284"/>
        <w:rPr>
          <w:bCs/>
          <w:sz w:val="24"/>
          <w:szCs w:val="24"/>
        </w:rPr>
      </w:pPr>
      <w:r w:rsidRPr="00BF6992">
        <w:rPr>
          <w:bCs/>
          <w:sz w:val="24"/>
          <w:szCs w:val="24"/>
        </w:rPr>
        <w:t>Wykonawca zobowiązany jest do gromadzenia danych na temat sposobu postępowania</w:t>
      </w:r>
      <w:r w:rsidR="001E6ED0">
        <w:rPr>
          <w:bCs/>
          <w:sz w:val="24"/>
          <w:szCs w:val="24"/>
        </w:rPr>
        <w:t xml:space="preserve"> </w:t>
      </w:r>
      <w:r w:rsidRPr="00BF6992">
        <w:rPr>
          <w:bCs/>
          <w:sz w:val="24"/>
          <w:szCs w:val="24"/>
        </w:rPr>
        <w:t>z odpadami powstałymi w toku realizacji prac i udostępniania ich na każde żądanie Zamawiającego.</w:t>
      </w:r>
    </w:p>
    <w:p w14:paraId="1E72B78D" w14:textId="77777777" w:rsidR="00CB327F" w:rsidRPr="00BF6992" w:rsidRDefault="00CB327F" w:rsidP="008C3887">
      <w:pPr>
        <w:numPr>
          <w:ilvl w:val="0"/>
          <w:numId w:val="15"/>
        </w:numPr>
        <w:autoSpaceDE w:val="0"/>
        <w:autoSpaceDN w:val="0"/>
        <w:adjustRightInd w:val="0"/>
        <w:ind w:left="284" w:hanging="284"/>
        <w:rPr>
          <w:bCs/>
          <w:sz w:val="24"/>
          <w:szCs w:val="24"/>
        </w:rPr>
      </w:pPr>
      <w:r w:rsidRPr="00BF6992">
        <w:rPr>
          <w:bCs/>
          <w:sz w:val="24"/>
          <w:szCs w:val="24"/>
        </w:rPr>
        <w:t xml:space="preserve">Wykonawca ponosić będzie wszelką odpowiedzialność odszkodowawczą wobec Zamawiającego i osób trzecich z tytułu szkód powstałych na skutek niewykonania lub nienależytego wykonania obowiązków Wykonawcy, objętych niniejszym paragrafem. </w:t>
      </w:r>
    </w:p>
    <w:p w14:paraId="31F85B2A" w14:textId="77777777" w:rsidR="003E435D" w:rsidRDefault="003E435D" w:rsidP="008C3887">
      <w:pPr>
        <w:keepNext/>
        <w:jc w:val="center"/>
        <w:rPr>
          <w:rFonts w:cs="Calibri"/>
          <w:b/>
          <w:sz w:val="24"/>
          <w:szCs w:val="24"/>
        </w:rPr>
      </w:pPr>
    </w:p>
    <w:p w14:paraId="1FCE23EA" w14:textId="77777777" w:rsidR="00CB327F" w:rsidRPr="00BF6992" w:rsidRDefault="00CB327F" w:rsidP="008C3887">
      <w:pPr>
        <w:keepNext/>
        <w:jc w:val="center"/>
        <w:rPr>
          <w:rFonts w:cs="Calibri"/>
          <w:b/>
          <w:sz w:val="24"/>
          <w:szCs w:val="24"/>
        </w:rPr>
      </w:pPr>
      <w:r w:rsidRPr="00BF6992">
        <w:rPr>
          <w:rFonts w:cs="Calibri"/>
          <w:b/>
          <w:sz w:val="24"/>
          <w:szCs w:val="24"/>
        </w:rPr>
        <w:t>§ 16</w:t>
      </w:r>
    </w:p>
    <w:p w14:paraId="424490B0" w14:textId="77777777" w:rsidR="00CB327F" w:rsidRPr="00BF6992" w:rsidRDefault="00CB327F" w:rsidP="008C3887">
      <w:pPr>
        <w:ind w:left="426" w:hanging="426"/>
        <w:jc w:val="center"/>
        <w:rPr>
          <w:rFonts w:cs="Arial"/>
          <w:b/>
          <w:sz w:val="24"/>
          <w:szCs w:val="24"/>
        </w:rPr>
      </w:pPr>
      <w:r w:rsidRPr="00BF6992">
        <w:rPr>
          <w:rFonts w:cs="Arial"/>
          <w:b/>
          <w:sz w:val="24"/>
          <w:szCs w:val="24"/>
        </w:rPr>
        <w:t>PODWYKONAWSTWO</w:t>
      </w:r>
    </w:p>
    <w:p w14:paraId="5B6F911E" w14:textId="77777777" w:rsidR="00CB327F" w:rsidRPr="00BF6992" w:rsidRDefault="00CB327F">
      <w:pPr>
        <w:numPr>
          <w:ilvl w:val="0"/>
          <w:numId w:val="42"/>
        </w:numPr>
        <w:tabs>
          <w:tab w:val="clear" w:pos="502"/>
          <w:tab w:val="num" w:pos="-1843"/>
          <w:tab w:val="num" w:pos="284"/>
        </w:tabs>
        <w:ind w:left="284" w:hanging="284"/>
        <w:rPr>
          <w:rFonts w:cs="Calibri"/>
          <w:sz w:val="24"/>
          <w:szCs w:val="24"/>
        </w:rPr>
      </w:pPr>
      <w:r w:rsidRPr="00BF6992">
        <w:rPr>
          <w:rFonts w:cs="Calibri"/>
          <w:sz w:val="24"/>
          <w:szCs w:val="24"/>
        </w:rPr>
        <w:t>Strony umowy ustalają, że roboty zostaną wykonane przez wykonawcę osobiście bądź z udziałem podwykonawców.</w:t>
      </w:r>
    </w:p>
    <w:p w14:paraId="621F1C4A" w14:textId="77777777" w:rsidR="00CB327F" w:rsidRPr="00BF6992" w:rsidRDefault="00CB327F">
      <w:pPr>
        <w:numPr>
          <w:ilvl w:val="0"/>
          <w:numId w:val="42"/>
        </w:numPr>
        <w:tabs>
          <w:tab w:val="clear" w:pos="502"/>
          <w:tab w:val="num" w:pos="-1843"/>
          <w:tab w:val="num" w:pos="284"/>
        </w:tabs>
        <w:ind w:left="284" w:hanging="284"/>
        <w:rPr>
          <w:rFonts w:cs="Calibri"/>
          <w:sz w:val="24"/>
          <w:szCs w:val="24"/>
        </w:rPr>
      </w:pPr>
      <w:r w:rsidRPr="00BF6992">
        <w:rPr>
          <w:rFonts w:cs="Calibri"/>
          <w:sz w:val="24"/>
          <w:szCs w:val="24"/>
        </w:rPr>
        <w:t>Wykonawca oświadcza, że zamierza powierzyć realizację następującej części zamówienia następującym podwykonawcom:</w:t>
      </w:r>
    </w:p>
    <w:p w14:paraId="5E8D2E67" w14:textId="77777777" w:rsidR="00CB327F" w:rsidRPr="00BF6992" w:rsidRDefault="00CB327F">
      <w:pPr>
        <w:numPr>
          <w:ilvl w:val="0"/>
          <w:numId w:val="45"/>
        </w:numPr>
        <w:ind w:hanging="294"/>
        <w:rPr>
          <w:rFonts w:cs="Calibri"/>
          <w:sz w:val="24"/>
          <w:szCs w:val="24"/>
        </w:rPr>
      </w:pPr>
      <w:r w:rsidRPr="00BF6992">
        <w:rPr>
          <w:rFonts w:cs="Calibri"/>
          <w:sz w:val="24"/>
          <w:szCs w:val="24"/>
        </w:rPr>
        <w:t xml:space="preserve">Nazwa podwykonawcy: …………………... </w:t>
      </w:r>
    </w:p>
    <w:p w14:paraId="693A185B" w14:textId="77777777" w:rsidR="00CB327F" w:rsidRPr="00BF6992" w:rsidRDefault="00CB327F">
      <w:pPr>
        <w:numPr>
          <w:ilvl w:val="0"/>
          <w:numId w:val="46"/>
        </w:numPr>
        <w:ind w:left="993" w:hanging="284"/>
        <w:rPr>
          <w:rFonts w:cs="Calibri"/>
          <w:sz w:val="24"/>
          <w:szCs w:val="24"/>
        </w:rPr>
      </w:pPr>
      <w:r w:rsidRPr="00BF6992">
        <w:rPr>
          <w:rFonts w:cs="Calibri"/>
          <w:sz w:val="24"/>
          <w:szCs w:val="24"/>
        </w:rPr>
        <w:t xml:space="preserve">zakres i opis powierzonej części zamówienia: …………………….. </w:t>
      </w:r>
    </w:p>
    <w:p w14:paraId="74C54D52" w14:textId="77777777" w:rsidR="00CB327F" w:rsidRPr="00BF6992" w:rsidRDefault="00CB327F">
      <w:pPr>
        <w:numPr>
          <w:ilvl w:val="0"/>
          <w:numId w:val="46"/>
        </w:numPr>
        <w:ind w:left="993" w:hanging="284"/>
        <w:rPr>
          <w:rFonts w:cs="Calibri"/>
          <w:sz w:val="24"/>
          <w:szCs w:val="24"/>
        </w:rPr>
      </w:pPr>
      <w:r w:rsidRPr="00BF6992">
        <w:rPr>
          <w:rFonts w:cs="Calibri"/>
          <w:sz w:val="24"/>
          <w:szCs w:val="24"/>
        </w:rPr>
        <w:t>podwykonawca jest/nie jest* podmiotem, na którego zasoby Wykonawca powołuje się na zasadach określonych w art. 118 ustawy Pzp.</w:t>
      </w:r>
    </w:p>
    <w:p w14:paraId="50344311" w14:textId="77777777" w:rsidR="00CB327F" w:rsidRPr="00BF6992" w:rsidRDefault="00CB327F">
      <w:pPr>
        <w:numPr>
          <w:ilvl w:val="0"/>
          <w:numId w:val="45"/>
        </w:numPr>
        <w:ind w:hanging="294"/>
        <w:rPr>
          <w:rFonts w:cs="Calibri"/>
          <w:sz w:val="24"/>
          <w:szCs w:val="24"/>
        </w:rPr>
      </w:pPr>
      <w:r w:rsidRPr="00BF6992">
        <w:rPr>
          <w:rFonts w:cs="Calibri"/>
          <w:sz w:val="24"/>
          <w:szCs w:val="24"/>
        </w:rPr>
        <w:t xml:space="preserve">Nazwa podwykonawcy: …………………... </w:t>
      </w:r>
    </w:p>
    <w:p w14:paraId="7FFDBBD0" w14:textId="77777777" w:rsidR="00CB327F" w:rsidRPr="00BF6992" w:rsidRDefault="00CB327F" w:rsidP="008C3887">
      <w:pPr>
        <w:numPr>
          <w:ilvl w:val="2"/>
          <w:numId w:val="28"/>
        </w:numPr>
        <w:tabs>
          <w:tab w:val="clear" w:pos="2340"/>
          <w:tab w:val="num" w:pos="-284"/>
        </w:tabs>
        <w:ind w:left="993" w:hanging="284"/>
        <w:rPr>
          <w:rFonts w:cs="Calibri"/>
          <w:sz w:val="24"/>
          <w:szCs w:val="24"/>
        </w:rPr>
      </w:pPr>
      <w:r w:rsidRPr="00BF6992">
        <w:rPr>
          <w:rFonts w:cs="Calibri"/>
          <w:sz w:val="24"/>
          <w:szCs w:val="24"/>
        </w:rPr>
        <w:t xml:space="preserve">zakres i opis powierzonej części zamówienia: …………………….. </w:t>
      </w:r>
    </w:p>
    <w:p w14:paraId="441B1632" w14:textId="77777777" w:rsidR="00CB327F" w:rsidRPr="00BF6992" w:rsidRDefault="00CB327F" w:rsidP="008C3887">
      <w:pPr>
        <w:numPr>
          <w:ilvl w:val="2"/>
          <w:numId w:val="28"/>
        </w:numPr>
        <w:tabs>
          <w:tab w:val="clear" w:pos="2340"/>
          <w:tab w:val="num" w:pos="-284"/>
        </w:tabs>
        <w:ind w:left="993" w:hanging="284"/>
        <w:rPr>
          <w:rFonts w:cs="Calibri"/>
          <w:sz w:val="24"/>
          <w:szCs w:val="24"/>
        </w:rPr>
      </w:pPr>
      <w:r w:rsidRPr="00BF6992">
        <w:rPr>
          <w:rFonts w:cs="Calibri"/>
          <w:sz w:val="24"/>
          <w:szCs w:val="24"/>
        </w:rPr>
        <w:t>podwykonawca jest/nie jest* podmiotem, na którego zasoby Wykonawca powołuje się na zasadach określonych w art. 118 ustawy Pzp.</w:t>
      </w:r>
    </w:p>
    <w:p w14:paraId="5E2F4AEA" w14:textId="77777777" w:rsidR="00CB327F" w:rsidRPr="00D12D8C" w:rsidRDefault="00CB327F" w:rsidP="008C3887">
      <w:pPr>
        <w:rPr>
          <w:rFonts w:cs="Calibri"/>
          <w:sz w:val="24"/>
          <w:szCs w:val="24"/>
        </w:rPr>
      </w:pPr>
      <w:r w:rsidRPr="00D12D8C">
        <w:rPr>
          <w:rFonts w:cs="Calibri"/>
          <w:sz w:val="24"/>
          <w:szCs w:val="24"/>
        </w:rPr>
        <w:t xml:space="preserve"> </w:t>
      </w:r>
      <w:r w:rsidR="00FE265A">
        <w:rPr>
          <w:rFonts w:cs="Calibri"/>
          <w:sz w:val="24"/>
          <w:szCs w:val="24"/>
        </w:rPr>
        <w:t xml:space="preserve">           </w:t>
      </w:r>
      <w:r w:rsidRPr="00D12D8C">
        <w:rPr>
          <w:rFonts w:cs="Calibri"/>
          <w:sz w:val="24"/>
          <w:szCs w:val="24"/>
        </w:rPr>
        <w:t xml:space="preserve">W przypadku realizacji przez Wykonawcę przedmiotu umowy przy udziale podwykonawcy, na którego zasoby Wykonawca powoływał się na zasadach określonych w art. 118 ustawy Pzp, Wykonawca jest obowiązany przedstawić Zamawiającemu projekt umowy o podwykonawstwo </w:t>
      </w:r>
      <w:r w:rsidR="00464A31" w:rsidRPr="00D12D8C">
        <w:rPr>
          <w:rFonts w:cs="Calibri"/>
          <w:sz w:val="24"/>
          <w:szCs w:val="24"/>
        </w:rPr>
        <w:t xml:space="preserve">w terminie </w:t>
      </w:r>
      <w:r w:rsidRPr="00D12D8C">
        <w:rPr>
          <w:rFonts w:cs="Calibri"/>
          <w:sz w:val="24"/>
          <w:szCs w:val="24"/>
        </w:rPr>
        <w:t>7 dni przed wprowadzeniem tego podwykonawcy do realizacji zadania.</w:t>
      </w:r>
      <w:r w:rsidR="001E6ED0">
        <w:rPr>
          <w:rFonts w:cs="Calibri"/>
          <w:sz w:val="24"/>
          <w:szCs w:val="24"/>
        </w:rPr>
        <w:t xml:space="preserve"> </w:t>
      </w:r>
    </w:p>
    <w:p w14:paraId="5759C92D" w14:textId="77777777" w:rsidR="00CB327F" w:rsidRPr="00BF6992" w:rsidRDefault="00CB327F">
      <w:pPr>
        <w:numPr>
          <w:ilvl w:val="0"/>
          <w:numId w:val="42"/>
        </w:numPr>
        <w:tabs>
          <w:tab w:val="clear" w:pos="502"/>
          <w:tab w:val="num" w:pos="-1843"/>
          <w:tab w:val="num" w:pos="284"/>
        </w:tabs>
        <w:ind w:left="284" w:hanging="284"/>
        <w:rPr>
          <w:rFonts w:cs="Calibri"/>
          <w:sz w:val="24"/>
          <w:szCs w:val="24"/>
        </w:rPr>
      </w:pPr>
      <w:r w:rsidRPr="00BF6992">
        <w:rPr>
          <w:rFonts w:cs="Calibri"/>
          <w:sz w:val="24"/>
          <w:szCs w:val="24"/>
        </w:rPr>
        <w:t>Wykonawca jest zobowiązany do zawiadomienia Zamawiającego o wszelkich zmianach danych, o których mowa w ust. 2 w trakcie realizacji przedmiotu umowy i przekazania informacji na temat nowych podwykonawców, którym w późniejszym okresie zamierza powierzyć wykonanie części zamówienia.</w:t>
      </w:r>
    </w:p>
    <w:p w14:paraId="2A8798D8" w14:textId="77777777" w:rsidR="00CB327F" w:rsidRPr="00BF6992" w:rsidRDefault="00CB327F">
      <w:pPr>
        <w:numPr>
          <w:ilvl w:val="0"/>
          <w:numId w:val="42"/>
        </w:numPr>
        <w:tabs>
          <w:tab w:val="clear" w:pos="502"/>
          <w:tab w:val="num" w:pos="-1843"/>
          <w:tab w:val="num" w:pos="284"/>
        </w:tabs>
        <w:ind w:left="284" w:hanging="284"/>
        <w:rPr>
          <w:rFonts w:cs="Calibri"/>
          <w:sz w:val="24"/>
          <w:szCs w:val="24"/>
        </w:rPr>
      </w:pPr>
      <w:r w:rsidRPr="00BF6992">
        <w:rPr>
          <w:rFonts w:cs="Calibri"/>
          <w:sz w:val="24"/>
          <w:szCs w:val="24"/>
        </w:rPr>
        <w:t>Jeżeli zmiana albo rezygnacja z podwykonawcy dotyczy podmiotu, na którego zasoby Wykonawca powoływał się na zasadach określonych w art. 118 ustawy Pzp,</w:t>
      </w:r>
      <w:r w:rsidR="001E6ED0">
        <w:rPr>
          <w:rFonts w:cs="Calibri"/>
          <w:sz w:val="24"/>
          <w:szCs w:val="24"/>
        </w:rPr>
        <w:t xml:space="preserve"> </w:t>
      </w:r>
      <w:r w:rsidRPr="00BF6992">
        <w:rPr>
          <w:rFonts w:cs="Calibri"/>
          <w:sz w:val="24"/>
          <w:szCs w:val="24"/>
        </w:rPr>
        <w:t>w celu wykazania spełnienia warunków udziału w postępowaniu, Wykonawca jest zobowiązany wykazać Zamawiającemu, że:</w:t>
      </w:r>
    </w:p>
    <w:p w14:paraId="2EFF539D" w14:textId="77777777" w:rsidR="00CB327F" w:rsidRPr="00BF6992" w:rsidRDefault="00CB327F">
      <w:pPr>
        <w:numPr>
          <w:ilvl w:val="0"/>
          <w:numId w:val="47"/>
        </w:numPr>
        <w:tabs>
          <w:tab w:val="num" w:pos="-1276"/>
        </w:tabs>
        <w:ind w:left="709" w:hanging="283"/>
        <w:rPr>
          <w:rFonts w:cs="Calibri"/>
          <w:sz w:val="24"/>
          <w:szCs w:val="24"/>
        </w:rPr>
      </w:pPr>
      <w:r w:rsidRPr="00BF6992">
        <w:rPr>
          <w:rFonts w:cs="Calibri"/>
          <w:sz w:val="24"/>
          <w:szCs w:val="24"/>
        </w:rPr>
        <w:t xml:space="preserve">proponowany inny podwykonawca lub Wykonawca samodzielnie spełnia je </w:t>
      </w:r>
      <w:r w:rsidR="00531BEE">
        <w:rPr>
          <w:rFonts w:cs="Calibri"/>
          <w:sz w:val="24"/>
          <w:szCs w:val="24"/>
        </w:rPr>
        <w:br/>
      </w:r>
      <w:r w:rsidRPr="00BF6992">
        <w:rPr>
          <w:rFonts w:cs="Calibri"/>
          <w:sz w:val="24"/>
          <w:szCs w:val="24"/>
        </w:rPr>
        <w:t xml:space="preserve">w stopniu nie mniejszym niż podwykonawca, na którego zasoby Wykonawca powoływał się w trakcie postępowania o udzielenie zamówienia oraz </w:t>
      </w:r>
    </w:p>
    <w:p w14:paraId="143769E8" w14:textId="77777777" w:rsidR="00CB327F" w:rsidRPr="00BF6992" w:rsidRDefault="00CB327F">
      <w:pPr>
        <w:numPr>
          <w:ilvl w:val="0"/>
          <w:numId w:val="47"/>
        </w:numPr>
        <w:tabs>
          <w:tab w:val="num" w:pos="-1276"/>
        </w:tabs>
        <w:ind w:left="709" w:hanging="283"/>
        <w:rPr>
          <w:rFonts w:cs="Calibri"/>
          <w:sz w:val="24"/>
          <w:szCs w:val="24"/>
        </w:rPr>
      </w:pPr>
      <w:r w:rsidRPr="00BF6992">
        <w:rPr>
          <w:rFonts w:cs="Calibri"/>
          <w:sz w:val="24"/>
          <w:szCs w:val="24"/>
        </w:rPr>
        <w:t>brak jest podstaw do wykluczenia proponowanego podwykonawcy.</w:t>
      </w:r>
    </w:p>
    <w:p w14:paraId="2CE6A1C7" w14:textId="77777777" w:rsidR="00CB327F" w:rsidRPr="00BF6992" w:rsidRDefault="00CB327F">
      <w:pPr>
        <w:numPr>
          <w:ilvl w:val="0"/>
          <w:numId w:val="42"/>
        </w:numPr>
        <w:tabs>
          <w:tab w:val="clear" w:pos="502"/>
          <w:tab w:val="num" w:pos="-1843"/>
          <w:tab w:val="num" w:pos="284"/>
        </w:tabs>
        <w:ind w:left="284" w:hanging="284"/>
        <w:rPr>
          <w:rFonts w:cs="Calibri"/>
          <w:i/>
          <w:sz w:val="24"/>
          <w:szCs w:val="24"/>
        </w:rPr>
      </w:pPr>
      <w:r w:rsidRPr="00BF6992">
        <w:rPr>
          <w:rFonts w:cs="Calibri"/>
          <w:sz w:val="24"/>
          <w:szCs w:val="24"/>
        </w:rPr>
        <w:t>Przepisu ust. 4 nie stosuje się wobec podwykonawców niebędących podmiotami, na których zasoby Wykonawca powoływał się na zasadach określonych w art. 118 ustawy Pzp oraz do dalszych podwykonawców.</w:t>
      </w:r>
    </w:p>
    <w:p w14:paraId="26D9277C" w14:textId="77777777" w:rsidR="00AA01B7" w:rsidRPr="00AA01B7" w:rsidRDefault="00CB327F">
      <w:pPr>
        <w:numPr>
          <w:ilvl w:val="0"/>
          <w:numId w:val="42"/>
        </w:numPr>
        <w:tabs>
          <w:tab w:val="clear" w:pos="502"/>
          <w:tab w:val="num" w:pos="-1843"/>
          <w:tab w:val="num" w:pos="284"/>
        </w:tabs>
        <w:ind w:left="284" w:hanging="284"/>
        <w:rPr>
          <w:rFonts w:cs="Calibri"/>
          <w:sz w:val="24"/>
          <w:szCs w:val="24"/>
        </w:rPr>
      </w:pPr>
      <w:r w:rsidRPr="00AA01B7">
        <w:rPr>
          <w:rFonts w:cs="Calibri"/>
          <w:sz w:val="24"/>
          <w:szCs w:val="24"/>
        </w:rPr>
        <w:t>Zamawiający zastrzega sobie prawo</w:t>
      </w:r>
      <w:r w:rsidR="001E6ED0" w:rsidRPr="00AA01B7">
        <w:rPr>
          <w:rFonts w:cs="Calibri"/>
          <w:sz w:val="24"/>
          <w:szCs w:val="24"/>
        </w:rPr>
        <w:t xml:space="preserve"> </w:t>
      </w:r>
      <w:r w:rsidRPr="00AA01B7">
        <w:rPr>
          <w:rFonts w:cs="Calibri"/>
          <w:iCs/>
          <w:sz w:val="24"/>
          <w:szCs w:val="24"/>
        </w:rPr>
        <w:t>weryfikacji podstawy wykluczenia podwykonawcy niebędącego podmiotem trzecim, na zasadach określonych w art. 462 ust. 5 ustawy Pzp.</w:t>
      </w:r>
    </w:p>
    <w:p w14:paraId="73CC91DE" w14:textId="77777777" w:rsidR="00CB327F" w:rsidRPr="00AA01B7" w:rsidRDefault="00CB327F">
      <w:pPr>
        <w:numPr>
          <w:ilvl w:val="0"/>
          <w:numId w:val="42"/>
        </w:numPr>
        <w:tabs>
          <w:tab w:val="clear" w:pos="502"/>
          <w:tab w:val="num" w:pos="-1843"/>
          <w:tab w:val="num" w:pos="284"/>
        </w:tabs>
        <w:ind w:left="284" w:hanging="284"/>
        <w:rPr>
          <w:rFonts w:cs="Calibri"/>
          <w:sz w:val="24"/>
          <w:szCs w:val="24"/>
        </w:rPr>
      </w:pPr>
      <w:r w:rsidRPr="00AA01B7">
        <w:rPr>
          <w:rFonts w:cs="Calibri"/>
          <w:sz w:val="24"/>
          <w:szCs w:val="24"/>
        </w:rPr>
        <w:t>Postanowienia dotyczące podwykonawcy odnoszą się wprost również do dalszego podwykonawcy oraz umów zawieranych między podwykonawcą i dalszym podwykonawcą lub między dalszymi podwykonawcami.</w:t>
      </w:r>
    </w:p>
    <w:p w14:paraId="0A04D8FA" w14:textId="77777777" w:rsidR="00CB327F" w:rsidRPr="00BF6992" w:rsidRDefault="00CB327F">
      <w:pPr>
        <w:numPr>
          <w:ilvl w:val="0"/>
          <w:numId w:val="42"/>
        </w:numPr>
        <w:tabs>
          <w:tab w:val="clear" w:pos="502"/>
          <w:tab w:val="num" w:pos="-1843"/>
          <w:tab w:val="num" w:pos="0"/>
        </w:tabs>
        <w:ind w:left="284" w:hanging="284"/>
        <w:rPr>
          <w:rFonts w:cs="Calibri"/>
          <w:sz w:val="24"/>
          <w:szCs w:val="24"/>
        </w:rPr>
      </w:pPr>
      <w:r w:rsidRPr="00BF6992">
        <w:rPr>
          <w:rFonts w:cs="Calibri"/>
          <w:sz w:val="24"/>
          <w:szCs w:val="24"/>
        </w:rPr>
        <w:lastRenderedPageBreak/>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7704B4E0" w14:textId="77777777" w:rsidR="00CB327F" w:rsidRPr="00BF6992" w:rsidRDefault="00CB327F">
      <w:pPr>
        <w:numPr>
          <w:ilvl w:val="0"/>
          <w:numId w:val="42"/>
        </w:numPr>
        <w:tabs>
          <w:tab w:val="clear" w:pos="502"/>
          <w:tab w:val="num" w:pos="-1843"/>
          <w:tab w:val="num" w:pos="142"/>
        </w:tabs>
        <w:ind w:left="284" w:hanging="284"/>
        <w:rPr>
          <w:rFonts w:cs="Calibri"/>
          <w:sz w:val="24"/>
          <w:szCs w:val="24"/>
        </w:rPr>
      </w:pPr>
      <w:r w:rsidRPr="00BF6992">
        <w:rPr>
          <w:rFonts w:cs="Calibri"/>
          <w:sz w:val="24"/>
          <w:szCs w:val="24"/>
        </w:rPr>
        <w:t>W celu powierzenia wykonania części zamówienia podwykonawcy, wykonawca zawiera umowę o podwykonawstwo w rozumieniu art. 7 pkt 27 ustawy Pzp.</w:t>
      </w:r>
    </w:p>
    <w:p w14:paraId="0A9BEF36" w14:textId="77777777" w:rsidR="00CB327F" w:rsidRPr="00BF6992" w:rsidRDefault="00CB327F">
      <w:pPr>
        <w:numPr>
          <w:ilvl w:val="0"/>
          <w:numId w:val="42"/>
        </w:numPr>
        <w:tabs>
          <w:tab w:val="clear" w:pos="502"/>
          <w:tab w:val="num" w:pos="-1843"/>
          <w:tab w:val="num" w:pos="284"/>
        </w:tabs>
        <w:ind w:left="426" w:hanging="426"/>
        <w:rPr>
          <w:rFonts w:cs="Calibri"/>
          <w:sz w:val="24"/>
          <w:szCs w:val="24"/>
        </w:rPr>
      </w:pPr>
      <w:r w:rsidRPr="00BF6992">
        <w:rPr>
          <w:rFonts w:cs="Calibri"/>
          <w:sz w:val="24"/>
          <w:szCs w:val="24"/>
        </w:rPr>
        <w:t xml:space="preserve">Każdy projekt umowy i umowa o podwykonawstwo musi zawierać postanowienia niesprzeczne z postanowieniami niniejszej umowy oraz będzie zawierać </w:t>
      </w:r>
      <w:r w:rsidR="00531BEE">
        <w:rPr>
          <w:rFonts w:cs="Calibri"/>
          <w:sz w:val="24"/>
          <w:szCs w:val="24"/>
        </w:rPr>
        <w:br/>
      </w:r>
      <w:r w:rsidRPr="00BF6992">
        <w:rPr>
          <w:rFonts w:cs="Calibri"/>
          <w:sz w:val="24"/>
          <w:szCs w:val="24"/>
        </w:rPr>
        <w:t xml:space="preserve">w szczególności: </w:t>
      </w:r>
    </w:p>
    <w:p w14:paraId="1B34AB95" w14:textId="77777777" w:rsidR="00CB327F" w:rsidRPr="00BF6992" w:rsidRDefault="00CB327F">
      <w:pPr>
        <w:numPr>
          <w:ilvl w:val="0"/>
          <w:numId w:val="43"/>
        </w:numPr>
        <w:tabs>
          <w:tab w:val="clear" w:pos="786"/>
          <w:tab w:val="num" w:pos="-2410"/>
          <w:tab w:val="num" w:pos="-1843"/>
          <w:tab w:val="num" w:pos="709"/>
        </w:tabs>
        <w:ind w:left="709" w:hanging="283"/>
        <w:rPr>
          <w:rFonts w:cs="Calibri"/>
          <w:sz w:val="24"/>
          <w:szCs w:val="24"/>
        </w:rPr>
      </w:pPr>
      <w:r w:rsidRPr="00BF6992">
        <w:rPr>
          <w:rFonts w:cs="Calibri"/>
          <w:sz w:val="24"/>
          <w:szCs w:val="24"/>
        </w:rPr>
        <w:t xml:space="preserve">określenie Stron, z tym zastrzeżeniem, że w przypadku, gdy zamówienie publiczne zostało udzielone Wykonawcom, którzy wspólnie ubiegali się o jego udzielenie (konsorcjum) i wspólnie występują w niniejszej umowie jako Wykonawca, umowa o podwykonawstwo powinna być zawarta ze wszystkimi członkami konsorcjum, </w:t>
      </w:r>
      <w:r w:rsidR="00531BEE">
        <w:rPr>
          <w:rFonts w:cs="Calibri"/>
          <w:sz w:val="24"/>
          <w:szCs w:val="24"/>
        </w:rPr>
        <w:br/>
      </w:r>
      <w:r w:rsidRPr="00BF6992">
        <w:rPr>
          <w:rFonts w:cs="Calibri"/>
          <w:sz w:val="24"/>
          <w:szCs w:val="24"/>
        </w:rPr>
        <w:t>a nie tylko z jednym lub niektórymi z nich,</w:t>
      </w:r>
    </w:p>
    <w:p w14:paraId="4EA7391D" w14:textId="77777777" w:rsidR="00CB327F" w:rsidRPr="00BF6992" w:rsidRDefault="00CB327F">
      <w:pPr>
        <w:numPr>
          <w:ilvl w:val="0"/>
          <w:numId w:val="43"/>
        </w:numPr>
        <w:tabs>
          <w:tab w:val="num" w:pos="-2410"/>
          <w:tab w:val="num" w:pos="-1843"/>
        </w:tabs>
        <w:ind w:left="709" w:hanging="283"/>
        <w:rPr>
          <w:rFonts w:cs="Calibri"/>
          <w:sz w:val="24"/>
          <w:szCs w:val="24"/>
        </w:rPr>
      </w:pPr>
      <w:r w:rsidRPr="00BF6992">
        <w:rPr>
          <w:rFonts w:cs="Calibri"/>
          <w:sz w:val="24"/>
          <w:szCs w:val="24"/>
        </w:rPr>
        <w:t>zakres robót przewidzianych do wykonania,</w:t>
      </w:r>
    </w:p>
    <w:p w14:paraId="0046DA0B" w14:textId="77777777" w:rsidR="00CB327F" w:rsidRPr="00BF6992" w:rsidRDefault="00CB327F">
      <w:pPr>
        <w:numPr>
          <w:ilvl w:val="0"/>
          <w:numId w:val="43"/>
        </w:numPr>
        <w:tabs>
          <w:tab w:val="num" w:pos="-2410"/>
          <w:tab w:val="num" w:pos="-1843"/>
        </w:tabs>
        <w:ind w:left="709" w:hanging="283"/>
        <w:rPr>
          <w:rFonts w:cs="Calibri"/>
          <w:sz w:val="24"/>
          <w:szCs w:val="24"/>
        </w:rPr>
      </w:pPr>
      <w:r w:rsidRPr="00BF6992">
        <w:rPr>
          <w:rFonts w:cs="Calibri"/>
          <w:sz w:val="24"/>
          <w:szCs w:val="24"/>
        </w:rPr>
        <w:t>termin realizacji robót, który będzie zgodny z terminem wykonania niniejszej umowy,</w:t>
      </w:r>
    </w:p>
    <w:p w14:paraId="39277691" w14:textId="77777777" w:rsidR="00CB327F" w:rsidRPr="00BF6992" w:rsidRDefault="00CB327F">
      <w:pPr>
        <w:numPr>
          <w:ilvl w:val="0"/>
          <w:numId w:val="43"/>
        </w:numPr>
        <w:tabs>
          <w:tab w:val="num" w:pos="-2410"/>
          <w:tab w:val="num" w:pos="-1843"/>
        </w:tabs>
        <w:ind w:left="709" w:hanging="283"/>
        <w:rPr>
          <w:rFonts w:cs="Calibri"/>
          <w:sz w:val="24"/>
          <w:szCs w:val="24"/>
        </w:rPr>
      </w:pPr>
      <w:r w:rsidRPr="00BF6992">
        <w:rPr>
          <w:rFonts w:cs="Calibri"/>
          <w:sz w:val="24"/>
          <w:szCs w:val="24"/>
        </w:rPr>
        <w:t xml:space="preserve">terminy i zasady dokonywania odbioru, </w:t>
      </w:r>
    </w:p>
    <w:p w14:paraId="39FC76B7" w14:textId="77777777" w:rsidR="00CB327F" w:rsidRPr="00BF6992" w:rsidRDefault="00CB327F">
      <w:pPr>
        <w:numPr>
          <w:ilvl w:val="0"/>
          <w:numId w:val="43"/>
        </w:numPr>
        <w:tabs>
          <w:tab w:val="num" w:pos="-2410"/>
          <w:tab w:val="num" w:pos="-1843"/>
        </w:tabs>
        <w:ind w:left="709" w:hanging="283"/>
        <w:rPr>
          <w:rFonts w:cs="Calibri"/>
          <w:sz w:val="24"/>
          <w:szCs w:val="24"/>
        </w:rPr>
      </w:pPr>
      <w:r w:rsidRPr="00BF6992">
        <w:rPr>
          <w:rFonts w:cs="Calibri"/>
          <w:sz w:val="24"/>
          <w:szCs w:val="24"/>
        </w:rPr>
        <w:t>wynagrodzenie i zasady płatności za wykonanie robót, z zastrzeżeniem że nie będzie ono wyższe od wynagrodzenia za wykonanie tego samego zakresu robót należnego Wykonawcy od Zamawiającego (wynikającego z kosztorysu ofertowego),</w:t>
      </w:r>
    </w:p>
    <w:p w14:paraId="25630AC5" w14:textId="77777777" w:rsidR="00CB327F" w:rsidRPr="00BF6992" w:rsidRDefault="00CB327F">
      <w:pPr>
        <w:numPr>
          <w:ilvl w:val="0"/>
          <w:numId w:val="43"/>
        </w:numPr>
        <w:tabs>
          <w:tab w:val="num" w:pos="-2410"/>
          <w:tab w:val="num" w:pos="-1843"/>
        </w:tabs>
        <w:ind w:left="709" w:hanging="283"/>
        <w:rPr>
          <w:rFonts w:cs="Calibri"/>
          <w:sz w:val="24"/>
          <w:szCs w:val="24"/>
        </w:rPr>
      </w:pPr>
      <w:r w:rsidRPr="00BF6992">
        <w:rPr>
          <w:rFonts w:cs="Calibri"/>
          <w:sz w:val="24"/>
          <w:szCs w:val="24"/>
        </w:rPr>
        <w:t>wymóg zatrudnienia przez podwykonawcę na podstawie umowy o pracę osób wykonujących czynności wynikające z umowy, obowiązki w zakresie dokumentowania oraz sankcje z tytułu niespełnienia tego wymogu,</w:t>
      </w:r>
    </w:p>
    <w:p w14:paraId="63A0FB8F" w14:textId="77777777" w:rsidR="00CB327F" w:rsidRPr="00BF6992" w:rsidRDefault="00CB327F">
      <w:pPr>
        <w:numPr>
          <w:ilvl w:val="0"/>
          <w:numId w:val="43"/>
        </w:numPr>
        <w:tabs>
          <w:tab w:val="num" w:pos="-2410"/>
          <w:tab w:val="num" w:pos="-1843"/>
        </w:tabs>
        <w:ind w:left="709" w:hanging="283"/>
        <w:rPr>
          <w:rFonts w:cs="Calibri"/>
          <w:sz w:val="24"/>
          <w:szCs w:val="24"/>
        </w:rPr>
      </w:pPr>
      <w:r w:rsidRPr="00BF6992">
        <w:rPr>
          <w:rFonts w:cs="Calibri"/>
          <w:sz w:val="24"/>
          <w:szCs w:val="24"/>
        </w:rPr>
        <w:t>wymaganą treść postanowień projektu umowy i umowy o podwykonawstwo zawieranej z dalszym podwykonawcą, przy czym nie może ona być mniej korzystna dla dalszego podwykonawcy niż postanowienia niniejszej umowy,</w:t>
      </w:r>
    </w:p>
    <w:p w14:paraId="31DF8E8B" w14:textId="77777777" w:rsidR="00CB327F" w:rsidRPr="00BF6992" w:rsidRDefault="00CB327F">
      <w:pPr>
        <w:numPr>
          <w:ilvl w:val="0"/>
          <w:numId w:val="43"/>
        </w:numPr>
        <w:tabs>
          <w:tab w:val="num" w:pos="-2410"/>
          <w:tab w:val="num" w:pos="-1843"/>
        </w:tabs>
        <w:ind w:left="709" w:hanging="283"/>
        <w:rPr>
          <w:rFonts w:cs="Calibri"/>
          <w:sz w:val="24"/>
          <w:szCs w:val="24"/>
        </w:rPr>
      </w:pPr>
      <w:r w:rsidRPr="00BF6992">
        <w:rPr>
          <w:rFonts w:cs="Calibri"/>
          <w:sz w:val="24"/>
          <w:szCs w:val="24"/>
        </w:rPr>
        <w:t xml:space="preserve">waloryzację wynagrodzenia dla podwykonawcy lub dalszego podwykonawcy </w:t>
      </w:r>
      <w:r w:rsidR="00531BEE">
        <w:rPr>
          <w:rFonts w:cs="Calibri"/>
          <w:sz w:val="24"/>
          <w:szCs w:val="24"/>
        </w:rPr>
        <w:br/>
      </w:r>
      <w:r w:rsidRPr="00BF6992">
        <w:rPr>
          <w:rFonts w:cs="Calibri"/>
          <w:sz w:val="24"/>
          <w:szCs w:val="24"/>
        </w:rPr>
        <w:t>w przypadku zmiany wynagrodzenia Wykonawcy, zmiana ta nastąpi na zasadach określonych w art. 439 ust. 5 ustawy Pzp.</w:t>
      </w:r>
    </w:p>
    <w:p w14:paraId="686C2C0E" w14:textId="26CDABAA" w:rsidR="00CB327F" w:rsidRPr="00BF6992" w:rsidRDefault="00CB327F">
      <w:pPr>
        <w:numPr>
          <w:ilvl w:val="0"/>
          <w:numId w:val="42"/>
        </w:numPr>
        <w:tabs>
          <w:tab w:val="num" w:pos="-1843"/>
        </w:tabs>
        <w:ind w:left="426" w:hanging="426"/>
        <w:rPr>
          <w:rFonts w:cs="Calibri"/>
          <w:sz w:val="24"/>
          <w:szCs w:val="24"/>
        </w:rPr>
      </w:pPr>
      <w:r w:rsidRPr="00BF6992">
        <w:rPr>
          <w:rFonts w:cs="Calibri"/>
          <w:sz w:val="24"/>
          <w:szCs w:val="24"/>
        </w:rPr>
        <w:t xml:space="preserve">Wykonawca, podwykonawca lub dalszy podwykonawca zamierzający zawrzeć umowę o podwykonawstwo, której przedmiotem jest wykonanie robót budowlanych, jest zobowiązany do przedłożenia Zamawiającemu projektu umowy o podwykonawstwo przy czym podwykonawca lub dalszy podwykonawca do projektu umowy dołączy zgodę Wykonawcy na zawarcie umowy o podwykonawstwo o treści zgodnej z przedłożonym projektem umowy. </w:t>
      </w:r>
    </w:p>
    <w:p w14:paraId="18E312D1" w14:textId="77777777" w:rsidR="00CB327F" w:rsidRPr="00BF6992" w:rsidRDefault="00CB327F">
      <w:pPr>
        <w:numPr>
          <w:ilvl w:val="0"/>
          <w:numId w:val="42"/>
        </w:numPr>
        <w:tabs>
          <w:tab w:val="num" w:pos="-1843"/>
        </w:tabs>
        <w:ind w:left="426" w:hanging="426"/>
        <w:rPr>
          <w:rFonts w:cs="Calibri"/>
          <w:sz w:val="24"/>
          <w:szCs w:val="24"/>
        </w:rPr>
      </w:pPr>
      <w:r w:rsidRPr="00BF6992">
        <w:rPr>
          <w:rFonts w:cs="Calibri"/>
          <w:sz w:val="24"/>
          <w:szCs w:val="24"/>
        </w:rPr>
        <w:t xml:space="preserve">Zamawiający w terminie 10 dni od otrzymania od Wykonawcy projektu umowy </w:t>
      </w:r>
      <w:r w:rsidR="00531BEE">
        <w:rPr>
          <w:rFonts w:cs="Calibri"/>
          <w:sz w:val="24"/>
          <w:szCs w:val="24"/>
        </w:rPr>
        <w:br/>
      </w:r>
      <w:r w:rsidRPr="00BF6992">
        <w:rPr>
          <w:rFonts w:cs="Calibri"/>
          <w:sz w:val="24"/>
          <w:szCs w:val="24"/>
        </w:rPr>
        <w:t>o podwykonawstwo, może wnieść do niej pisemne zastrzeżenia. Jeżeli tego nie uczyni, oznaczać to będzie akceptację projektu umowy przez Zamawiającego.</w:t>
      </w:r>
    </w:p>
    <w:p w14:paraId="5A55ADD2" w14:textId="77777777" w:rsidR="00CB327F" w:rsidRPr="00BF6992" w:rsidRDefault="00CB327F">
      <w:pPr>
        <w:numPr>
          <w:ilvl w:val="0"/>
          <w:numId w:val="42"/>
        </w:numPr>
        <w:tabs>
          <w:tab w:val="num" w:pos="-1843"/>
        </w:tabs>
        <w:ind w:left="426" w:hanging="426"/>
        <w:rPr>
          <w:rFonts w:cs="Calibri"/>
          <w:sz w:val="24"/>
          <w:szCs w:val="24"/>
        </w:rPr>
      </w:pPr>
      <w:r w:rsidRPr="00BF6992">
        <w:rPr>
          <w:rFonts w:cs="Calibri"/>
          <w:sz w:val="24"/>
          <w:szCs w:val="24"/>
        </w:rPr>
        <w:t>W przypadku zgłoszenia przez Zamawiającego zastrzeżeń do projektu umowy o podwykonawstwo, Wykonawca, podwykonawca lub dalszy podwykonawca ma obowiązek przedłożyć zmieniony projekt umowy o podwykonawstwo, uwzględniający w całości zastrzeżenia Zamawiającego. W takim przypadku termin do zgłoszenia zastrzeżeń przez Zamawiającego, o którym mowa w ust. 12 umowy, rozpoczyna bieg na nowo.</w:t>
      </w:r>
    </w:p>
    <w:p w14:paraId="23FA3F96" w14:textId="77777777" w:rsidR="00CB327F" w:rsidRPr="00BF6992" w:rsidRDefault="00CB327F">
      <w:pPr>
        <w:numPr>
          <w:ilvl w:val="0"/>
          <w:numId w:val="42"/>
        </w:numPr>
        <w:tabs>
          <w:tab w:val="num" w:pos="-1843"/>
        </w:tabs>
        <w:ind w:left="426" w:hanging="426"/>
        <w:rPr>
          <w:rFonts w:cs="Calibri"/>
          <w:sz w:val="24"/>
          <w:szCs w:val="24"/>
        </w:rPr>
      </w:pPr>
      <w:r w:rsidRPr="00BF6992">
        <w:rPr>
          <w:rFonts w:cs="Calibri"/>
          <w:sz w:val="24"/>
          <w:szCs w:val="24"/>
        </w:rPr>
        <w:t xml:space="preserve">Wykonawca, podwykonawca lub dalszy podwykonawca jest zobowiązany przedłożyć Zamawiającemu, poświadczoną przez przedkładającego za zgodność z oryginałem, </w:t>
      </w:r>
      <w:r w:rsidRPr="00BF6992">
        <w:rPr>
          <w:rFonts w:cs="Calibri"/>
          <w:sz w:val="24"/>
          <w:szCs w:val="24"/>
        </w:rPr>
        <w:lastRenderedPageBreak/>
        <w:t xml:space="preserve">kopię zawartej umowy o podwykonawstwo o treści zgodnej z zaakceptowanym uprzednio przez Zamawiającego projektem, w terminie do 7 dni od daty jej zawarcia. </w:t>
      </w:r>
    </w:p>
    <w:p w14:paraId="52661F5A" w14:textId="77777777" w:rsidR="00CB327F" w:rsidRPr="00BF6992" w:rsidRDefault="00CB327F">
      <w:pPr>
        <w:numPr>
          <w:ilvl w:val="0"/>
          <w:numId w:val="42"/>
        </w:numPr>
        <w:tabs>
          <w:tab w:val="num" w:pos="-1843"/>
        </w:tabs>
        <w:ind w:left="426" w:hanging="426"/>
        <w:rPr>
          <w:rFonts w:cs="Calibri"/>
          <w:sz w:val="24"/>
          <w:szCs w:val="24"/>
        </w:rPr>
      </w:pPr>
      <w:r w:rsidRPr="00BF6992">
        <w:rPr>
          <w:rFonts w:cs="Calibri"/>
          <w:sz w:val="24"/>
          <w:szCs w:val="24"/>
        </w:rPr>
        <w:t xml:space="preserve">Zamawiający w terminie do 10 dni od doręczenia mu kopii umowy </w:t>
      </w:r>
      <w:r w:rsidR="00531BEE">
        <w:rPr>
          <w:rFonts w:cs="Calibri"/>
          <w:sz w:val="24"/>
          <w:szCs w:val="24"/>
        </w:rPr>
        <w:br/>
      </w:r>
      <w:r w:rsidRPr="00BF6992">
        <w:rPr>
          <w:rFonts w:cs="Calibri"/>
          <w:sz w:val="24"/>
          <w:szCs w:val="24"/>
        </w:rPr>
        <w:t xml:space="preserve">o podwykonawstwo może zgłosić sprzeciw do treści tej umowy. Jeżeli tego nie uczyni, oznaczać to będzie akceptację umowy o podwykonawstwo. </w:t>
      </w:r>
    </w:p>
    <w:p w14:paraId="32CDB2F0" w14:textId="77777777" w:rsidR="00CB327F" w:rsidRPr="00BF6992" w:rsidRDefault="00CB327F">
      <w:pPr>
        <w:numPr>
          <w:ilvl w:val="0"/>
          <w:numId w:val="42"/>
        </w:numPr>
        <w:tabs>
          <w:tab w:val="num" w:pos="-1843"/>
        </w:tabs>
        <w:ind w:left="426" w:hanging="426"/>
        <w:rPr>
          <w:rFonts w:cs="Calibri"/>
          <w:sz w:val="24"/>
          <w:szCs w:val="24"/>
        </w:rPr>
      </w:pPr>
      <w:r w:rsidRPr="00BF6992">
        <w:rPr>
          <w:rFonts w:cs="Calibri"/>
          <w:sz w:val="24"/>
          <w:szCs w:val="24"/>
        </w:rPr>
        <w:t xml:space="preserve">Zamawiający jest uprawniony do zgłaszania pisemnych zastrzeżeń do projektu umowy o podwykonawstwo lub sprzeciwu do umowy o podwykonawstwo, </w:t>
      </w:r>
      <w:r w:rsidR="00531BEE">
        <w:rPr>
          <w:rFonts w:cs="Calibri"/>
          <w:sz w:val="24"/>
          <w:szCs w:val="24"/>
        </w:rPr>
        <w:br/>
      </w:r>
      <w:r w:rsidRPr="00BF6992">
        <w:rPr>
          <w:rFonts w:cs="Calibri"/>
          <w:sz w:val="24"/>
          <w:szCs w:val="24"/>
        </w:rPr>
        <w:t xml:space="preserve">w szczególności gdy: </w:t>
      </w:r>
    </w:p>
    <w:p w14:paraId="1856629A" w14:textId="77777777" w:rsidR="00CB327F" w:rsidRPr="00BF6992" w:rsidRDefault="00CB327F">
      <w:pPr>
        <w:numPr>
          <w:ilvl w:val="0"/>
          <w:numId w:val="44"/>
        </w:numPr>
        <w:tabs>
          <w:tab w:val="num" w:pos="-2127"/>
          <w:tab w:val="num" w:pos="-1843"/>
        </w:tabs>
        <w:ind w:left="709" w:hanging="283"/>
        <w:rPr>
          <w:rFonts w:cs="Calibri"/>
          <w:sz w:val="24"/>
          <w:szCs w:val="24"/>
        </w:rPr>
      </w:pPr>
      <w:r w:rsidRPr="00BF6992">
        <w:rPr>
          <w:rFonts w:cs="Calibri"/>
          <w:sz w:val="24"/>
          <w:szCs w:val="24"/>
        </w:rPr>
        <w:t>nie będzie spełniała wymagań określonych w dokumentach zamówienia,</w:t>
      </w:r>
    </w:p>
    <w:p w14:paraId="45117760" w14:textId="77777777" w:rsidR="00CB327F" w:rsidRPr="00BF6992" w:rsidRDefault="00CB327F">
      <w:pPr>
        <w:numPr>
          <w:ilvl w:val="0"/>
          <w:numId w:val="44"/>
        </w:numPr>
        <w:tabs>
          <w:tab w:val="num" w:pos="-2127"/>
          <w:tab w:val="num" w:pos="-1843"/>
        </w:tabs>
        <w:ind w:left="709" w:hanging="283"/>
        <w:rPr>
          <w:rFonts w:cs="Calibri"/>
          <w:sz w:val="24"/>
          <w:szCs w:val="24"/>
        </w:rPr>
      </w:pPr>
      <w:r w:rsidRPr="00BF6992">
        <w:rPr>
          <w:rFonts w:cs="Calibri"/>
          <w:sz w:val="24"/>
          <w:szCs w:val="24"/>
        </w:rPr>
        <w:t>będzie przewidywała termin zapłaty wynagrodzenia dłuższy niż 30 dni od dnia doręczenia Wykonawcy, podwykonawcy lub dalszemu podwykonawcy faktury lub rachunku, potwierdzających wykonanie zleconego świadczenia,</w:t>
      </w:r>
    </w:p>
    <w:p w14:paraId="4A1D7803" w14:textId="77777777" w:rsidR="00CB327F" w:rsidRPr="00BF6992" w:rsidRDefault="00CB327F">
      <w:pPr>
        <w:numPr>
          <w:ilvl w:val="0"/>
          <w:numId w:val="44"/>
        </w:numPr>
        <w:tabs>
          <w:tab w:val="num" w:pos="-2127"/>
          <w:tab w:val="num" w:pos="-1843"/>
        </w:tabs>
        <w:ind w:left="709" w:hanging="283"/>
        <w:rPr>
          <w:rFonts w:cs="Calibri"/>
          <w:sz w:val="24"/>
          <w:szCs w:val="24"/>
        </w:rPr>
      </w:pPr>
      <w:r w:rsidRPr="00BF6992">
        <w:rPr>
          <w:rFonts w:cs="Calibri"/>
          <w:sz w:val="24"/>
          <w:szCs w:val="24"/>
        </w:rPr>
        <w:t>będzie zawierała zapisy uzależniające dokonanie zapłaty na rzecz podwykonawcy od odbioru robót przez Zamawiającego lub od zapłaty należności Wykonawcy przez Zamawiającego,</w:t>
      </w:r>
    </w:p>
    <w:p w14:paraId="6791F8A2" w14:textId="77777777" w:rsidR="00CB327F" w:rsidRPr="00BF6992" w:rsidRDefault="00CB327F">
      <w:pPr>
        <w:numPr>
          <w:ilvl w:val="0"/>
          <w:numId w:val="44"/>
        </w:numPr>
        <w:tabs>
          <w:tab w:val="num" w:pos="-2127"/>
          <w:tab w:val="num" w:pos="-1843"/>
        </w:tabs>
        <w:ind w:left="709" w:hanging="283"/>
        <w:rPr>
          <w:rFonts w:cs="Calibri"/>
          <w:sz w:val="24"/>
          <w:szCs w:val="24"/>
        </w:rPr>
      </w:pPr>
      <w:r w:rsidRPr="00BF6992">
        <w:rPr>
          <w:rFonts w:cs="Calibri"/>
          <w:sz w:val="24"/>
          <w:szCs w:val="24"/>
        </w:rPr>
        <w:t>nie będzie zawierała uregulowań dotyczących zawierania umów na roboty budowlane z dalszymi podwykonawcami w szczególności zapisów warunkujących podpisanie tych umów od zgody Wykonawcy i od akceptacji Zamawiającego,</w:t>
      </w:r>
    </w:p>
    <w:p w14:paraId="65FC4E1E" w14:textId="77777777" w:rsidR="00CB327F" w:rsidRPr="00BF6992" w:rsidRDefault="00CB327F">
      <w:pPr>
        <w:numPr>
          <w:ilvl w:val="0"/>
          <w:numId w:val="44"/>
        </w:numPr>
        <w:tabs>
          <w:tab w:val="num" w:pos="-2127"/>
          <w:tab w:val="num" w:pos="-1843"/>
        </w:tabs>
        <w:ind w:left="709" w:hanging="283"/>
        <w:rPr>
          <w:rFonts w:cs="Calibri"/>
          <w:sz w:val="24"/>
          <w:szCs w:val="24"/>
        </w:rPr>
      </w:pPr>
      <w:r w:rsidRPr="00BF6992">
        <w:rPr>
          <w:rFonts w:cs="Calibri"/>
          <w:sz w:val="24"/>
          <w:szCs w:val="24"/>
        </w:rPr>
        <w:t>będzie zawierać postanowienia, które w ocenie Zamawiającego będą mogły utrudniać lub uniemożliwiać prawidłową lub terminową realizację niniejszej umowy, zgodnie z jej treścią,</w:t>
      </w:r>
    </w:p>
    <w:p w14:paraId="1B4DCAFD" w14:textId="77777777" w:rsidR="00CB327F" w:rsidRPr="00BF6992" w:rsidRDefault="00CB327F">
      <w:pPr>
        <w:numPr>
          <w:ilvl w:val="0"/>
          <w:numId w:val="44"/>
        </w:numPr>
        <w:tabs>
          <w:tab w:val="num" w:pos="-2127"/>
          <w:tab w:val="num" w:pos="-1843"/>
        </w:tabs>
        <w:ind w:left="709" w:hanging="283"/>
        <w:rPr>
          <w:rFonts w:cs="Calibri"/>
          <w:sz w:val="24"/>
          <w:szCs w:val="24"/>
        </w:rPr>
      </w:pPr>
      <w:r w:rsidRPr="00BF6992">
        <w:rPr>
          <w:rFonts w:cs="Calibri"/>
          <w:sz w:val="24"/>
          <w:szCs w:val="24"/>
        </w:rPr>
        <w:t xml:space="preserve">będzie zawierała postanowienia niezgodne z art. 463 ustawy Pzp </w:t>
      </w:r>
      <w:r w:rsidR="00974B6E">
        <w:rPr>
          <w:rFonts w:cs="Calibri"/>
          <w:sz w:val="24"/>
          <w:szCs w:val="24"/>
        </w:rPr>
        <w:br/>
      </w:r>
      <w:r w:rsidRPr="00BF6992">
        <w:rPr>
          <w:rFonts w:cs="Calibri"/>
          <w:sz w:val="24"/>
          <w:szCs w:val="24"/>
        </w:rPr>
        <w:t xml:space="preserve">tj. postanowienia kształtujące prawa i obowiązki podwykonawcy, w zakresie kar umownych oraz postanowień dotyczących warunków wypłaty wynagrodzenia, </w:t>
      </w:r>
      <w:r w:rsidR="00531BEE">
        <w:rPr>
          <w:rFonts w:cs="Calibri"/>
          <w:sz w:val="24"/>
          <w:szCs w:val="24"/>
        </w:rPr>
        <w:br/>
      </w:r>
      <w:r w:rsidRPr="00BF6992">
        <w:rPr>
          <w:rFonts w:cs="Calibri"/>
          <w:sz w:val="24"/>
          <w:szCs w:val="24"/>
        </w:rPr>
        <w:t>w sposób dla niego mniej korzystny niż prawa i obowiązki Wykonawcy, ukształtowane postanowieniami niniejszej umowy.</w:t>
      </w:r>
    </w:p>
    <w:p w14:paraId="12710994" w14:textId="77777777" w:rsidR="00CB327F" w:rsidRPr="00BF6992" w:rsidRDefault="00CB327F">
      <w:pPr>
        <w:numPr>
          <w:ilvl w:val="0"/>
          <w:numId w:val="42"/>
        </w:numPr>
        <w:tabs>
          <w:tab w:val="num" w:pos="-1843"/>
        </w:tabs>
        <w:ind w:left="426" w:hanging="426"/>
        <w:rPr>
          <w:rFonts w:cs="Calibri"/>
          <w:sz w:val="24"/>
          <w:szCs w:val="24"/>
        </w:rPr>
      </w:pPr>
      <w:r w:rsidRPr="00BF6992">
        <w:rPr>
          <w:rFonts w:cs="Calibri"/>
          <w:sz w:val="24"/>
          <w:szCs w:val="24"/>
        </w:rPr>
        <w:t xml:space="preserve">Uregulowania niniejszego paragrafu obowiązują także przy zmianach projektów umów o podwykonawstwo jak i zmianach umów o podwykonawstwo. </w:t>
      </w:r>
    </w:p>
    <w:p w14:paraId="1589390D" w14:textId="77777777" w:rsidR="00CB327F" w:rsidRPr="00BF6992" w:rsidRDefault="00CB327F">
      <w:pPr>
        <w:numPr>
          <w:ilvl w:val="0"/>
          <w:numId w:val="42"/>
        </w:numPr>
        <w:tabs>
          <w:tab w:val="num" w:pos="-1843"/>
        </w:tabs>
        <w:ind w:left="426" w:hanging="426"/>
        <w:rPr>
          <w:rFonts w:cs="Calibri"/>
          <w:sz w:val="24"/>
          <w:szCs w:val="24"/>
        </w:rPr>
      </w:pPr>
      <w:r w:rsidRPr="00BF6992">
        <w:rPr>
          <w:rFonts w:cs="Calibri"/>
          <w:sz w:val="24"/>
          <w:szCs w:val="24"/>
        </w:rPr>
        <w:t xml:space="preserve">Strony umowy stwierdzają, iż w przypadku zgłoszenia sprzeciwu lub zastrzeżeń przez Zamawiającego, wyłączona jest odpowiedzialność solidarna Zamawiającego </w:t>
      </w:r>
      <w:r w:rsidR="00531BEE">
        <w:rPr>
          <w:rFonts w:cs="Calibri"/>
          <w:sz w:val="24"/>
          <w:szCs w:val="24"/>
        </w:rPr>
        <w:br/>
      </w:r>
      <w:r w:rsidRPr="00BF6992">
        <w:rPr>
          <w:rFonts w:cs="Calibri"/>
          <w:sz w:val="24"/>
          <w:szCs w:val="24"/>
        </w:rPr>
        <w:t xml:space="preserve">z Wykonawcą za zapłatę wymaganego wynagrodzenia, przysługującego podwykonawcy lub dalszemu podwykonawcy za wykonanie czynności przewidzianych niniejszą umową. </w:t>
      </w:r>
    </w:p>
    <w:p w14:paraId="4C5E69BC" w14:textId="77777777" w:rsidR="00CB327F" w:rsidRPr="00BF6992" w:rsidRDefault="00CB327F">
      <w:pPr>
        <w:numPr>
          <w:ilvl w:val="0"/>
          <w:numId w:val="42"/>
        </w:numPr>
        <w:tabs>
          <w:tab w:val="num" w:pos="-1843"/>
        </w:tabs>
        <w:ind w:left="426" w:hanging="426"/>
        <w:rPr>
          <w:rFonts w:cs="Calibri"/>
          <w:color w:val="FF0000"/>
          <w:sz w:val="24"/>
          <w:szCs w:val="24"/>
        </w:rPr>
      </w:pPr>
      <w:r w:rsidRPr="00BF6992">
        <w:rPr>
          <w:rFonts w:cs="Calibri"/>
          <w:sz w:val="24"/>
          <w:szCs w:val="24"/>
        </w:rPr>
        <w:t>Wykonawca, podwykonawca, dalszy podwykonawca zamówienia na roboty budowlane przedkłada Zamawiającemu poświadczoną za zgodność z oryginałem kopię zawartej umowy o podwykonawstwo, której przedmiotem są dostawy lub usługi w terminie 7 dni od dnia jej zawarcia</w:t>
      </w:r>
      <w:r w:rsidRPr="00BF6992">
        <w:rPr>
          <w:rFonts w:cs="Calibri"/>
          <w:color w:val="FF0000"/>
          <w:sz w:val="24"/>
          <w:szCs w:val="24"/>
        </w:rPr>
        <w:t xml:space="preserve"> </w:t>
      </w:r>
      <w:r w:rsidRPr="00BF6992">
        <w:rPr>
          <w:rFonts w:cs="Calibri"/>
          <w:sz w:val="24"/>
          <w:szCs w:val="24"/>
        </w:rPr>
        <w:t>z wyłączeniem umów o podwykonawstwo o wartości mniejszej niż 0,5% wartości umowy określonej w § 9 ust. 1. Wyłączenie nie dotyczy umów o podwykonawstwo o wartości większej niż 50.000 zł.</w:t>
      </w:r>
      <w:r w:rsidRPr="00BF6992">
        <w:rPr>
          <w:rFonts w:cs="Calibri"/>
          <w:color w:val="FF0000"/>
          <w:sz w:val="24"/>
          <w:szCs w:val="24"/>
        </w:rPr>
        <w:t xml:space="preserve"> </w:t>
      </w:r>
    </w:p>
    <w:p w14:paraId="5D0B2C1C" w14:textId="77777777" w:rsidR="001D6A53" w:rsidRPr="001819B5" w:rsidRDefault="001D6A53">
      <w:pPr>
        <w:numPr>
          <w:ilvl w:val="0"/>
          <w:numId w:val="42"/>
        </w:numPr>
        <w:tabs>
          <w:tab w:val="num" w:pos="-1843"/>
        </w:tabs>
        <w:ind w:left="426" w:hanging="426"/>
        <w:rPr>
          <w:rFonts w:cs="Calibri"/>
          <w:sz w:val="24"/>
          <w:szCs w:val="24"/>
        </w:rPr>
      </w:pPr>
      <w:r w:rsidRPr="001819B5">
        <w:rPr>
          <w:rFonts w:cs="Calibri"/>
          <w:sz w:val="24"/>
          <w:szCs w:val="24"/>
        </w:rPr>
        <w:t xml:space="preserve">W przypadku, o którym mowa w ust. 19 umowy, jeżeli termin zapłaty wynagrodzenia jest dłuższy niż 30 dni, Zamawiający poinformuje o tym Wykonawcę i wezwie go do zmiany tej umowy pod rygorem naliczenia kary umownej. </w:t>
      </w:r>
    </w:p>
    <w:p w14:paraId="10A80DB5" w14:textId="77777777" w:rsidR="00CB327F" w:rsidRPr="00BF6992" w:rsidRDefault="00CB327F">
      <w:pPr>
        <w:numPr>
          <w:ilvl w:val="0"/>
          <w:numId w:val="42"/>
        </w:numPr>
        <w:tabs>
          <w:tab w:val="num" w:pos="-1843"/>
        </w:tabs>
        <w:ind w:left="426" w:hanging="426"/>
        <w:rPr>
          <w:rFonts w:cs="Calibri"/>
          <w:sz w:val="24"/>
          <w:szCs w:val="24"/>
        </w:rPr>
      </w:pPr>
      <w:r w:rsidRPr="00BF6992">
        <w:rPr>
          <w:rFonts w:cs="Calibri"/>
          <w:sz w:val="24"/>
          <w:szCs w:val="24"/>
        </w:rPr>
        <w:t xml:space="preserve">Procedurę, o której mowa w ust. 19 i 20 umowy, stosuje się również do wszystkich zmian umów o podwykonawstwo, których przedmiotem są dostawy lub usługi. </w:t>
      </w:r>
      <w:r w:rsidR="007E395B">
        <w:rPr>
          <w:rFonts w:cs="Calibri"/>
          <w:sz w:val="24"/>
          <w:szCs w:val="24"/>
        </w:rPr>
        <w:t>Jeżeli umowa, o której mowa w ust. 19 nie zawiera postanowień o których mowa w ust.10</w:t>
      </w:r>
      <w:r w:rsidR="00413E8C">
        <w:rPr>
          <w:rFonts w:cs="Calibri"/>
          <w:sz w:val="24"/>
          <w:szCs w:val="24"/>
        </w:rPr>
        <w:t xml:space="preserve"> </w:t>
      </w:r>
      <w:r w:rsidR="007E395B">
        <w:rPr>
          <w:rFonts w:cs="Calibri"/>
          <w:sz w:val="24"/>
          <w:szCs w:val="24"/>
        </w:rPr>
        <w:t>analogicznie w odniesieniu do dostaw i usług, Zamawiający jest uprawniony do żądania wprowadzenia zmian do tejże umowy podwykonawczej. Zapisy ust. 16 i 17 niniejszego paragrafu stosuje się odpowiednio.</w:t>
      </w:r>
    </w:p>
    <w:p w14:paraId="1A22A2F0" w14:textId="77777777" w:rsidR="00CB327F" w:rsidRPr="00BF6992" w:rsidRDefault="00CB327F">
      <w:pPr>
        <w:numPr>
          <w:ilvl w:val="0"/>
          <w:numId w:val="42"/>
        </w:numPr>
        <w:tabs>
          <w:tab w:val="num" w:pos="-1843"/>
        </w:tabs>
        <w:ind w:left="426" w:hanging="426"/>
        <w:rPr>
          <w:rFonts w:cs="Calibri"/>
          <w:sz w:val="24"/>
          <w:szCs w:val="24"/>
        </w:rPr>
      </w:pPr>
      <w:r w:rsidRPr="00BF6992">
        <w:rPr>
          <w:rFonts w:cs="Calibri"/>
          <w:sz w:val="24"/>
          <w:szCs w:val="24"/>
        </w:rPr>
        <w:lastRenderedPageBreak/>
        <w:t xml:space="preserve">Wykonawca, powierzając realizację robót podwykonawcy, jest zobowiązany do dokonania we własnym zakresie zapłaty wymagalnego wynagrodzenia należnego podwykonawcy z zachowaniem terminów płatności określonych w umowie </w:t>
      </w:r>
      <w:r w:rsidR="00531BEE">
        <w:rPr>
          <w:rFonts w:cs="Calibri"/>
          <w:sz w:val="24"/>
          <w:szCs w:val="24"/>
        </w:rPr>
        <w:br/>
      </w:r>
      <w:r w:rsidRPr="00BF6992">
        <w:rPr>
          <w:rFonts w:cs="Calibri"/>
          <w:sz w:val="24"/>
          <w:szCs w:val="24"/>
        </w:rPr>
        <w:t xml:space="preserve">z podwykonawcą. </w:t>
      </w:r>
    </w:p>
    <w:p w14:paraId="3DD17DEC" w14:textId="77777777" w:rsidR="00CB327F" w:rsidRPr="00BF6992" w:rsidRDefault="00CB327F">
      <w:pPr>
        <w:numPr>
          <w:ilvl w:val="0"/>
          <w:numId w:val="42"/>
        </w:numPr>
        <w:tabs>
          <w:tab w:val="num" w:pos="-1843"/>
        </w:tabs>
        <w:ind w:left="426" w:hanging="426"/>
        <w:rPr>
          <w:rFonts w:cs="Calibri"/>
          <w:sz w:val="24"/>
          <w:szCs w:val="24"/>
        </w:rPr>
      </w:pPr>
      <w:r w:rsidRPr="00BF6992">
        <w:rPr>
          <w:rFonts w:cs="Calibri"/>
          <w:sz w:val="24"/>
          <w:szCs w:val="24"/>
        </w:rPr>
        <w:t xml:space="preserve">W przypadku uchylenia się od obowiązku zapłaty odpowiednio przez Wykonawcę, podwykonawcę lub dalszego podwykonawcę bezpośredniej zapłaty wymagalnego wynagrodzenia przysługującego podwykonawcy lub dalszemu podwykonawcy, za wykonane i odebrane roboty, Zamawiający dokona bezpośredniej zapłaty wymagalnego wynagrodzenia przysługującego podwykonawcy, dalszemu podwykonawcy, który zawarł zaakceptowaną przez Zamawiającego umowę </w:t>
      </w:r>
      <w:r w:rsidR="00531BEE">
        <w:rPr>
          <w:rFonts w:cs="Calibri"/>
          <w:sz w:val="24"/>
          <w:szCs w:val="24"/>
        </w:rPr>
        <w:br/>
      </w:r>
      <w:r w:rsidRPr="00BF6992">
        <w:rPr>
          <w:rFonts w:cs="Calibri"/>
          <w:sz w:val="24"/>
          <w:szCs w:val="24"/>
        </w:rPr>
        <w:t>o podwykonawstwo, której przedmiotem są roboty budowlane lub który zawarł przedłożoną Zamawiającemu umowę o podwykonawstwo, której przedmiotem są dostawy lub usługi, na zasadach określonych w art. 465 ustawy Pzp.</w:t>
      </w:r>
    </w:p>
    <w:p w14:paraId="28D88B12" w14:textId="77777777" w:rsidR="00CB327F" w:rsidRPr="00BF6992" w:rsidRDefault="00CB327F">
      <w:pPr>
        <w:numPr>
          <w:ilvl w:val="0"/>
          <w:numId w:val="42"/>
        </w:numPr>
        <w:tabs>
          <w:tab w:val="num" w:pos="-1843"/>
        </w:tabs>
        <w:ind w:left="426" w:hanging="426"/>
        <w:rPr>
          <w:rFonts w:cs="Calibri"/>
          <w:sz w:val="24"/>
          <w:szCs w:val="24"/>
        </w:rPr>
      </w:pPr>
      <w:r w:rsidRPr="00BF6992">
        <w:rPr>
          <w:rFonts w:cs="Calibri"/>
          <w:sz w:val="24"/>
          <w:szCs w:val="24"/>
        </w:rPr>
        <w:t>Bezpośrednia zapłata obejmuje należne wynagrodzenie, bez odsetek należnych podwykonawcy lub dalszemu podwykonawcy.</w:t>
      </w:r>
    </w:p>
    <w:p w14:paraId="165BFE32" w14:textId="77777777" w:rsidR="00CB327F" w:rsidRPr="00BF6992" w:rsidRDefault="00CB327F" w:rsidP="008C3887">
      <w:pPr>
        <w:ind w:left="426" w:hanging="426"/>
        <w:rPr>
          <w:rFonts w:cs="Calibri"/>
          <w:sz w:val="24"/>
          <w:szCs w:val="24"/>
        </w:rPr>
      </w:pPr>
      <w:r w:rsidRPr="00387F18">
        <w:rPr>
          <w:rFonts w:cs="Calibri"/>
        </w:rPr>
        <w:t>25.</w:t>
      </w:r>
      <w:r w:rsidRPr="00BF6992">
        <w:rPr>
          <w:rFonts w:cs="Calibri"/>
          <w:sz w:val="24"/>
          <w:szCs w:val="24"/>
        </w:rPr>
        <w:t xml:space="preserve"> Uregulowania w zakresie rozliczenia robót powierzonych do zrealizowania przez podwykonawców nie mogą zawierać zapisów uzależniających regulowanie należności podwykonawców od otrzymania zapłaty należności Wykonawcy od Zamawiającego</w:t>
      </w:r>
      <w:r w:rsidR="001E6ED0">
        <w:rPr>
          <w:rFonts w:cs="Calibri"/>
          <w:sz w:val="24"/>
          <w:szCs w:val="24"/>
        </w:rPr>
        <w:t xml:space="preserve"> </w:t>
      </w:r>
      <w:r w:rsidRPr="00BF6992">
        <w:rPr>
          <w:rFonts w:cs="Calibri"/>
          <w:sz w:val="24"/>
          <w:szCs w:val="24"/>
        </w:rPr>
        <w:t>w, szczególności dotyczy to końcowych należności Wykonawcy wynikających z faktur wystawianych po odbiorze końcowym zadania.</w:t>
      </w:r>
    </w:p>
    <w:p w14:paraId="623370AB" w14:textId="77777777" w:rsidR="00E521F2" w:rsidRDefault="00E521F2" w:rsidP="008C3887">
      <w:pPr>
        <w:keepNext/>
        <w:jc w:val="center"/>
        <w:rPr>
          <w:rFonts w:cs="Calibri"/>
          <w:b/>
          <w:sz w:val="24"/>
          <w:szCs w:val="24"/>
        </w:rPr>
      </w:pPr>
    </w:p>
    <w:p w14:paraId="6A764C46" w14:textId="77777777" w:rsidR="00CB327F" w:rsidRPr="00BF6992" w:rsidRDefault="00CB327F" w:rsidP="008C3887">
      <w:pPr>
        <w:keepNext/>
        <w:jc w:val="center"/>
        <w:rPr>
          <w:rFonts w:cs="Calibri"/>
          <w:b/>
          <w:sz w:val="24"/>
          <w:szCs w:val="24"/>
        </w:rPr>
      </w:pPr>
      <w:r w:rsidRPr="00BF6992">
        <w:rPr>
          <w:rFonts w:cs="Calibri"/>
          <w:b/>
          <w:sz w:val="24"/>
          <w:szCs w:val="24"/>
        </w:rPr>
        <w:t>§ 17</w:t>
      </w:r>
    </w:p>
    <w:p w14:paraId="575918CF" w14:textId="77777777" w:rsidR="00CB327F" w:rsidRPr="00BF6992" w:rsidRDefault="00CB327F" w:rsidP="008C3887">
      <w:pPr>
        <w:tabs>
          <w:tab w:val="center" w:pos="5038"/>
          <w:tab w:val="right" w:pos="9574"/>
        </w:tabs>
        <w:jc w:val="center"/>
        <w:rPr>
          <w:rFonts w:cs="Calibri"/>
          <w:b/>
          <w:sz w:val="24"/>
          <w:szCs w:val="24"/>
        </w:rPr>
      </w:pPr>
      <w:r w:rsidRPr="00BF6992">
        <w:rPr>
          <w:rFonts w:cs="Calibri"/>
          <w:b/>
          <w:sz w:val="24"/>
          <w:szCs w:val="24"/>
        </w:rPr>
        <w:t>ODSTĄPIENIE OD UMOWY, ROZWIĄZANIE UMOWY</w:t>
      </w:r>
    </w:p>
    <w:p w14:paraId="10198EF3" w14:textId="77777777" w:rsidR="00CB327F" w:rsidRPr="00BF6992" w:rsidRDefault="00CB327F" w:rsidP="008C3887">
      <w:pPr>
        <w:numPr>
          <w:ilvl w:val="2"/>
          <w:numId w:val="15"/>
        </w:numPr>
        <w:ind w:left="426" w:hanging="426"/>
        <w:rPr>
          <w:rFonts w:cs="Calibri"/>
          <w:sz w:val="24"/>
          <w:szCs w:val="24"/>
        </w:rPr>
      </w:pPr>
      <w:r w:rsidRPr="00BF6992">
        <w:rPr>
          <w:sz w:val="24"/>
          <w:szCs w:val="24"/>
          <w:shd w:val="clear" w:color="auto" w:fill="FFFFFF"/>
        </w:rPr>
        <w:t xml:space="preserve">Zamawiający jest uprawniony do odstąpienia od umowy </w:t>
      </w:r>
      <w:r w:rsidRPr="00BF6992">
        <w:rPr>
          <w:rFonts w:cs="Calibri"/>
          <w:sz w:val="24"/>
          <w:szCs w:val="24"/>
        </w:rPr>
        <w:t xml:space="preserve">(w całości lub w części) </w:t>
      </w:r>
      <w:r w:rsidRPr="00BF6992">
        <w:rPr>
          <w:rFonts w:cs="Calibri"/>
          <w:sz w:val="24"/>
          <w:szCs w:val="24"/>
        </w:rPr>
        <w:br/>
        <w:t xml:space="preserve">w przypadkach określonych w obowiązujących przepisach prawa oraz </w:t>
      </w:r>
      <w:r w:rsidRPr="00BF6992">
        <w:rPr>
          <w:sz w:val="24"/>
          <w:szCs w:val="24"/>
          <w:shd w:val="clear" w:color="auto" w:fill="FFFFFF"/>
        </w:rPr>
        <w:t>gdy:</w:t>
      </w:r>
    </w:p>
    <w:p w14:paraId="3F8DBA46" w14:textId="77777777" w:rsidR="00CB327F" w:rsidRPr="00BF6992" w:rsidRDefault="00CB327F" w:rsidP="008C3887">
      <w:pPr>
        <w:numPr>
          <w:ilvl w:val="2"/>
          <w:numId w:val="27"/>
        </w:numPr>
        <w:ind w:left="709" w:hanging="283"/>
        <w:rPr>
          <w:sz w:val="24"/>
          <w:szCs w:val="24"/>
        </w:rPr>
      </w:pPr>
      <w:r w:rsidRPr="00BF6992">
        <w:rPr>
          <w:sz w:val="24"/>
          <w:szCs w:val="24"/>
          <w:shd w:val="clear" w:color="auto" w:fill="FFFFFF"/>
        </w:rPr>
        <w:t xml:space="preserve">nastąpiła likwidacja Wykonawcy (postawienie w stan likwidacji), bądź został złożony wniosek o wszczęcie w stosunku do Wykonawcy któregokolwiek </w:t>
      </w:r>
      <w:r w:rsidR="00531BEE">
        <w:rPr>
          <w:sz w:val="24"/>
          <w:szCs w:val="24"/>
          <w:shd w:val="clear" w:color="auto" w:fill="FFFFFF"/>
        </w:rPr>
        <w:br/>
      </w:r>
      <w:r w:rsidRPr="00BF6992">
        <w:rPr>
          <w:sz w:val="24"/>
          <w:szCs w:val="24"/>
          <w:shd w:val="clear" w:color="auto" w:fill="FFFFFF"/>
        </w:rPr>
        <w:t>z postępowań wskazanych w przepisach ustawy z dnia 28.02.2003 r. prawo upadłościowe lub ustawy z dnia 15 maja 2015 r. Prawo restrukturyzacyjne,</w:t>
      </w:r>
    </w:p>
    <w:p w14:paraId="3B2FD989" w14:textId="77777777" w:rsidR="00CB327F" w:rsidRPr="00BF6992" w:rsidRDefault="00CB327F" w:rsidP="008C3887">
      <w:pPr>
        <w:numPr>
          <w:ilvl w:val="2"/>
          <w:numId w:val="27"/>
        </w:numPr>
        <w:ind w:left="709" w:hanging="283"/>
        <w:rPr>
          <w:sz w:val="24"/>
          <w:szCs w:val="24"/>
        </w:rPr>
      </w:pPr>
      <w:r w:rsidRPr="00BF6992">
        <w:rPr>
          <w:sz w:val="24"/>
          <w:szCs w:val="24"/>
          <w:shd w:val="clear" w:color="auto" w:fill="FFFFFF"/>
        </w:rPr>
        <w:t>zostanie wszczęte postępowanie egzekucyjne w stosunku do Wykonawcy lub podwykonawców,</w:t>
      </w:r>
    </w:p>
    <w:p w14:paraId="35B928E6" w14:textId="77777777" w:rsidR="00CB327F" w:rsidRPr="00BF6992" w:rsidRDefault="00CB327F" w:rsidP="008C3887">
      <w:pPr>
        <w:numPr>
          <w:ilvl w:val="2"/>
          <w:numId w:val="27"/>
        </w:numPr>
        <w:ind w:left="709" w:hanging="283"/>
        <w:rPr>
          <w:sz w:val="24"/>
          <w:szCs w:val="24"/>
        </w:rPr>
      </w:pPr>
      <w:r w:rsidRPr="00BF6992">
        <w:rPr>
          <w:sz w:val="24"/>
          <w:szCs w:val="24"/>
          <w:shd w:val="clear" w:color="auto" w:fill="FFFFFF"/>
        </w:rPr>
        <w:t>w wyniku wszczętego postępowania egzekucyjnego nastąpi zajęcie majątku Wykonawcy niezbędnego do realizacji umowy lub jego części lub należności, przysługujących Wykonawcy ze strony Zamawiającego,</w:t>
      </w:r>
    </w:p>
    <w:p w14:paraId="1B62C803" w14:textId="77777777" w:rsidR="00CB327F" w:rsidRPr="00BF6992" w:rsidRDefault="00CB327F" w:rsidP="008C3887">
      <w:pPr>
        <w:numPr>
          <w:ilvl w:val="2"/>
          <w:numId w:val="27"/>
        </w:numPr>
        <w:ind w:left="709" w:hanging="283"/>
        <w:rPr>
          <w:sz w:val="24"/>
          <w:szCs w:val="24"/>
        </w:rPr>
      </w:pPr>
      <w:r w:rsidRPr="00BF6992">
        <w:rPr>
          <w:sz w:val="24"/>
          <w:szCs w:val="24"/>
          <w:shd w:val="clear" w:color="auto" w:fill="FFFFFF"/>
        </w:rPr>
        <w:t>Wykonawca nie rozpoczął robót w terminie 14 dni od daty przekazania terenu budowy,</w:t>
      </w:r>
    </w:p>
    <w:p w14:paraId="379FE75E" w14:textId="77777777" w:rsidR="00CB327F" w:rsidRPr="00BF6992" w:rsidRDefault="00CB327F" w:rsidP="008C3887">
      <w:pPr>
        <w:numPr>
          <w:ilvl w:val="2"/>
          <w:numId w:val="27"/>
        </w:numPr>
        <w:ind w:left="709" w:hanging="283"/>
        <w:rPr>
          <w:sz w:val="24"/>
          <w:szCs w:val="24"/>
        </w:rPr>
      </w:pPr>
      <w:r w:rsidRPr="00BF6992">
        <w:rPr>
          <w:sz w:val="24"/>
          <w:szCs w:val="24"/>
          <w:shd w:val="clear" w:color="auto" w:fill="FFFFFF"/>
        </w:rPr>
        <w:t>Wykonawca przerwał z przyczyn leżących po stronie Wykonawcy realizację przedmiotu umowy i przerwa ta trwa dłużej niż 14 dni,</w:t>
      </w:r>
    </w:p>
    <w:p w14:paraId="0C7BD78B" w14:textId="77777777" w:rsidR="00CB327F" w:rsidRPr="00BF6992" w:rsidRDefault="00CB327F" w:rsidP="008C3887">
      <w:pPr>
        <w:numPr>
          <w:ilvl w:val="2"/>
          <w:numId w:val="27"/>
        </w:numPr>
        <w:ind w:left="709" w:hanging="283"/>
        <w:rPr>
          <w:sz w:val="24"/>
          <w:szCs w:val="24"/>
        </w:rPr>
      </w:pPr>
      <w:r w:rsidRPr="00BF6992">
        <w:rPr>
          <w:sz w:val="24"/>
          <w:szCs w:val="24"/>
          <w:shd w:val="clear" w:color="auto" w:fill="FFFFFF"/>
        </w:rPr>
        <w:t xml:space="preserve">Wykonawca realizuje roboty przewidziane niniejszą umową w sposób niezgodny </w:t>
      </w:r>
      <w:r w:rsidR="00531BEE">
        <w:rPr>
          <w:sz w:val="24"/>
          <w:szCs w:val="24"/>
          <w:shd w:val="clear" w:color="auto" w:fill="FFFFFF"/>
        </w:rPr>
        <w:br/>
      </w:r>
      <w:r w:rsidRPr="00BF6992">
        <w:rPr>
          <w:sz w:val="24"/>
          <w:szCs w:val="24"/>
          <w:shd w:val="clear" w:color="auto" w:fill="FFFFFF"/>
        </w:rPr>
        <w:t xml:space="preserve">z dokumentacją projektową, specyfikacjami technicznymi wykonania i odbioru robót, wskazaniami Zamawiającego lub niniejszą umową, w szczególności jeżeli Wykonawca będzie wbudowywał materiały i urządzenia o cechach technicznych </w:t>
      </w:r>
      <w:r w:rsidR="00531BEE">
        <w:rPr>
          <w:sz w:val="24"/>
          <w:szCs w:val="24"/>
          <w:shd w:val="clear" w:color="auto" w:fill="FFFFFF"/>
        </w:rPr>
        <w:br/>
      </w:r>
      <w:r w:rsidRPr="00BF6992">
        <w:rPr>
          <w:sz w:val="24"/>
          <w:szCs w:val="24"/>
          <w:shd w:val="clear" w:color="auto" w:fill="FFFFFF"/>
        </w:rPr>
        <w:t>i użytkowych gorszych w stosunku do przewidzianych w dokumentacji projektowej,</w:t>
      </w:r>
    </w:p>
    <w:p w14:paraId="0608B389" w14:textId="77777777" w:rsidR="00CB327F" w:rsidRPr="00BF6992" w:rsidRDefault="00CB327F" w:rsidP="008C3887">
      <w:pPr>
        <w:numPr>
          <w:ilvl w:val="2"/>
          <w:numId w:val="27"/>
        </w:numPr>
        <w:ind w:left="709" w:hanging="283"/>
        <w:rPr>
          <w:sz w:val="24"/>
          <w:szCs w:val="24"/>
        </w:rPr>
      </w:pPr>
      <w:r w:rsidRPr="00BF6992">
        <w:rPr>
          <w:sz w:val="24"/>
          <w:szCs w:val="24"/>
          <w:shd w:val="clear" w:color="auto" w:fill="FFFFFF"/>
        </w:rPr>
        <w:t>Wykonawca lekceważy swoje obowiązki, polegające na niewykonywaniu poleceń Zamawiającego lub jego upoważnionych przedstawicieli pomimo pisemnego wezwania dotycząca danego obowiązku,</w:t>
      </w:r>
    </w:p>
    <w:p w14:paraId="16DC3F8D" w14:textId="77777777" w:rsidR="00CB327F" w:rsidRPr="00BF6992" w:rsidRDefault="00CB327F" w:rsidP="008C3887">
      <w:pPr>
        <w:numPr>
          <w:ilvl w:val="2"/>
          <w:numId w:val="27"/>
        </w:numPr>
        <w:ind w:left="709" w:hanging="283"/>
        <w:rPr>
          <w:sz w:val="24"/>
          <w:szCs w:val="24"/>
        </w:rPr>
      </w:pPr>
      <w:r w:rsidRPr="00BF6992">
        <w:rPr>
          <w:sz w:val="24"/>
          <w:szCs w:val="24"/>
          <w:shd w:val="clear" w:color="auto" w:fill="FFFFFF"/>
        </w:rPr>
        <w:t xml:space="preserve">Wykonawca wprowadził niezatwierdzonego podwykonawcę na budowę, </w:t>
      </w:r>
      <w:r w:rsidR="00531BEE">
        <w:rPr>
          <w:sz w:val="24"/>
          <w:szCs w:val="24"/>
          <w:shd w:val="clear" w:color="auto" w:fill="FFFFFF"/>
        </w:rPr>
        <w:br/>
      </w:r>
      <w:r w:rsidRPr="00BF6992">
        <w:rPr>
          <w:sz w:val="24"/>
          <w:szCs w:val="24"/>
          <w:shd w:val="clear" w:color="auto" w:fill="FFFFFF"/>
        </w:rPr>
        <w:t xml:space="preserve">z pominięcie zasad określonych w </w:t>
      </w:r>
      <w:r w:rsidRPr="00BF6992">
        <w:rPr>
          <w:rFonts w:cs="Calibri"/>
          <w:sz w:val="24"/>
          <w:szCs w:val="24"/>
        </w:rPr>
        <w:t>§</w:t>
      </w:r>
      <w:r w:rsidRPr="00BF6992">
        <w:rPr>
          <w:sz w:val="24"/>
          <w:szCs w:val="24"/>
          <w:shd w:val="clear" w:color="auto" w:fill="FFFFFF"/>
        </w:rPr>
        <w:t xml:space="preserve"> 16 umowy,</w:t>
      </w:r>
    </w:p>
    <w:p w14:paraId="1A7EC138" w14:textId="77777777" w:rsidR="00CB327F" w:rsidRPr="00BF6992" w:rsidRDefault="00CB327F" w:rsidP="008C3887">
      <w:pPr>
        <w:numPr>
          <w:ilvl w:val="2"/>
          <w:numId w:val="27"/>
        </w:numPr>
        <w:ind w:left="709" w:hanging="283"/>
        <w:rPr>
          <w:sz w:val="24"/>
          <w:szCs w:val="24"/>
        </w:rPr>
      </w:pPr>
      <w:r w:rsidRPr="00BF6992">
        <w:rPr>
          <w:sz w:val="24"/>
          <w:szCs w:val="24"/>
          <w:shd w:val="clear" w:color="auto" w:fill="FFFFFF"/>
        </w:rPr>
        <w:lastRenderedPageBreak/>
        <w:t xml:space="preserve">Wykonawca nie reguluje w terminie płatności należnych zaakceptowanym </w:t>
      </w:r>
      <w:r w:rsidR="00531BEE">
        <w:rPr>
          <w:sz w:val="24"/>
          <w:szCs w:val="24"/>
          <w:shd w:val="clear" w:color="auto" w:fill="FFFFFF"/>
        </w:rPr>
        <w:br/>
      </w:r>
      <w:r w:rsidRPr="00BF6992">
        <w:rPr>
          <w:sz w:val="24"/>
          <w:szCs w:val="24"/>
          <w:shd w:val="clear" w:color="auto" w:fill="FFFFFF"/>
        </w:rPr>
        <w:t xml:space="preserve">i zatwierdzonym podwykonawcom, </w:t>
      </w:r>
    </w:p>
    <w:p w14:paraId="0BC72F47" w14:textId="77777777" w:rsidR="00CB327F" w:rsidRPr="00BF6992" w:rsidRDefault="00CB327F" w:rsidP="008C3887">
      <w:pPr>
        <w:numPr>
          <w:ilvl w:val="2"/>
          <w:numId w:val="27"/>
        </w:numPr>
        <w:ind w:left="709" w:hanging="283"/>
        <w:rPr>
          <w:sz w:val="24"/>
          <w:szCs w:val="24"/>
        </w:rPr>
      </w:pPr>
      <w:r w:rsidRPr="00BF6992">
        <w:rPr>
          <w:sz w:val="24"/>
          <w:szCs w:val="24"/>
          <w:shd w:val="clear" w:color="auto" w:fill="FFFFFF"/>
        </w:rPr>
        <w:t>jeżeli Zamawiający, na każdym etapie realizacji umowy uzna, że Wykonawca nie posiada wymaganych zdolności, jeżeli zaangażowanie zasobów technicznych lub zawodowych Wykonawcy w inne przedsięwzięcia gospodarcze Wykonawcy może mieć negatywny wpływ na realizację zamówienia,</w:t>
      </w:r>
    </w:p>
    <w:p w14:paraId="736D7787" w14:textId="77777777" w:rsidR="00CB327F" w:rsidRPr="00BF6992" w:rsidRDefault="00CB327F" w:rsidP="00E521F2">
      <w:pPr>
        <w:ind w:left="284" w:firstLine="0"/>
        <w:rPr>
          <w:sz w:val="24"/>
          <w:szCs w:val="24"/>
          <w:shd w:val="clear" w:color="auto" w:fill="FFFFFF"/>
        </w:rPr>
      </w:pPr>
      <w:r w:rsidRPr="00BF6992">
        <w:rPr>
          <w:sz w:val="24"/>
          <w:szCs w:val="24"/>
          <w:shd w:val="clear" w:color="auto" w:fill="FFFFFF"/>
        </w:rPr>
        <w:t>w terminie do 30 dni od dnia uzyskania przez Zamawiającego wiedzy o okoliczności uzasadniającej odstąpienie.</w:t>
      </w:r>
    </w:p>
    <w:p w14:paraId="498F73D9" w14:textId="77777777" w:rsidR="00CB327F" w:rsidRPr="00BF6992" w:rsidRDefault="00CB327F" w:rsidP="008C3887">
      <w:pPr>
        <w:numPr>
          <w:ilvl w:val="2"/>
          <w:numId w:val="15"/>
        </w:numPr>
        <w:ind w:left="284" w:hanging="284"/>
        <w:rPr>
          <w:sz w:val="24"/>
          <w:szCs w:val="24"/>
        </w:rPr>
      </w:pPr>
      <w:r w:rsidRPr="00BF6992">
        <w:rPr>
          <w:sz w:val="24"/>
          <w:szCs w:val="24"/>
          <w:shd w:val="clear" w:color="auto" w:fill="FFFFFF"/>
        </w:rPr>
        <w:t>Wykonawcy nie przysługuje żadne odszkodowanie, w tym z tytułu utraconych korzyści na skutek rozwiązania umowy w trybie ust. 1.</w:t>
      </w:r>
    </w:p>
    <w:p w14:paraId="1F5C24C6" w14:textId="77777777" w:rsidR="00CB327F" w:rsidRPr="00BF6992" w:rsidRDefault="00CB327F" w:rsidP="008C3887">
      <w:pPr>
        <w:numPr>
          <w:ilvl w:val="2"/>
          <w:numId w:val="15"/>
        </w:numPr>
        <w:ind w:left="284" w:hanging="284"/>
        <w:rPr>
          <w:rFonts w:cs="Calibri"/>
          <w:sz w:val="24"/>
          <w:szCs w:val="24"/>
        </w:rPr>
      </w:pPr>
      <w:r w:rsidRPr="00BF6992">
        <w:rPr>
          <w:rFonts w:cs="Calibri"/>
          <w:sz w:val="24"/>
          <w:szCs w:val="24"/>
        </w:rPr>
        <w:t>Zamawiającemu przysługuje ponadto, zgodnie z art. 465 ust. 7 ustawy Pzp, prawo odstąpienia od umowy w przypadku konieczności wielokrotnego dokonania</w:t>
      </w:r>
      <w:bookmarkStart w:id="0" w:name="mip50686871"/>
      <w:bookmarkEnd w:id="0"/>
      <w:r w:rsidRPr="00BF6992">
        <w:rPr>
          <w:rFonts w:cs="Calibri"/>
          <w:sz w:val="24"/>
          <w:szCs w:val="24"/>
        </w:rPr>
        <w:t xml:space="preserve"> bezpośredniej zapłaty podwykonawcy lub dalszemu podwykonawcy, którzy zawarli zaakceptowane przez Zamawiającego umowy o podwykonawstwo, których przedmiotem są roboty budowlane, lub którzy zawarli przedłożone Zamawiającemu umowy o podwykonawstwo, których przedmiotem są dostawy lub usługi, na sumę większą niż 50.000 zł.</w:t>
      </w:r>
    </w:p>
    <w:p w14:paraId="2CFB8AB6" w14:textId="77777777" w:rsidR="00CB327F" w:rsidRPr="00BF6992" w:rsidRDefault="00CB327F" w:rsidP="008C3887">
      <w:pPr>
        <w:numPr>
          <w:ilvl w:val="2"/>
          <w:numId w:val="15"/>
        </w:numPr>
        <w:overflowPunct w:val="0"/>
        <w:autoSpaceDE w:val="0"/>
        <w:autoSpaceDN w:val="0"/>
        <w:adjustRightInd w:val="0"/>
        <w:ind w:left="284" w:hanging="284"/>
        <w:textAlignment w:val="baseline"/>
        <w:rPr>
          <w:sz w:val="24"/>
          <w:szCs w:val="24"/>
        </w:rPr>
      </w:pPr>
      <w:r w:rsidRPr="00BF6992">
        <w:rPr>
          <w:rFonts w:cs="Calibri"/>
          <w:sz w:val="24"/>
          <w:szCs w:val="24"/>
        </w:rPr>
        <w:t>Wykonawcy przysługuje prawo odstąpienia od umowy</w:t>
      </w:r>
      <w:r w:rsidRPr="00BF6992">
        <w:rPr>
          <w:sz w:val="24"/>
          <w:szCs w:val="24"/>
        </w:rPr>
        <w:t xml:space="preserve"> lub jej</w:t>
      </w:r>
      <w:r w:rsidR="001E6ED0">
        <w:rPr>
          <w:sz w:val="24"/>
          <w:szCs w:val="24"/>
        </w:rPr>
        <w:t xml:space="preserve"> </w:t>
      </w:r>
      <w:r w:rsidRPr="00BF6992">
        <w:rPr>
          <w:sz w:val="24"/>
          <w:szCs w:val="24"/>
        </w:rPr>
        <w:t>części</w:t>
      </w:r>
      <w:r w:rsidR="001E6ED0">
        <w:rPr>
          <w:sz w:val="24"/>
          <w:szCs w:val="24"/>
        </w:rPr>
        <w:t xml:space="preserve"> </w:t>
      </w:r>
      <w:r w:rsidRPr="00BF6992">
        <w:rPr>
          <w:sz w:val="24"/>
          <w:szCs w:val="24"/>
        </w:rPr>
        <w:t>w terminie 30 dni od dnia zaistnienia</w:t>
      </w:r>
      <w:r w:rsidR="001E6ED0">
        <w:rPr>
          <w:sz w:val="24"/>
          <w:szCs w:val="24"/>
        </w:rPr>
        <w:t xml:space="preserve"> </w:t>
      </w:r>
      <w:r w:rsidRPr="00BF6992">
        <w:rPr>
          <w:sz w:val="24"/>
          <w:szCs w:val="24"/>
        </w:rPr>
        <w:t>jednej z</w:t>
      </w:r>
      <w:r w:rsidR="001E6ED0">
        <w:rPr>
          <w:sz w:val="24"/>
          <w:szCs w:val="24"/>
        </w:rPr>
        <w:t xml:space="preserve"> </w:t>
      </w:r>
      <w:r w:rsidRPr="00BF6992">
        <w:rPr>
          <w:sz w:val="24"/>
          <w:szCs w:val="24"/>
        </w:rPr>
        <w:t>poniższych okoliczności:</w:t>
      </w:r>
    </w:p>
    <w:p w14:paraId="4905263C" w14:textId="77777777" w:rsidR="00CB327F" w:rsidRPr="00BF6992" w:rsidRDefault="00CB327F" w:rsidP="008C3887">
      <w:pPr>
        <w:numPr>
          <w:ilvl w:val="0"/>
          <w:numId w:val="29"/>
        </w:numPr>
        <w:tabs>
          <w:tab w:val="left" w:pos="284"/>
        </w:tabs>
        <w:overflowPunct w:val="0"/>
        <w:autoSpaceDE w:val="0"/>
        <w:autoSpaceDN w:val="0"/>
        <w:adjustRightInd w:val="0"/>
        <w:textAlignment w:val="baseline"/>
        <w:rPr>
          <w:sz w:val="24"/>
          <w:szCs w:val="24"/>
        </w:rPr>
      </w:pPr>
      <w:r w:rsidRPr="00BF6992">
        <w:rPr>
          <w:sz w:val="24"/>
          <w:szCs w:val="24"/>
        </w:rPr>
        <w:t>Zamawiający nie wywiązuje się z obowiązku zapłaty faktury mimo dodatkowego wezwania w terminie 30 dni od upływu terminu na zapłatę,</w:t>
      </w:r>
    </w:p>
    <w:p w14:paraId="65989586" w14:textId="77777777" w:rsidR="00CB327F" w:rsidRPr="00BF6992" w:rsidRDefault="00CB327F" w:rsidP="008C3887">
      <w:pPr>
        <w:numPr>
          <w:ilvl w:val="0"/>
          <w:numId w:val="29"/>
        </w:numPr>
        <w:tabs>
          <w:tab w:val="left" w:pos="284"/>
        </w:tabs>
        <w:overflowPunct w:val="0"/>
        <w:autoSpaceDE w:val="0"/>
        <w:autoSpaceDN w:val="0"/>
        <w:adjustRightInd w:val="0"/>
        <w:textAlignment w:val="baseline"/>
        <w:rPr>
          <w:sz w:val="24"/>
          <w:szCs w:val="24"/>
        </w:rPr>
      </w:pPr>
      <w:r w:rsidRPr="00BF6992">
        <w:rPr>
          <w:sz w:val="24"/>
          <w:szCs w:val="24"/>
        </w:rPr>
        <w:t>Zamawiający odmawia bez uzasadnionej przyczyny odbioru przedmiotu umowy,</w:t>
      </w:r>
    </w:p>
    <w:p w14:paraId="29AD2BB2" w14:textId="77777777" w:rsidR="00CB327F" w:rsidRPr="00BF6992" w:rsidRDefault="00CB327F" w:rsidP="008C3887">
      <w:pPr>
        <w:numPr>
          <w:ilvl w:val="0"/>
          <w:numId w:val="29"/>
        </w:numPr>
        <w:tabs>
          <w:tab w:val="left" w:pos="284"/>
        </w:tabs>
        <w:overflowPunct w:val="0"/>
        <w:autoSpaceDE w:val="0"/>
        <w:autoSpaceDN w:val="0"/>
        <w:adjustRightInd w:val="0"/>
        <w:textAlignment w:val="baseline"/>
        <w:rPr>
          <w:sz w:val="24"/>
          <w:szCs w:val="24"/>
        </w:rPr>
      </w:pPr>
      <w:r w:rsidRPr="00BF6992">
        <w:rPr>
          <w:sz w:val="24"/>
          <w:szCs w:val="24"/>
        </w:rPr>
        <w:t>Zamawiający zawiadomi Wykonawcę, iż wobec zaistnienia nieprzewidzianych uprzednio okoliczności nie będzie mógł wywiązać się ze swoich zobowiązań umownych wobec Wykonawcy,</w:t>
      </w:r>
    </w:p>
    <w:p w14:paraId="7372025C" w14:textId="77777777" w:rsidR="00CB327F" w:rsidRPr="00BF6992" w:rsidRDefault="00CB327F" w:rsidP="008C3887">
      <w:pPr>
        <w:numPr>
          <w:ilvl w:val="0"/>
          <w:numId w:val="29"/>
        </w:numPr>
        <w:tabs>
          <w:tab w:val="left" w:pos="284"/>
        </w:tabs>
        <w:overflowPunct w:val="0"/>
        <w:autoSpaceDE w:val="0"/>
        <w:autoSpaceDN w:val="0"/>
        <w:adjustRightInd w:val="0"/>
        <w:textAlignment w:val="baseline"/>
        <w:rPr>
          <w:sz w:val="24"/>
          <w:szCs w:val="24"/>
        </w:rPr>
      </w:pPr>
      <w:r w:rsidRPr="00BF6992">
        <w:rPr>
          <w:sz w:val="24"/>
          <w:szCs w:val="24"/>
          <w:shd w:val="clear" w:color="auto" w:fill="FFFFFF"/>
        </w:rPr>
        <w:t>na skutek polecenia Zamawiającego przerwa lub opóźnienie w wykonywaniu robót trwa dłużej niż 30 dni,</w:t>
      </w:r>
    </w:p>
    <w:p w14:paraId="77D17430" w14:textId="77777777" w:rsidR="00CB327F" w:rsidRPr="00BF6992" w:rsidRDefault="00CB327F" w:rsidP="008C3887">
      <w:pPr>
        <w:numPr>
          <w:ilvl w:val="0"/>
          <w:numId w:val="29"/>
        </w:numPr>
        <w:rPr>
          <w:sz w:val="24"/>
          <w:szCs w:val="24"/>
        </w:rPr>
      </w:pPr>
      <w:r w:rsidRPr="00BF6992">
        <w:rPr>
          <w:sz w:val="24"/>
          <w:szCs w:val="24"/>
          <w:shd w:val="clear" w:color="auto" w:fill="FFFFFF"/>
        </w:rPr>
        <w:t xml:space="preserve">Zamawiający opóźnia się z przekazaniem terenu budowy przez okres dłuższy niż </w:t>
      </w:r>
      <w:r w:rsidR="00974B6E">
        <w:rPr>
          <w:sz w:val="24"/>
          <w:szCs w:val="24"/>
          <w:shd w:val="clear" w:color="auto" w:fill="FFFFFF"/>
        </w:rPr>
        <w:br/>
      </w:r>
      <w:r w:rsidRPr="00BF6992">
        <w:rPr>
          <w:sz w:val="24"/>
          <w:szCs w:val="24"/>
          <w:shd w:val="clear" w:color="auto" w:fill="FFFFFF"/>
        </w:rPr>
        <w:t>30 dni,</w:t>
      </w:r>
    </w:p>
    <w:p w14:paraId="39633D83" w14:textId="77777777" w:rsidR="00CB327F" w:rsidRPr="00BF6992" w:rsidRDefault="00CB327F" w:rsidP="008C3887">
      <w:pPr>
        <w:numPr>
          <w:ilvl w:val="0"/>
          <w:numId w:val="29"/>
        </w:numPr>
        <w:rPr>
          <w:color w:val="FF0000"/>
          <w:sz w:val="24"/>
          <w:szCs w:val="24"/>
        </w:rPr>
      </w:pPr>
      <w:r w:rsidRPr="00BF6992">
        <w:rPr>
          <w:sz w:val="24"/>
          <w:szCs w:val="24"/>
          <w:shd w:val="clear" w:color="auto" w:fill="FFFFFF"/>
        </w:rPr>
        <w:t>Zamawiający opóźnia się z przeprowadzeniem odbioru całości robót względem terminów określonych niniejszą umową przez okres dłuższy niż 30 dni</w:t>
      </w:r>
      <w:r w:rsidRPr="00BF6992">
        <w:rPr>
          <w:color w:val="FF0000"/>
          <w:sz w:val="24"/>
          <w:szCs w:val="24"/>
          <w:shd w:val="clear" w:color="auto" w:fill="FFFFFF"/>
        </w:rPr>
        <w:t>.</w:t>
      </w:r>
    </w:p>
    <w:p w14:paraId="2F3BAFF8" w14:textId="77777777" w:rsidR="00CB327F" w:rsidRPr="00BF6992" w:rsidRDefault="00CB327F" w:rsidP="008C3887">
      <w:pPr>
        <w:numPr>
          <w:ilvl w:val="2"/>
          <w:numId w:val="15"/>
        </w:numPr>
        <w:tabs>
          <w:tab w:val="left" w:pos="284"/>
        </w:tabs>
        <w:overflowPunct w:val="0"/>
        <w:autoSpaceDE w:val="0"/>
        <w:autoSpaceDN w:val="0"/>
        <w:adjustRightInd w:val="0"/>
        <w:ind w:left="284" w:hanging="284"/>
        <w:textAlignment w:val="baseline"/>
        <w:rPr>
          <w:sz w:val="24"/>
          <w:szCs w:val="24"/>
        </w:rPr>
      </w:pPr>
      <w:r w:rsidRPr="00BF6992">
        <w:rPr>
          <w:sz w:val="24"/>
          <w:szCs w:val="24"/>
        </w:rPr>
        <w:t xml:space="preserve">Zamawiający może rozwiązać umowę, jeżeli zachodzi co najmniej jedna </w:t>
      </w:r>
      <w:r w:rsidR="00531BEE">
        <w:rPr>
          <w:sz w:val="24"/>
          <w:szCs w:val="24"/>
        </w:rPr>
        <w:br/>
      </w:r>
      <w:r w:rsidRPr="00BF6992">
        <w:rPr>
          <w:sz w:val="24"/>
          <w:szCs w:val="24"/>
        </w:rPr>
        <w:t>z następujących okoliczności:</w:t>
      </w:r>
    </w:p>
    <w:p w14:paraId="1FDA8DB8" w14:textId="77777777" w:rsidR="00CB327F" w:rsidRPr="00BF6992" w:rsidRDefault="00CB327F" w:rsidP="008C3887">
      <w:pPr>
        <w:numPr>
          <w:ilvl w:val="0"/>
          <w:numId w:val="30"/>
        </w:numPr>
        <w:tabs>
          <w:tab w:val="left" w:pos="284"/>
        </w:tabs>
        <w:overflowPunct w:val="0"/>
        <w:autoSpaceDE w:val="0"/>
        <w:autoSpaceDN w:val="0"/>
        <w:adjustRightInd w:val="0"/>
        <w:ind w:left="709" w:hanging="425"/>
        <w:textAlignment w:val="baseline"/>
        <w:rPr>
          <w:sz w:val="24"/>
          <w:szCs w:val="24"/>
        </w:rPr>
      </w:pPr>
      <w:r w:rsidRPr="00BF6992">
        <w:rPr>
          <w:sz w:val="24"/>
          <w:szCs w:val="24"/>
        </w:rPr>
        <w:t>Wykonawca w rażący sposób naruszył warunki umowy i pomimo pisemnego wezwania do naprawienia w terminie ustalonym przez Zamawiającego, w dalszym ciągu Wykonawca narusza warunki umowy. Za</w:t>
      </w:r>
      <w:r w:rsidR="001E6ED0">
        <w:rPr>
          <w:sz w:val="24"/>
          <w:szCs w:val="24"/>
        </w:rPr>
        <w:t xml:space="preserve"> </w:t>
      </w:r>
      <w:r w:rsidRPr="00BF6992">
        <w:rPr>
          <w:sz w:val="24"/>
          <w:szCs w:val="24"/>
        </w:rPr>
        <w:t>rażące naruszenie warunków umowy należy rozumieć w szczególności :</w:t>
      </w:r>
    </w:p>
    <w:p w14:paraId="1E7B9068" w14:textId="77777777" w:rsidR="00CB327F" w:rsidRPr="00BF6992" w:rsidRDefault="00CB327F">
      <w:pPr>
        <w:numPr>
          <w:ilvl w:val="5"/>
          <w:numId w:val="48"/>
        </w:numPr>
        <w:tabs>
          <w:tab w:val="left" w:pos="284"/>
        </w:tabs>
        <w:overflowPunct w:val="0"/>
        <w:autoSpaceDE w:val="0"/>
        <w:autoSpaceDN w:val="0"/>
        <w:adjustRightInd w:val="0"/>
        <w:ind w:left="993" w:hanging="284"/>
        <w:textAlignment w:val="baseline"/>
        <w:rPr>
          <w:sz w:val="24"/>
          <w:szCs w:val="24"/>
        </w:rPr>
      </w:pPr>
      <w:r w:rsidRPr="00BF6992">
        <w:rPr>
          <w:sz w:val="24"/>
          <w:szCs w:val="24"/>
        </w:rPr>
        <w:t>Wykonawca tak dalece opóźnia się z wykonywaniem robót i pomimo pisemnego wezwania do podjęcia działań mających na celu przyspieszenie robót, w dalszym ciągu wykonuje je niedbale, że dalsze wykonywanie umowy jest niecelowe,</w:t>
      </w:r>
    </w:p>
    <w:p w14:paraId="055FA0FA" w14:textId="77777777" w:rsidR="00CB327F" w:rsidRPr="00BF6992" w:rsidRDefault="00CB327F">
      <w:pPr>
        <w:numPr>
          <w:ilvl w:val="5"/>
          <w:numId w:val="48"/>
        </w:numPr>
        <w:tabs>
          <w:tab w:val="left" w:pos="284"/>
        </w:tabs>
        <w:overflowPunct w:val="0"/>
        <w:autoSpaceDE w:val="0"/>
        <w:autoSpaceDN w:val="0"/>
        <w:adjustRightInd w:val="0"/>
        <w:ind w:left="993" w:hanging="284"/>
        <w:textAlignment w:val="baseline"/>
        <w:rPr>
          <w:sz w:val="24"/>
          <w:szCs w:val="24"/>
        </w:rPr>
      </w:pPr>
      <w:r w:rsidRPr="00BF6992">
        <w:rPr>
          <w:sz w:val="24"/>
          <w:szCs w:val="24"/>
        </w:rPr>
        <w:t xml:space="preserve">Wykonawca nie usuwa z terenu budowy zgromadzonych odpadów lub zbędnych materiałów lub zbędnego do wykonywania robót sprzętu technicznego, co zagraża bezpieczeństwu na budowie i pomimo pisemnego wezwania do naprawienia w nakazanym przez Zamawiającego terminie, </w:t>
      </w:r>
      <w:r w:rsidR="00974B6E">
        <w:rPr>
          <w:sz w:val="24"/>
          <w:szCs w:val="24"/>
        </w:rPr>
        <w:br/>
      </w:r>
      <w:r w:rsidRPr="00BF6992">
        <w:rPr>
          <w:sz w:val="24"/>
          <w:szCs w:val="24"/>
        </w:rPr>
        <w:t>w dalszym ciągu nie wykonuje poleceń Zamawiającego,</w:t>
      </w:r>
    </w:p>
    <w:p w14:paraId="40AF5D54" w14:textId="77777777" w:rsidR="00CB327F" w:rsidRPr="00BF6992" w:rsidRDefault="00CB327F">
      <w:pPr>
        <w:numPr>
          <w:ilvl w:val="5"/>
          <w:numId w:val="48"/>
        </w:numPr>
        <w:tabs>
          <w:tab w:val="left" w:pos="284"/>
        </w:tabs>
        <w:overflowPunct w:val="0"/>
        <w:autoSpaceDE w:val="0"/>
        <w:autoSpaceDN w:val="0"/>
        <w:adjustRightInd w:val="0"/>
        <w:ind w:left="993" w:hanging="284"/>
        <w:textAlignment w:val="baseline"/>
        <w:rPr>
          <w:sz w:val="24"/>
          <w:szCs w:val="24"/>
        </w:rPr>
      </w:pPr>
      <w:r w:rsidRPr="00BF6992">
        <w:rPr>
          <w:sz w:val="24"/>
          <w:szCs w:val="24"/>
        </w:rPr>
        <w:t>Wykonawca wykonuje roboty przy użyciu niesprawnego sprzętu co zagraża bezpieczeństwu na budowie i pomimo pisemnego wezwania do niezwłocznego naprawienia, w dalszym ciągu nie wykonuje poleceń Zamawiającego,</w:t>
      </w:r>
    </w:p>
    <w:p w14:paraId="229C366F" w14:textId="77777777" w:rsidR="00CB327F" w:rsidRPr="00BF6992" w:rsidRDefault="00CB327F">
      <w:pPr>
        <w:numPr>
          <w:ilvl w:val="5"/>
          <w:numId w:val="48"/>
        </w:numPr>
        <w:tabs>
          <w:tab w:val="left" w:pos="284"/>
        </w:tabs>
        <w:overflowPunct w:val="0"/>
        <w:autoSpaceDE w:val="0"/>
        <w:autoSpaceDN w:val="0"/>
        <w:adjustRightInd w:val="0"/>
        <w:ind w:left="993" w:hanging="284"/>
        <w:textAlignment w:val="baseline"/>
        <w:rPr>
          <w:sz w:val="24"/>
          <w:szCs w:val="24"/>
        </w:rPr>
      </w:pPr>
      <w:r w:rsidRPr="00BF6992">
        <w:rPr>
          <w:sz w:val="24"/>
          <w:szCs w:val="24"/>
        </w:rPr>
        <w:lastRenderedPageBreak/>
        <w:t xml:space="preserve">Wykonawca wykonuje roboty budowlane przez osoby lub podmioty nie zgłoszone do Zamawiającego, co stwierdzone zostanie przez Zamawiającego </w:t>
      </w:r>
      <w:r w:rsidR="00974B6E">
        <w:rPr>
          <w:sz w:val="24"/>
          <w:szCs w:val="24"/>
        </w:rPr>
        <w:br/>
      </w:r>
      <w:r w:rsidRPr="00BF6992">
        <w:rPr>
          <w:sz w:val="24"/>
          <w:szCs w:val="24"/>
        </w:rPr>
        <w:t xml:space="preserve">i pomimo pisemnego wezwania do usunięcia tych osób lub podmiotów, </w:t>
      </w:r>
      <w:r w:rsidR="00974B6E">
        <w:rPr>
          <w:sz w:val="24"/>
          <w:szCs w:val="24"/>
        </w:rPr>
        <w:br/>
      </w:r>
      <w:r w:rsidRPr="00BF6992">
        <w:rPr>
          <w:sz w:val="24"/>
          <w:szCs w:val="24"/>
        </w:rPr>
        <w:t>w dalszym ciągu nie wykonuje polecenia,</w:t>
      </w:r>
    </w:p>
    <w:p w14:paraId="5DE10EC6" w14:textId="77777777" w:rsidR="00CB327F" w:rsidRPr="00BF6992" w:rsidRDefault="00CB327F">
      <w:pPr>
        <w:numPr>
          <w:ilvl w:val="5"/>
          <w:numId w:val="48"/>
        </w:numPr>
        <w:tabs>
          <w:tab w:val="left" w:pos="284"/>
        </w:tabs>
        <w:overflowPunct w:val="0"/>
        <w:autoSpaceDE w:val="0"/>
        <w:autoSpaceDN w:val="0"/>
        <w:adjustRightInd w:val="0"/>
        <w:ind w:left="993" w:hanging="284"/>
        <w:textAlignment w:val="baseline"/>
        <w:rPr>
          <w:sz w:val="24"/>
          <w:szCs w:val="24"/>
        </w:rPr>
      </w:pPr>
      <w:r w:rsidRPr="00BF6992">
        <w:rPr>
          <w:sz w:val="24"/>
          <w:szCs w:val="24"/>
        </w:rPr>
        <w:t>Wykonawca w rażący sposób narusza obowiązki pracownicze, w szczególności :</w:t>
      </w:r>
    </w:p>
    <w:p w14:paraId="1E00A297" w14:textId="77777777" w:rsidR="00CB327F" w:rsidRPr="00BF6992" w:rsidRDefault="00CB327F">
      <w:pPr>
        <w:numPr>
          <w:ilvl w:val="0"/>
          <w:numId w:val="32"/>
        </w:numPr>
        <w:tabs>
          <w:tab w:val="left" w:pos="284"/>
        </w:tabs>
        <w:overflowPunct w:val="0"/>
        <w:autoSpaceDE w:val="0"/>
        <w:autoSpaceDN w:val="0"/>
        <w:adjustRightInd w:val="0"/>
        <w:ind w:left="1276" w:hanging="283"/>
        <w:textAlignment w:val="baseline"/>
        <w:rPr>
          <w:sz w:val="24"/>
          <w:szCs w:val="24"/>
        </w:rPr>
      </w:pPr>
      <w:r w:rsidRPr="00BF6992">
        <w:rPr>
          <w:sz w:val="24"/>
          <w:szCs w:val="24"/>
        </w:rPr>
        <w:t>nie przestrzega ustalonego czasu pracy,</w:t>
      </w:r>
    </w:p>
    <w:p w14:paraId="196A3A79" w14:textId="77777777" w:rsidR="00CB327F" w:rsidRPr="00BF6992" w:rsidRDefault="00CB327F">
      <w:pPr>
        <w:numPr>
          <w:ilvl w:val="0"/>
          <w:numId w:val="32"/>
        </w:numPr>
        <w:tabs>
          <w:tab w:val="left" w:pos="284"/>
        </w:tabs>
        <w:overflowPunct w:val="0"/>
        <w:autoSpaceDE w:val="0"/>
        <w:autoSpaceDN w:val="0"/>
        <w:adjustRightInd w:val="0"/>
        <w:ind w:left="1276" w:hanging="283"/>
        <w:textAlignment w:val="baseline"/>
        <w:rPr>
          <w:sz w:val="24"/>
          <w:szCs w:val="24"/>
        </w:rPr>
      </w:pPr>
      <w:r w:rsidRPr="00BF6992">
        <w:rPr>
          <w:sz w:val="24"/>
          <w:szCs w:val="24"/>
        </w:rPr>
        <w:t>pracownicy nie zostali wyposażeni w odzież ochronną,</w:t>
      </w:r>
    </w:p>
    <w:p w14:paraId="1B51EF9A" w14:textId="77777777" w:rsidR="00CB327F" w:rsidRPr="00BF6992" w:rsidRDefault="00CB327F">
      <w:pPr>
        <w:numPr>
          <w:ilvl w:val="0"/>
          <w:numId w:val="32"/>
        </w:numPr>
        <w:tabs>
          <w:tab w:val="left" w:pos="284"/>
        </w:tabs>
        <w:overflowPunct w:val="0"/>
        <w:autoSpaceDE w:val="0"/>
        <w:autoSpaceDN w:val="0"/>
        <w:adjustRightInd w:val="0"/>
        <w:ind w:left="1276" w:hanging="283"/>
        <w:textAlignment w:val="baseline"/>
        <w:rPr>
          <w:sz w:val="24"/>
          <w:szCs w:val="24"/>
        </w:rPr>
      </w:pPr>
      <w:r w:rsidRPr="00BF6992">
        <w:rPr>
          <w:sz w:val="24"/>
          <w:szCs w:val="24"/>
        </w:rPr>
        <w:t>pracownicy wykonują czynności na budowie bez zabezpieczenia,</w:t>
      </w:r>
    </w:p>
    <w:p w14:paraId="3161B0E7" w14:textId="77777777" w:rsidR="00CB327F" w:rsidRPr="00BF6992" w:rsidRDefault="00CB327F">
      <w:pPr>
        <w:numPr>
          <w:ilvl w:val="0"/>
          <w:numId w:val="32"/>
        </w:numPr>
        <w:tabs>
          <w:tab w:val="left" w:pos="284"/>
        </w:tabs>
        <w:overflowPunct w:val="0"/>
        <w:autoSpaceDE w:val="0"/>
        <w:autoSpaceDN w:val="0"/>
        <w:adjustRightInd w:val="0"/>
        <w:ind w:left="1276" w:hanging="283"/>
        <w:textAlignment w:val="baseline"/>
        <w:rPr>
          <w:sz w:val="24"/>
          <w:szCs w:val="24"/>
        </w:rPr>
      </w:pPr>
      <w:r w:rsidRPr="00BF6992">
        <w:rPr>
          <w:sz w:val="24"/>
          <w:szCs w:val="24"/>
        </w:rPr>
        <w:t xml:space="preserve">nie reaguje na zachowania pracownika, który w </w:t>
      </w:r>
      <w:r w:rsidRPr="00BF6992">
        <w:rPr>
          <w:rFonts w:cs="Calibri"/>
          <w:sz w:val="24"/>
          <w:szCs w:val="24"/>
        </w:rPr>
        <w:t>wyjątkowo lekceważący sposób wykonuje swoje obowiązki, jeżeli pracownik zatrudniony jest na stanowisku nakazującym szczególną przezorność i ostrożność w działaniu,</w:t>
      </w:r>
    </w:p>
    <w:p w14:paraId="0BCC4C1D" w14:textId="77777777" w:rsidR="00CB327F" w:rsidRPr="00BF6992" w:rsidRDefault="00CB327F" w:rsidP="00E57CCD">
      <w:pPr>
        <w:overflowPunct w:val="0"/>
        <w:autoSpaceDE w:val="0"/>
        <w:autoSpaceDN w:val="0"/>
        <w:adjustRightInd w:val="0"/>
        <w:ind w:left="993" w:hanging="142"/>
        <w:textAlignment w:val="baseline"/>
        <w:rPr>
          <w:sz w:val="24"/>
          <w:szCs w:val="24"/>
        </w:rPr>
      </w:pPr>
      <w:r w:rsidRPr="00BF6992">
        <w:rPr>
          <w:sz w:val="24"/>
          <w:szCs w:val="24"/>
        </w:rPr>
        <w:t>i pomimo pisemnego wezwania w dalszym ciągu narusza obowiązki pracownicze.</w:t>
      </w:r>
      <w:r w:rsidR="001E6ED0">
        <w:rPr>
          <w:sz w:val="24"/>
          <w:szCs w:val="24"/>
        </w:rPr>
        <w:t xml:space="preserve"> </w:t>
      </w:r>
    </w:p>
    <w:p w14:paraId="37909EDF" w14:textId="77777777" w:rsidR="00CB327F" w:rsidRPr="00BF6992" w:rsidRDefault="00CB327F" w:rsidP="008C3887">
      <w:pPr>
        <w:numPr>
          <w:ilvl w:val="2"/>
          <w:numId w:val="15"/>
        </w:numPr>
        <w:tabs>
          <w:tab w:val="left" w:pos="284"/>
        </w:tabs>
        <w:overflowPunct w:val="0"/>
        <w:autoSpaceDE w:val="0"/>
        <w:autoSpaceDN w:val="0"/>
        <w:adjustRightInd w:val="0"/>
        <w:ind w:left="284" w:hanging="284"/>
        <w:textAlignment w:val="baseline"/>
        <w:rPr>
          <w:sz w:val="24"/>
          <w:szCs w:val="24"/>
        </w:rPr>
      </w:pPr>
      <w:r w:rsidRPr="00BF6992">
        <w:rPr>
          <w:sz w:val="24"/>
          <w:szCs w:val="24"/>
        </w:rPr>
        <w:t xml:space="preserve">Zamawiający może rozwiązać umowę, jeżeli zachodzi co najmniej jedna </w:t>
      </w:r>
      <w:r w:rsidR="00974B6E">
        <w:rPr>
          <w:sz w:val="24"/>
          <w:szCs w:val="24"/>
        </w:rPr>
        <w:br/>
      </w:r>
      <w:r w:rsidRPr="00BF6992">
        <w:rPr>
          <w:sz w:val="24"/>
          <w:szCs w:val="24"/>
        </w:rPr>
        <w:t>z następujących okoliczności:</w:t>
      </w:r>
    </w:p>
    <w:p w14:paraId="422B9C8A" w14:textId="77777777" w:rsidR="00CB327F" w:rsidRPr="00BF6992" w:rsidRDefault="00CB327F" w:rsidP="008C3887">
      <w:pPr>
        <w:overflowPunct w:val="0"/>
        <w:autoSpaceDE w:val="0"/>
        <w:autoSpaceDN w:val="0"/>
        <w:adjustRightInd w:val="0"/>
        <w:ind w:left="567" w:hanging="283"/>
        <w:textAlignment w:val="baseline"/>
        <w:rPr>
          <w:sz w:val="24"/>
          <w:szCs w:val="24"/>
        </w:rPr>
      </w:pPr>
      <w:r w:rsidRPr="00387F18">
        <w:t>1)</w:t>
      </w:r>
      <w:r w:rsidRPr="00BF6992">
        <w:rPr>
          <w:sz w:val="24"/>
          <w:szCs w:val="24"/>
        </w:rPr>
        <w:t xml:space="preserve"> Wykonawca w chwili zawarcia umowy podlegał wykluczeniu z postępowania na podstawie art. 108 ust. 1</w:t>
      </w:r>
      <w:r w:rsidR="001E6ED0">
        <w:rPr>
          <w:sz w:val="24"/>
          <w:szCs w:val="24"/>
        </w:rPr>
        <w:t xml:space="preserve"> </w:t>
      </w:r>
      <w:r w:rsidRPr="00BF6992">
        <w:rPr>
          <w:sz w:val="24"/>
          <w:szCs w:val="24"/>
        </w:rPr>
        <w:t>i/lub art. 109 ust. 1 pkt 4 ust. 1 ustawy Pzp,</w:t>
      </w:r>
    </w:p>
    <w:p w14:paraId="1E213792" w14:textId="77777777" w:rsidR="00CB327F" w:rsidRPr="00BF6992" w:rsidRDefault="00CB327F" w:rsidP="008C3887">
      <w:pPr>
        <w:overflowPunct w:val="0"/>
        <w:autoSpaceDE w:val="0"/>
        <w:autoSpaceDN w:val="0"/>
        <w:adjustRightInd w:val="0"/>
        <w:ind w:left="567" w:hanging="283"/>
        <w:textAlignment w:val="baseline"/>
        <w:rPr>
          <w:sz w:val="24"/>
          <w:szCs w:val="24"/>
        </w:rPr>
      </w:pPr>
      <w:r w:rsidRPr="00387F18">
        <w:t>2)</w:t>
      </w:r>
      <w:r w:rsidRPr="00BF6992">
        <w:rPr>
          <w:sz w:val="24"/>
          <w:szCs w:val="24"/>
        </w:rPr>
        <w:t xml:space="preserve"> Trybunał Sprawiedliwości Unii Europejskiej stwierdził, w ramach procedury przewidzianej w art. 258 Traktatu o Funkcjonowaniu Unii Europejskiej, że państwo polskie uchybiło zobowiązaniom, które ciążą na nim na mocy Traktatów, dyrektywy 2014/24/UE i dyrektywy 2014/25/EU, z uwagi na to, że zamawiający udzielił zamówienia z naruszeniem prawa Unii Europejskiej. </w:t>
      </w:r>
    </w:p>
    <w:p w14:paraId="7B5DA2EB" w14:textId="77777777" w:rsidR="00381BB8" w:rsidRDefault="00381BB8" w:rsidP="008C3887">
      <w:pPr>
        <w:keepNext/>
        <w:jc w:val="center"/>
        <w:rPr>
          <w:rFonts w:cs="Calibri"/>
          <w:b/>
          <w:sz w:val="24"/>
          <w:szCs w:val="24"/>
        </w:rPr>
      </w:pPr>
    </w:p>
    <w:p w14:paraId="52400B21" w14:textId="77777777" w:rsidR="00CB327F" w:rsidRPr="00BF6992" w:rsidRDefault="00CB327F" w:rsidP="008C3887">
      <w:pPr>
        <w:keepNext/>
        <w:jc w:val="center"/>
        <w:rPr>
          <w:rFonts w:cs="Calibri"/>
          <w:b/>
          <w:sz w:val="24"/>
          <w:szCs w:val="24"/>
        </w:rPr>
      </w:pPr>
      <w:r w:rsidRPr="00BF6992">
        <w:rPr>
          <w:rFonts w:cs="Calibri"/>
          <w:b/>
          <w:sz w:val="24"/>
          <w:szCs w:val="24"/>
        </w:rPr>
        <w:t>§ 18</w:t>
      </w:r>
    </w:p>
    <w:p w14:paraId="7DF7D145" w14:textId="77777777" w:rsidR="00CB327F" w:rsidRPr="00BF6992" w:rsidRDefault="00CB327F" w:rsidP="008C3887">
      <w:pPr>
        <w:jc w:val="center"/>
        <w:rPr>
          <w:rFonts w:cs="Calibri"/>
          <w:spacing w:val="-6"/>
          <w:sz w:val="24"/>
          <w:szCs w:val="24"/>
        </w:rPr>
      </w:pPr>
      <w:r w:rsidRPr="00BF6992">
        <w:rPr>
          <w:rFonts w:cs="Calibri"/>
          <w:b/>
          <w:bCs/>
          <w:spacing w:val="-6"/>
          <w:sz w:val="24"/>
          <w:szCs w:val="24"/>
          <w:shd w:val="clear" w:color="auto" w:fill="FFFFFF"/>
        </w:rPr>
        <w:t>OBOWIĄZKI WYKONAWCY I ZAMAWIAJĄCEGO W ZWIĄZKU Z ROZWIĄZANIEM LUB ODSTĄPIENIEM OD UMOWY</w:t>
      </w:r>
    </w:p>
    <w:p w14:paraId="27242D91" w14:textId="77777777" w:rsidR="00CB327F" w:rsidRPr="00BF6992" w:rsidRDefault="00CB327F" w:rsidP="00E521F2">
      <w:pPr>
        <w:numPr>
          <w:ilvl w:val="3"/>
          <w:numId w:val="15"/>
        </w:numPr>
        <w:tabs>
          <w:tab w:val="clear" w:pos="502"/>
          <w:tab w:val="num" w:pos="-1276"/>
          <w:tab w:val="num" w:pos="284"/>
        </w:tabs>
        <w:ind w:left="284" w:hanging="284"/>
        <w:rPr>
          <w:rFonts w:cs="Arial"/>
          <w:sz w:val="24"/>
          <w:szCs w:val="24"/>
        </w:rPr>
      </w:pPr>
      <w:r w:rsidRPr="00BF6992">
        <w:rPr>
          <w:rFonts w:cs="Calibri"/>
          <w:sz w:val="24"/>
          <w:szCs w:val="24"/>
        </w:rPr>
        <w:t>W przypadku rozwiązania lub odstąpienia od umowy Strony mają następujące obowiązki szczegółowe:</w:t>
      </w:r>
    </w:p>
    <w:p w14:paraId="31F4E3ED" w14:textId="77777777" w:rsidR="00CB327F" w:rsidRPr="00BF6992" w:rsidRDefault="00CB327F">
      <w:pPr>
        <w:numPr>
          <w:ilvl w:val="2"/>
          <w:numId w:val="31"/>
        </w:numPr>
        <w:tabs>
          <w:tab w:val="right" w:pos="-2410"/>
          <w:tab w:val="right" w:pos="-709"/>
          <w:tab w:val="center" w:pos="-567"/>
        </w:tabs>
        <w:suppressAutoHyphens/>
        <w:ind w:left="567" w:hanging="141"/>
        <w:rPr>
          <w:rFonts w:cs="Calibri"/>
          <w:sz w:val="24"/>
          <w:szCs w:val="24"/>
        </w:rPr>
      </w:pPr>
      <w:r w:rsidRPr="00BF6992">
        <w:rPr>
          <w:rFonts w:cs="Calibri"/>
          <w:sz w:val="24"/>
          <w:szCs w:val="24"/>
        </w:rPr>
        <w:t>w terminie 7 dni od daty rozwiązania lub odstąpienia od umowy Wykonawca zgłosi do Zamawiającego gotowość do odbioru robót w celu sporządzenia szczegółowego protokołu inwentaryzacji prac w toku wg stanu na dzień złożenia oświadczenia rozwiązania lub o odstąpieniu od umowy,</w:t>
      </w:r>
    </w:p>
    <w:p w14:paraId="1AD8C32E" w14:textId="77777777" w:rsidR="00CB327F" w:rsidRPr="00BF6992" w:rsidRDefault="00CB327F">
      <w:pPr>
        <w:numPr>
          <w:ilvl w:val="2"/>
          <w:numId w:val="31"/>
        </w:numPr>
        <w:tabs>
          <w:tab w:val="right" w:pos="-2410"/>
          <w:tab w:val="right" w:pos="-709"/>
          <w:tab w:val="center" w:pos="-567"/>
        </w:tabs>
        <w:suppressAutoHyphens/>
        <w:ind w:left="567" w:hanging="141"/>
        <w:rPr>
          <w:rFonts w:cs="Calibri"/>
          <w:sz w:val="24"/>
          <w:szCs w:val="24"/>
        </w:rPr>
      </w:pPr>
      <w:r w:rsidRPr="00BF6992">
        <w:rPr>
          <w:rFonts w:cs="Calibri"/>
          <w:sz w:val="24"/>
          <w:szCs w:val="24"/>
          <w:shd w:val="clear" w:color="auto" w:fill="FFFFFF"/>
        </w:rPr>
        <w:t xml:space="preserve">w terminie do 21 dni od dnia zgłoszenia gotowości do odbioru robót po </w:t>
      </w:r>
      <w:r w:rsidRPr="00BF6992">
        <w:rPr>
          <w:rFonts w:cs="Calibri"/>
          <w:sz w:val="24"/>
          <w:szCs w:val="24"/>
        </w:rPr>
        <w:t xml:space="preserve">rozwiązaniu lub </w:t>
      </w:r>
      <w:r w:rsidRPr="00BF6992">
        <w:rPr>
          <w:rFonts w:cs="Calibri"/>
          <w:sz w:val="24"/>
          <w:szCs w:val="24"/>
          <w:shd w:val="clear" w:color="auto" w:fill="FFFFFF"/>
        </w:rPr>
        <w:t xml:space="preserve">odstąpienia od umowy, Wykonawca przy udziale co najmniej Zamawiającego, sporządzi szczegółowy protokół odbioru robót przerwanych i robót zabezpieczających (tzw. protokół z inwentaryzacji) według stanu na dzień </w:t>
      </w:r>
      <w:r w:rsidRPr="00BF6992">
        <w:rPr>
          <w:rFonts w:cs="Calibri"/>
          <w:sz w:val="24"/>
          <w:szCs w:val="24"/>
        </w:rPr>
        <w:t xml:space="preserve">rozwiązania lub </w:t>
      </w:r>
      <w:r w:rsidRPr="00BF6992">
        <w:rPr>
          <w:rFonts w:cs="Calibri"/>
          <w:sz w:val="24"/>
          <w:szCs w:val="24"/>
          <w:shd w:val="clear" w:color="auto" w:fill="FFFFFF"/>
        </w:rPr>
        <w:t>odstąpienia wraz z określeniem kwot wynagrodzenia należnych Wykonawcy. Protokół z inwentaryzacji stanowi podstawę do wystawienia przez Wykonawcę faktury,</w:t>
      </w:r>
    </w:p>
    <w:p w14:paraId="08C48B83" w14:textId="77777777" w:rsidR="00CB327F" w:rsidRPr="00BF6992" w:rsidRDefault="00CB327F">
      <w:pPr>
        <w:numPr>
          <w:ilvl w:val="2"/>
          <w:numId w:val="31"/>
        </w:numPr>
        <w:tabs>
          <w:tab w:val="right" w:pos="-2410"/>
          <w:tab w:val="right" w:pos="-709"/>
          <w:tab w:val="center" w:pos="-567"/>
        </w:tabs>
        <w:suppressAutoHyphens/>
        <w:ind w:left="567" w:hanging="141"/>
        <w:rPr>
          <w:rFonts w:cs="Calibri"/>
          <w:sz w:val="24"/>
          <w:szCs w:val="24"/>
        </w:rPr>
      </w:pPr>
      <w:r w:rsidRPr="00BF6992">
        <w:rPr>
          <w:rFonts w:cs="Calibri"/>
          <w:sz w:val="24"/>
          <w:szCs w:val="24"/>
          <w:shd w:val="clear" w:color="auto" w:fill="FFFFFF"/>
        </w:rPr>
        <w:t xml:space="preserve">Wykonawca zobowiązany jest do dokonania i dostarczenia Zamawiającemu inwentaryzacji robót (w tym geodezyjnej inwentaryzacji robót) według stanu na dzień </w:t>
      </w:r>
      <w:r w:rsidRPr="00BF6992">
        <w:rPr>
          <w:rFonts w:cs="Calibri"/>
          <w:sz w:val="24"/>
          <w:szCs w:val="24"/>
        </w:rPr>
        <w:t xml:space="preserve">rozwiązania lub </w:t>
      </w:r>
      <w:r w:rsidRPr="00BF6992">
        <w:rPr>
          <w:rFonts w:cs="Calibri"/>
          <w:sz w:val="24"/>
          <w:szCs w:val="24"/>
          <w:shd w:val="clear" w:color="auto" w:fill="FFFFFF"/>
        </w:rPr>
        <w:t>odstąpienia,</w:t>
      </w:r>
    </w:p>
    <w:p w14:paraId="7728E539" w14:textId="77777777" w:rsidR="00CB327F" w:rsidRPr="00BF6992" w:rsidRDefault="00CB327F">
      <w:pPr>
        <w:numPr>
          <w:ilvl w:val="2"/>
          <w:numId w:val="31"/>
        </w:numPr>
        <w:tabs>
          <w:tab w:val="right" w:pos="-2410"/>
          <w:tab w:val="right" w:pos="-709"/>
          <w:tab w:val="center" w:pos="-567"/>
        </w:tabs>
        <w:suppressAutoHyphens/>
        <w:ind w:left="567" w:hanging="141"/>
        <w:rPr>
          <w:rFonts w:cs="Calibri"/>
          <w:sz w:val="24"/>
          <w:szCs w:val="24"/>
        </w:rPr>
      </w:pPr>
      <w:r w:rsidRPr="00BF6992">
        <w:rPr>
          <w:rFonts w:cs="Calibri"/>
          <w:sz w:val="24"/>
          <w:szCs w:val="24"/>
        </w:rPr>
        <w:t>Wykonawca zabezpieczy przerwane prace w zakresie obustronnie uzgodnionym na koszt tej Strony, która ponosi odpowiedzialność za rozwiązanie lub odstąpienie od umowy,</w:t>
      </w:r>
    </w:p>
    <w:p w14:paraId="76EEA43B" w14:textId="77777777" w:rsidR="00CB327F" w:rsidRPr="00BF6992" w:rsidRDefault="00CB327F">
      <w:pPr>
        <w:numPr>
          <w:ilvl w:val="2"/>
          <w:numId w:val="31"/>
        </w:numPr>
        <w:tabs>
          <w:tab w:val="right" w:pos="-2410"/>
          <w:tab w:val="right" w:pos="-709"/>
          <w:tab w:val="center" w:pos="-567"/>
        </w:tabs>
        <w:suppressAutoHyphens/>
        <w:ind w:left="567" w:hanging="141"/>
        <w:rPr>
          <w:rFonts w:cs="Calibri"/>
          <w:sz w:val="24"/>
          <w:szCs w:val="24"/>
        </w:rPr>
      </w:pPr>
      <w:r w:rsidRPr="00BF6992">
        <w:rPr>
          <w:rFonts w:cs="Calibri"/>
          <w:sz w:val="24"/>
          <w:szCs w:val="24"/>
        </w:rPr>
        <w:t>Wykonawca nieodpłatnie sporządzi wykaz tych materiałów, które nie mogą być wykorzystane przez Wykonawcę do realizacji innych prac nie objętych umową, jeżeli rozwiązanie lub odstąpienie nastąpiło z winy leżącej po stronie Zamawiającego,</w:t>
      </w:r>
    </w:p>
    <w:p w14:paraId="3C1F5442" w14:textId="77777777" w:rsidR="00CB327F" w:rsidRPr="00BF6992" w:rsidRDefault="00CB327F">
      <w:pPr>
        <w:numPr>
          <w:ilvl w:val="2"/>
          <w:numId w:val="31"/>
        </w:numPr>
        <w:tabs>
          <w:tab w:val="right" w:pos="-2410"/>
          <w:tab w:val="right" w:pos="-709"/>
          <w:tab w:val="center" w:pos="-567"/>
        </w:tabs>
        <w:suppressAutoHyphens/>
        <w:ind w:left="567" w:hanging="141"/>
        <w:rPr>
          <w:rFonts w:cs="Calibri"/>
          <w:sz w:val="24"/>
          <w:szCs w:val="24"/>
        </w:rPr>
      </w:pPr>
      <w:r w:rsidRPr="00BF6992">
        <w:rPr>
          <w:rFonts w:cs="Calibri"/>
          <w:sz w:val="24"/>
          <w:szCs w:val="24"/>
        </w:rPr>
        <w:lastRenderedPageBreak/>
        <w:t>Wykonawca zgłosi do dokonania przez Zamawiającego odbiór prac przerwanych oraz prac zabezpieczających, jeżeli rozwiązanie lub odstąpienie od umowy nastąpiło z winy leżącej po stronie Wykonawcy,</w:t>
      </w:r>
    </w:p>
    <w:p w14:paraId="18F04650" w14:textId="77777777" w:rsidR="00CB327F" w:rsidRPr="00BF6992" w:rsidRDefault="00CB327F">
      <w:pPr>
        <w:numPr>
          <w:ilvl w:val="2"/>
          <w:numId w:val="31"/>
        </w:numPr>
        <w:tabs>
          <w:tab w:val="right" w:pos="-2410"/>
          <w:tab w:val="right" w:pos="-709"/>
          <w:tab w:val="center" w:pos="-567"/>
        </w:tabs>
        <w:suppressAutoHyphens/>
        <w:ind w:left="567" w:hanging="141"/>
        <w:rPr>
          <w:rFonts w:cs="Calibri"/>
          <w:sz w:val="24"/>
          <w:szCs w:val="24"/>
        </w:rPr>
      </w:pPr>
      <w:r w:rsidRPr="00BF6992">
        <w:rPr>
          <w:rFonts w:cs="Calibri"/>
          <w:sz w:val="24"/>
          <w:szCs w:val="24"/>
        </w:rPr>
        <w:t>Wykonawca na własny koszt w terminie 14 dni usunie z terenu budowy urządzenia zaplecza przez niego dostarczone lub wniesione.</w:t>
      </w:r>
    </w:p>
    <w:p w14:paraId="54C638D6" w14:textId="77777777" w:rsidR="00CB327F" w:rsidRPr="00BF6992" w:rsidRDefault="00CB327F" w:rsidP="00E521F2">
      <w:pPr>
        <w:numPr>
          <w:ilvl w:val="3"/>
          <w:numId w:val="15"/>
        </w:numPr>
        <w:tabs>
          <w:tab w:val="clear" w:pos="502"/>
          <w:tab w:val="left" w:pos="-2268"/>
          <w:tab w:val="num" w:pos="-709"/>
          <w:tab w:val="num" w:pos="284"/>
        </w:tabs>
        <w:ind w:left="284" w:hanging="284"/>
        <w:rPr>
          <w:rFonts w:cs="Calibri"/>
          <w:sz w:val="24"/>
          <w:szCs w:val="24"/>
        </w:rPr>
      </w:pPr>
      <w:r w:rsidRPr="00BF6992">
        <w:rPr>
          <w:rFonts w:cs="Calibri"/>
          <w:sz w:val="24"/>
          <w:szCs w:val="24"/>
        </w:rPr>
        <w:t xml:space="preserve">Zamawiający w razie rozwiązania lub odstąpienia od umowy przez Wykonawcę </w:t>
      </w:r>
      <w:r w:rsidR="00531BEE">
        <w:rPr>
          <w:rFonts w:cs="Calibri"/>
          <w:sz w:val="24"/>
          <w:szCs w:val="24"/>
        </w:rPr>
        <w:br/>
      </w:r>
      <w:r w:rsidRPr="00BF6992">
        <w:rPr>
          <w:rFonts w:cs="Calibri"/>
          <w:sz w:val="24"/>
          <w:szCs w:val="24"/>
        </w:rPr>
        <w:t>z winy leżącej po stronie Zamawiającego, obowiązany jest do:</w:t>
      </w:r>
    </w:p>
    <w:p w14:paraId="537F5869" w14:textId="77777777" w:rsidR="00FD5FB9" w:rsidRDefault="00CB327F" w:rsidP="008C3887">
      <w:pPr>
        <w:ind w:left="567" w:hanging="283"/>
        <w:rPr>
          <w:rFonts w:cs="Calibri"/>
          <w:sz w:val="24"/>
          <w:szCs w:val="24"/>
        </w:rPr>
      </w:pPr>
      <w:r w:rsidRPr="00387F18">
        <w:rPr>
          <w:rFonts w:cs="Calibri"/>
        </w:rPr>
        <w:t>1)</w:t>
      </w:r>
      <w:r w:rsidRPr="00BF6992">
        <w:rPr>
          <w:rFonts w:cs="Calibri"/>
          <w:sz w:val="24"/>
          <w:szCs w:val="24"/>
        </w:rPr>
        <w:t xml:space="preserve"> dokonania odbioru prac przerwanych oraz do zapłaty wynagrodzenia za prace, które zostały wykonane do dnia odstąpienia od umowy,</w:t>
      </w:r>
    </w:p>
    <w:p w14:paraId="576F98D9" w14:textId="77777777" w:rsidR="00CB327F" w:rsidRPr="00BF6992" w:rsidRDefault="00CB327F" w:rsidP="008C3887">
      <w:pPr>
        <w:ind w:left="567" w:hanging="283"/>
        <w:rPr>
          <w:rFonts w:cs="Calibri"/>
          <w:sz w:val="24"/>
          <w:szCs w:val="24"/>
        </w:rPr>
      </w:pPr>
      <w:r w:rsidRPr="00387F18">
        <w:rPr>
          <w:rFonts w:cs="Calibri"/>
        </w:rPr>
        <w:t>2)</w:t>
      </w:r>
      <w:r w:rsidRPr="00BF6992">
        <w:rPr>
          <w:rFonts w:cs="Calibri"/>
          <w:sz w:val="24"/>
          <w:szCs w:val="24"/>
        </w:rPr>
        <w:t xml:space="preserve"> odkupienia materiałów, o których mowa w ust. 1 pkt. 5 niniejszego paragrafu,</w:t>
      </w:r>
    </w:p>
    <w:p w14:paraId="6F479B77" w14:textId="77777777" w:rsidR="00CB327F" w:rsidRPr="00BF6992" w:rsidRDefault="00CB327F" w:rsidP="008C3887">
      <w:pPr>
        <w:ind w:left="567" w:hanging="283"/>
        <w:rPr>
          <w:rFonts w:cs="Calibri"/>
          <w:sz w:val="24"/>
          <w:szCs w:val="24"/>
        </w:rPr>
      </w:pPr>
      <w:r w:rsidRPr="00387F18">
        <w:rPr>
          <w:rFonts w:cs="Calibri"/>
        </w:rPr>
        <w:t>3)</w:t>
      </w:r>
      <w:r w:rsidRPr="00BF6992">
        <w:rPr>
          <w:rFonts w:cs="Calibri"/>
          <w:sz w:val="24"/>
          <w:szCs w:val="24"/>
        </w:rPr>
        <w:t xml:space="preserve"> przejęcia od Wykonawcy pod swój dozór terenu budowy.</w:t>
      </w:r>
    </w:p>
    <w:p w14:paraId="29240DE2" w14:textId="77777777" w:rsidR="00CB327F" w:rsidRPr="00BF6992" w:rsidRDefault="00CB327F" w:rsidP="00E521F2">
      <w:pPr>
        <w:numPr>
          <w:ilvl w:val="3"/>
          <w:numId w:val="15"/>
        </w:numPr>
        <w:tabs>
          <w:tab w:val="clear" w:pos="502"/>
          <w:tab w:val="num" w:pos="284"/>
        </w:tabs>
        <w:ind w:left="284" w:hanging="284"/>
        <w:rPr>
          <w:rFonts w:cs="Calibri"/>
          <w:sz w:val="24"/>
          <w:szCs w:val="24"/>
        </w:rPr>
      </w:pPr>
      <w:r w:rsidRPr="00BF6992">
        <w:rPr>
          <w:rFonts w:cs="Calibri"/>
          <w:sz w:val="24"/>
          <w:szCs w:val="24"/>
          <w:shd w:val="clear" w:color="auto" w:fill="FFFFFF"/>
        </w:rPr>
        <w:t xml:space="preserve">W przypadku </w:t>
      </w:r>
      <w:r w:rsidRPr="00BF6992">
        <w:rPr>
          <w:rFonts w:cs="Calibri"/>
          <w:sz w:val="24"/>
          <w:szCs w:val="24"/>
        </w:rPr>
        <w:t xml:space="preserve">rozwiązania lub </w:t>
      </w:r>
      <w:r w:rsidRPr="00BF6992">
        <w:rPr>
          <w:rFonts w:cs="Calibri"/>
          <w:sz w:val="24"/>
          <w:szCs w:val="24"/>
          <w:shd w:val="clear" w:color="auto" w:fill="FFFFFF"/>
        </w:rPr>
        <w:t>odstąpienia od umowy przez Wykonawcę lub Zamawiającego, Wykonawca ma obowiązek:</w:t>
      </w:r>
    </w:p>
    <w:p w14:paraId="67354F12" w14:textId="77777777" w:rsidR="00CB327F" w:rsidRPr="00BF6992" w:rsidRDefault="00CB327F">
      <w:pPr>
        <w:numPr>
          <w:ilvl w:val="2"/>
          <w:numId w:val="33"/>
        </w:numPr>
        <w:ind w:left="567" w:hanging="283"/>
        <w:rPr>
          <w:rFonts w:cs="Calibri"/>
          <w:sz w:val="24"/>
          <w:szCs w:val="24"/>
        </w:rPr>
      </w:pPr>
      <w:r w:rsidRPr="00BF6992">
        <w:rPr>
          <w:rFonts w:cs="Calibri"/>
          <w:sz w:val="24"/>
          <w:szCs w:val="24"/>
          <w:shd w:val="clear" w:color="auto" w:fill="FFFFFF"/>
        </w:rPr>
        <w:t xml:space="preserve">natychmiast wstrzymać wykonywanie robót, poza mającymi na celu ochronę życia </w:t>
      </w:r>
      <w:r w:rsidR="00531BEE">
        <w:rPr>
          <w:rFonts w:cs="Calibri"/>
          <w:sz w:val="24"/>
          <w:szCs w:val="24"/>
          <w:shd w:val="clear" w:color="auto" w:fill="FFFFFF"/>
        </w:rPr>
        <w:br/>
      </w:r>
      <w:r w:rsidRPr="00BF6992">
        <w:rPr>
          <w:rFonts w:cs="Calibri"/>
          <w:sz w:val="24"/>
          <w:szCs w:val="24"/>
          <w:shd w:val="clear" w:color="auto" w:fill="FFFFFF"/>
        </w:rPr>
        <w:t>i własności, i zabezpieczyć przerwane roboty w zakresie obustronnie uzgodnionym oraz zabezpieczyć teren budowy i opuścić go najpóźniej w terminie wskazanym przez Zamawiającego,</w:t>
      </w:r>
    </w:p>
    <w:p w14:paraId="032759AF" w14:textId="77777777" w:rsidR="00CB327F" w:rsidRPr="00BF6992" w:rsidRDefault="00CB327F">
      <w:pPr>
        <w:numPr>
          <w:ilvl w:val="2"/>
          <w:numId w:val="33"/>
        </w:numPr>
        <w:ind w:left="567" w:hanging="283"/>
        <w:rPr>
          <w:rFonts w:cs="Calibri"/>
          <w:sz w:val="24"/>
          <w:szCs w:val="24"/>
        </w:rPr>
      </w:pPr>
      <w:r w:rsidRPr="00BF6992">
        <w:rPr>
          <w:rFonts w:cs="Calibri"/>
          <w:sz w:val="24"/>
          <w:szCs w:val="24"/>
          <w:shd w:val="clear" w:color="auto" w:fill="FFFFFF"/>
        </w:rPr>
        <w:t xml:space="preserve">przekazać znajdujące się w jego posiadaniu dokumenty, w tym należące do Zamawiającego, urządzenia, materiały i inne prace, za które Wykonawca otrzymał płatność oraz inną, sporządzoną przez niego lub na jego rzecz, projekt budowlany </w:t>
      </w:r>
      <w:r w:rsidR="00531BEE">
        <w:rPr>
          <w:rFonts w:cs="Calibri"/>
          <w:sz w:val="24"/>
          <w:szCs w:val="24"/>
          <w:shd w:val="clear" w:color="auto" w:fill="FFFFFF"/>
        </w:rPr>
        <w:br/>
      </w:r>
      <w:r w:rsidRPr="00BF6992">
        <w:rPr>
          <w:rFonts w:cs="Calibri"/>
          <w:sz w:val="24"/>
          <w:szCs w:val="24"/>
          <w:shd w:val="clear" w:color="auto" w:fill="FFFFFF"/>
        </w:rPr>
        <w:t>i projekty wykonawcze oraz dziennik budowy - najpóźniej w terminie wskazanym przez Zamawiającego.</w:t>
      </w:r>
    </w:p>
    <w:p w14:paraId="17A83085" w14:textId="77777777" w:rsidR="00CB327F" w:rsidRPr="00BF6992" w:rsidRDefault="00CB327F" w:rsidP="008C3887">
      <w:pPr>
        <w:numPr>
          <w:ilvl w:val="0"/>
          <w:numId w:val="15"/>
        </w:numPr>
        <w:rPr>
          <w:rFonts w:cs="Calibri"/>
          <w:sz w:val="24"/>
          <w:szCs w:val="24"/>
        </w:rPr>
      </w:pPr>
      <w:r w:rsidRPr="00BF6992">
        <w:rPr>
          <w:rFonts w:cs="Calibri"/>
          <w:sz w:val="24"/>
          <w:szCs w:val="24"/>
          <w:shd w:val="clear" w:color="auto" w:fill="FFFFFF"/>
        </w:rPr>
        <w:t xml:space="preserve">W terminie 14 dni od daty </w:t>
      </w:r>
      <w:r w:rsidRPr="00BF6992">
        <w:rPr>
          <w:rFonts w:cs="Calibri"/>
          <w:sz w:val="24"/>
          <w:szCs w:val="24"/>
        </w:rPr>
        <w:t xml:space="preserve">rozwiązania lub </w:t>
      </w:r>
      <w:r w:rsidRPr="00BF6992">
        <w:rPr>
          <w:rFonts w:cs="Calibri"/>
          <w:sz w:val="24"/>
          <w:szCs w:val="24"/>
          <w:shd w:val="clear" w:color="auto" w:fill="FFFFFF"/>
        </w:rPr>
        <w:t>odstąpienia od umowy, Wykonawca zgłosi Zamawiającemu gotowość do odbioru robót przerwanych oraz robót zabezpieczających. W przypadku niezgłoszenia w tym terminie gotowości do odbioru, Zamawiający ma prawo przeprowadzić odbiór jednostronny.</w:t>
      </w:r>
    </w:p>
    <w:p w14:paraId="2A5A1CA9" w14:textId="77777777" w:rsidR="00CB327F" w:rsidRPr="00BF6992" w:rsidRDefault="00CB327F" w:rsidP="008C3887">
      <w:pPr>
        <w:numPr>
          <w:ilvl w:val="0"/>
          <w:numId w:val="15"/>
        </w:numPr>
        <w:rPr>
          <w:rFonts w:cs="Calibri"/>
          <w:sz w:val="24"/>
          <w:szCs w:val="24"/>
        </w:rPr>
      </w:pPr>
      <w:r w:rsidRPr="00BF6992">
        <w:rPr>
          <w:rFonts w:cs="Calibri"/>
          <w:sz w:val="24"/>
          <w:szCs w:val="24"/>
          <w:shd w:val="clear" w:color="auto" w:fill="FFFFFF"/>
        </w:rPr>
        <w:t xml:space="preserve">Wykonawca niezwłocznie, a najpóźniej w terminie do 21 dni od dnia zawiadomienia </w:t>
      </w:r>
      <w:r w:rsidR="00531BEE">
        <w:rPr>
          <w:rFonts w:cs="Calibri"/>
          <w:sz w:val="24"/>
          <w:szCs w:val="24"/>
          <w:shd w:val="clear" w:color="auto" w:fill="FFFFFF"/>
        </w:rPr>
        <w:br/>
      </w:r>
      <w:r w:rsidRPr="00BF6992">
        <w:rPr>
          <w:rFonts w:cs="Calibri"/>
          <w:sz w:val="24"/>
          <w:szCs w:val="24"/>
          <w:shd w:val="clear" w:color="auto" w:fill="FFFFFF"/>
        </w:rPr>
        <w:t xml:space="preserve">o </w:t>
      </w:r>
      <w:r w:rsidRPr="00BF6992">
        <w:rPr>
          <w:rFonts w:cs="Calibri"/>
          <w:sz w:val="24"/>
          <w:szCs w:val="24"/>
        </w:rPr>
        <w:t xml:space="preserve">rozwiązaniu lub </w:t>
      </w:r>
      <w:r w:rsidRPr="00BF6992">
        <w:rPr>
          <w:rFonts w:cs="Calibri"/>
          <w:sz w:val="24"/>
          <w:szCs w:val="24"/>
          <w:shd w:val="clear" w:color="auto" w:fill="FFFFFF"/>
        </w:rPr>
        <w:t>odstąpieniu od umowy z przyczyn niezależnych od Wykonawcy, usunie z terenu budowy urządzenia zaplecza budowy przez niego dostarczone lub wniesione materiały i urządzenia, niestanowiące własności Zamawiającego lub ustali zasady przekazania tego majątku Zamawiającemu.</w:t>
      </w:r>
    </w:p>
    <w:p w14:paraId="5E0A4EAB" w14:textId="77777777" w:rsidR="00CB327F" w:rsidRPr="00BF6992" w:rsidRDefault="00CB327F" w:rsidP="008C3887">
      <w:pPr>
        <w:numPr>
          <w:ilvl w:val="0"/>
          <w:numId w:val="15"/>
        </w:numPr>
        <w:rPr>
          <w:rFonts w:cs="Calibri"/>
          <w:sz w:val="24"/>
          <w:szCs w:val="24"/>
        </w:rPr>
      </w:pPr>
      <w:r w:rsidRPr="00BF6992">
        <w:rPr>
          <w:rFonts w:cs="Calibri"/>
          <w:sz w:val="24"/>
          <w:szCs w:val="24"/>
          <w:shd w:val="clear" w:color="auto" w:fill="FFFFFF"/>
        </w:rPr>
        <w:t xml:space="preserve">W przypadku </w:t>
      </w:r>
      <w:r w:rsidRPr="00BF6992">
        <w:rPr>
          <w:rFonts w:cs="Calibri"/>
          <w:sz w:val="24"/>
          <w:szCs w:val="24"/>
        </w:rPr>
        <w:t xml:space="preserve">rozwiązania lub </w:t>
      </w:r>
      <w:r w:rsidRPr="00BF6992">
        <w:rPr>
          <w:rFonts w:cs="Calibri"/>
          <w:sz w:val="24"/>
          <w:szCs w:val="24"/>
          <w:shd w:val="clear" w:color="auto" w:fill="FFFFFF"/>
        </w:rPr>
        <w:t>odstąpienia od umowy przez Wykonawcę lub Zamawiającego, Zamawiający zobowiązany jest do dokonania w terminie do 21 dni do odbioru robót przerwanych i zabezpieczających oraz przejęcia od Wykonawcy pod swój dozór terenu budowy z zastrzeżeniem wykonania przez Wykonawcę ust. 5.</w:t>
      </w:r>
    </w:p>
    <w:p w14:paraId="4C78D6B4" w14:textId="77777777" w:rsidR="00CB327F" w:rsidRPr="00BF6992" w:rsidRDefault="00CB327F" w:rsidP="008C3887">
      <w:pPr>
        <w:numPr>
          <w:ilvl w:val="0"/>
          <w:numId w:val="15"/>
        </w:numPr>
        <w:rPr>
          <w:rFonts w:cs="Calibri"/>
          <w:sz w:val="24"/>
          <w:szCs w:val="24"/>
        </w:rPr>
      </w:pPr>
      <w:r w:rsidRPr="00BF6992">
        <w:rPr>
          <w:rFonts w:cs="Calibri"/>
          <w:sz w:val="24"/>
          <w:szCs w:val="24"/>
          <w:shd w:val="clear" w:color="auto" w:fill="FFFFFF"/>
        </w:rPr>
        <w:t xml:space="preserve">W przypadku </w:t>
      </w:r>
      <w:r w:rsidRPr="00BF6992">
        <w:rPr>
          <w:rFonts w:cs="Calibri"/>
          <w:sz w:val="24"/>
          <w:szCs w:val="24"/>
        </w:rPr>
        <w:t xml:space="preserve">rozwiązania lub </w:t>
      </w:r>
      <w:r w:rsidRPr="00BF6992">
        <w:rPr>
          <w:rFonts w:cs="Calibri"/>
          <w:sz w:val="24"/>
          <w:szCs w:val="24"/>
          <w:shd w:val="clear" w:color="auto" w:fill="FFFFFF"/>
        </w:rPr>
        <w:t>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52D19666" w14:textId="77777777" w:rsidR="00CB327F" w:rsidRPr="00BF6992" w:rsidRDefault="00CB327F" w:rsidP="008C3887">
      <w:pPr>
        <w:numPr>
          <w:ilvl w:val="0"/>
          <w:numId w:val="15"/>
        </w:numPr>
        <w:rPr>
          <w:rFonts w:cs="Calibri"/>
          <w:sz w:val="24"/>
          <w:szCs w:val="24"/>
        </w:rPr>
      </w:pPr>
      <w:r w:rsidRPr="00BF6992">
        <w:rPr>
          <w:rFonts w:cs="Calibri"/>
          <w:sz w:val="24"/>
          <w:szCs w:val="24"/>
          <w:shd w:val="clear" w:color="auto" w:fill="FFFFFF"/>
        </w:rPr>
        <w:t xml:space="preserve">Wykonawca ma obowiązek zastosowania się do zawartych w oświadczeniu </w:t>
      </w:r>
      <w:r w:rsidR="00531BEE">
        <w:rPr>
          <w:rFonts w:cs="Calibri"/>
          <w:sz w:val="24"/>
          <w:szCs w:val="24"/>
          <w:shd w:val="clear" w:color="auto" w:fill="FFFFFF"/>
        </w:rPr>
        <w:br/>
      </w:r>
      <w:r w:rsidRPr="00BF6992">
        <w:rPr>
          <w:rFonts w:cs="Calibri"/>
          <w:sz w:val="24"/>
          <w:szCs w:val="24"/>
          <w:shd w:val="clear" w:color="auto" w:fill="FFFFFF"/>
        </w:rPr>
        <w:t xml:space="preserve">o </w:t>
      </w:r>
      <w:r w:rsidRPr="00BF6992">
        <w:rPr>
          <w:rFonts w:cs="Calibri"/>
          <w:sz w:val="24"/>
          <w:szCs w:val="24"/>
        </w:rPr>
        <w:t xml:space="preserve">rozwiązaniu lub </w:t>
      </w:r>
      <w:r w:rsidRPr="00BF6992">
        <w:rPr>
          <w:rFonts w:cs="Calibri"/>
          <w:sz w:val="24"/>
          <w:szCs w:val="24"/>
          <w:shd w:val="clear" w:color="auto" w:fill="FFFFFF"/>
        </w:rPr>
        <w:t>odstąpieniu poleceń Zamawiającego dotyczących ochrony własności lub bezpieczeństwa robót.</w:t>
      </w:r>
    </w:p>
    <w:p w14:paraId="4D83AD2E" w14:textId="77777777" w:rsidR="00CB327F" w:rsidRPr="00BF6992" w:rsidRDefault="00CB327F" w:rsidP="008C3887">
      <w:pPr>
        <w:numPr>
          <w:ilvl w:val="0"/>
          <w:numId w:val="15"/>
        </w:numPr>
        <w:rPr>
          <w:rFonts w:cs="Calibri"/>
          <w:sz w:val="24"/>
          <w:szCs w:val="24"/>
        </w:rPr>
      </w:pPr>
      <w:r w:rsidRPr="00BF6992">
        <w:rPr>
          <w:rFonts w:cs="Calibri"/>
          <w:sz w:val="24"/>
          <w:szCs w:val="24"/>
          <w:shd w:val="clear" w:color="auto" w:fill="FFFFFF"/>
        </w:rPr>
        <w:t xml:space="preserve">Zamawiający w razie </w:t>
      </w:r>
      <w:r w:rsidRPr="00BF6992">
        <w:rPr>
          <w:rFonts w:cs="Calibri"/>
          <w:sz w:val="24"/>
          <w:szCs w:val="24"/>
        </w:rPr>
        <w:t xml:space="preserve">rozwiązania lub </w:t>
      </w:r>
      <w:r w:rsidRPr="00BF6992">
        <w:rPr>
          <w:rFonts w:cs="Calibri"/>
          <w:sz w:val="24"/>
          <w:szCs w:val="24"/>
          <w:shd w:val="clear" w:color="auto" w:fill="FFFFFF"/>
        </w:rPr>
        <w:t>odstąpienia od umowy z przyczyn, za które Wykonawca nie odpowiada, obowiązany jest do:</w:t>
      </w:r>
    </w:p>
    <w:p w14:paraId="4F97ADA7" w14:textId="77777777" w:rsidR="00CB327F" w:rsidRPr="00BF6992" w:rsidRDefault="00CB327F">
      <w:pPr>
        <w:numPr>
          <w:ilvl w:val="2"/>
          <w:numId w:val="34"/>
        </w:numPr>
        <w:ind w:left="709" w:hanging="283"/>
        <w:rPr>
          <w:rFonts w:cs="Calibri"/>
          <w:sz w:val="24"/>
          <w:szCs w:val="24"/>
        </w:rPr>
      </w:pPr>
      <w:r w:rsidRPr="00BF6992">
        <w:rPr>
          <w:rFonts w:cs="Calibri"/>
          <w:sz w:val="24"/>
          <w:szCs w:val="24"/>
          <w:shd w:val="clear" w:color="auto" w:fill="FFFFFF"/>
        </w:rPr>
        <w:t xml:space="preserve">dokonania odbioru robót przerwanych w terminie do 21 dni od daty zgłoszenia gotowości do odbioru robót przerwanych oraz do zapłaty wynagrodzenia za roboty, </w:t>
      </w:r>
      <w:r w:rsidRPr="00BF6992">
        <w:rPr>
          <w:rFonts w:cs="Calibri"/>
          <w:sz w:val="24"/>
          <w:szCs w:val="24"/>
          <w:shd w:val="clear" w:color="auto" w:fill="FFFFFF"/>
        </w:rPr>
        <w:lastRenderedPageBreak/>
        <w:t xml:space="preserve">które zostały wykonane do dnia </w:t>
      </w:r>
      <w:r w:rsidRPr="00BF6992">
        <w:rPr>
          <w:rFonts w:cs="Calibri"/>
          <w:sz w:val="24"/>
          <w:szCs w:val="24"/>
        </w:rPr>
        <w:t xml:space="preserve">rozwiązania lub </w:t>
      </w:r>
      <w:r w:rsidRPr="00BF6992">
        <w:rPr>
          <w:rFonts w:cs="Calibri"/>
          <w:sz w:val="24"/>
          <w:szCs w:val="24"/>
          <w:shd w:val="clear" w:color="auto" w:fill="FFFFFF"/>
        </w:rPr>
        <w:t>odstąpienia na zasadach określonych w umowie,</w:t>
      </w:r>
    </w:p>
    <w:p w14:paraId="08EDC7BF" w14:textId="77777777" w:rsidR="00CB327F" w:rsidRPr="00BF6992" w:rsidRDefault="00CB327F">
      <w:pPr>
        <w:numPr>
          <w:ilvl w:val="2"/>
          <w:numId w:val="34"/>
        </w:numPr>
        <w:ind w:left="709" w:hanging="283"/>
        <w:rPr>
          <w:rFonts w:cs="Calibri"/>
          <w:sz w:val="24"/>
          <w:szCs w:val="24"/>
        </w:rPr>
      </w:pPr>
      <w:r w:rsidRPr="00BF6992">
        <w:rPr>
          <w:rFonts w:cs="Calibri"/>
          <w:sz w:val="24"/>
          <w:szCs w:val="24"/>
          <w:shd w:val="clear" w:color="auto" w:fill="FFFFFF"/>
        </w:rPr>
        <w:t>przejęcia od Wykonawcy terenu budowy pod swój dozór w terminie 14 dni od daty podpisania protokołu z inwentaryzacji, o którym mowa w ust. 1.</w:t>
      </w:r>
    </w:p>
    <w:p w14:paraId="2514A954" w14:textId="77777777" w:rsidR="00CB327F" w:rsidRPr="00BF6992" w:rsidRDefault="00CB327F" w:rsidP="008C3887">
      <w:pPr>
        <w:numPr>
          <w:ilvl w:val="0"/>
          <w:numId w:val="15"/>
        </w:numPr>
        <w:rPr>
          <w:rFonts w:cs="Calibri"/>
          <w:sz w:val="24"/>
          <w:szCs w:val="24"/>
        </w:rPr>
      </w:pPr>
      <w:r w:rsidRPr="00BF6992">
        <w:rPr>
          <w:rFonts w:cs="Calibri"/>
          <w:spacing w:val="-6"/>
          <w:sz w:val="24"/>
          <w:szCs w:val="24"/>
          <w:shd w:val="clear" w:color="auto" w:fill="FFFFFF"/>
        </w:rPr>
        <w:t xml:space="preserve">Wykonawca udziela rękojmi i gwarancji jakości w zakresie określonym w umowie na część przedmiotu umowy wykonaną przed </w:t>
      </w:r>
      <w:r w:rsidRPr="00BF6992">
        <w:rPr>
          <w:rFonts w:cs="Calibri"/>
          <w:sz w:val="24"/>
          <w:szCs w:val="24"/>
        </w:rPr>
        <w:t xml:space="preserve">rozwiązaniem lub </w:t>
      </w:r>
      <w:r w:rsidRPr="00BF6992">
        <w:rPr>
          <w:rFonts w:cs="Calibri"/>
          <w:spacing w:val="-6"/>
          <w:sz w:val="24"/>
          <w:szCs w:val="24"/>
          <w:shd w:val="clear" w:color="auto" w:fill="FFFFFF"/>
        </w:rPr>
        <w:t>odstąpieniem od umowy.</w:t>
      </w:r>
    </w:p>
    <w:p w14:paraId="24B0C52C" w14:textId="77777777" w:rsidR="00CB327F" w:rsidRPr="00BF6992" w:rsidRDefault="00CB327F" w:rsidP="008C3887">
      <w:pPr>
        <w:numPr>
          <w:ilvl w:val="0"/>
          <w:numId w:val="15"/>
        </w:numPr>
        <w:rPr>
          <w:rFonts w:cs="Calibri"/>
          <w:sz w:val="24"/>
          <w:szCs w:val="24"/>
        </w:rPr>
      </w:pPr>
      <w:r w:rsidRPr="00BF6992">
        <w:rPr>
          <w:rFonts w:cs="Calibri"/>
          <w:sz w:val="24"/>
          <w:szCs w:val="24"/>
          <w:shd w:val="clear" w:color="auto" w:fill="FFFFFF"/>
        </w:rPr>
        <w:t xml:space="preserve">Wykonawca sporządzi wykaz tych zakupionych materiałów, które nie mogą być wykorzystane przez niego do realizacji innych robót nieobjętych umową, jeżeli </w:t>
      </w:r>
      <w:r w:rsidRPr="00BF6992">
        <w:rPr>
          <w:rFonts w:cs="Calibri"/>
          <w:sz w:val="24"/>
          <w:szCs w:val="24"/>
        </w:rPr>
        <w:t xml:space="preserve">rozwiązanie lub </w:t>
      </w:r>
      <w:r w:rsidRPr="00BF6992">
        <w:rPr>
          <w:rFonts w:cs="Calibri"/>
          <w:sz w:val="24"/>
          <w:szCs w:val="24"/>
          <w:shd w:val="clear" w:color="auto" w:fill="FFFFFF"/>
        </w:rPr>
        <w:t xml:space="preserve">odstąpienie nastąpiło z przyczyn niezależnych od Wykonawcy w celu zwrotu kosztów ich nabycia. Zamawiający odkupi te materiały, konstrukcje </w:t>
      </w:r>
      <w:r w:rsidR="00531BEE">
        <w:rPr>
          <w:rFonts w:cs="Calibri"/>
          <w:sz w:val="24"/>
          <w:szCs w:val="24"/>
          <w:shd w:val="clear" w:color="auto" w:fill="FFFFFF"/>
        </w:rPr>
        <w:br/>
      </w:r>
      <w:r w:rsidRPr="00BF6992">
        <w:rPr>
          <w:rFonts w:cs="Calibri"/>
          <w:sz w:val="24"/>
          <w:szCs w:val="24"/>
          <w:shd w:val="clear" w:color="auto" w:fill="FFFFFF"/>
        </w:rPr>
        <w:t xml:space="preserve">i urządzenia pod warunkiem, że zostaną one przez Zamawiającego i Inżyniera odebrane, jako nowe i zdatne do użycia. Jeżeli </w:t>
      </w:r>
      <w:r w:rsidRPr="00BF6992">
        <w:rPr>
          <w:rFonts w:cs="Calibri"/>
          <w:sz w:val="24"/>
          <w:szCs w:val="24"/>
        </w:rPr>
        <w:t xml:space="preserve">rozwiązanie lub </w:t>
      </w:r>
      <w:r w:rsidRPr="00BF6992">
        <w:rPr>
          <w:rFonts w:cs="Calibri"/>
          <w:sz w:val="24"/>
          <w:szCs w:val="24"/>
          <w:shd w:val="clear" w:color="auto" w:fill="FFFFFF"/>
        </w:rPr>
        <w:t>odstąpienie od umowy nastąpiło z przyczyn leżących po stronie Wykonawcy, Zamawiający nie ma obowiązku odkupywać materiałów niewbudowanych przez Wykonawcę.</w:t>
      </w:r>
    </w:p>
    <w:p w14:paraId="2C88F1AB" w14:textId="77777777" w:rsidR="00CB327F" w:rsidRPr="00BF6992" w:rsidRDefault="00CB327F" w:rsidP="008C3887">
      <w:pPr>
        <w:numPr>
          <w:ilvl w:val="0"/>
          <w:numId w:val="15"/>
        </w:numPr>
        <w:rPr>
          <w:rFonts w:cs="Calibri"/>
          <w:sz w:val="24"/>
          <w:szCs w:val="24"/>
        </w:rPr>
      </w:pPr>
      <w:r w:rsidRPr="00BF6992">
        <w:rPr>
          <w:rFonts w:cs="Calibri"/>
          <w:sz w:val="24"/>
          <w:szCs w:val="24"/>
          <w:shd w:val="clear" w:color="auto" w:fill="FFFFFF"/>
        </w:rPr>
        <w:t xml:space="preserve">Zamawiający zapłaci Wykonawcy wynagrodzenie za roboty wykonane do dnia </w:t>
      </w:r>
      <w:r w:rsidRPr="00BF6992">
        <w:rPr>
          <w:rFonts w:cs="Calibri"/>
          <w:sz w:val="24"/>
          <w:szCs w:val="24"/>
        </w:rPr>
        <w:t xml:space="preserve">rozwiązania lub </w:t>
      </w:r>
      <w:r w:rsidRPr="00BF6992">
        <w:rPr>
          <w:rFonts w:cs="Calibri"/>
          <w:sz w:val="24"/>
          <w:szCs w:val="24"/>
          <w:shd w:val="clear" w:color="auto" w:fill="FFFFFF"/>
        </w:rPr>
        <w:t xml:space="preserve">odstąpienia według cen na dzień </w:t>
      </w:r>
      <w:r w:rsidRPr="00BF6992">
        <w:rPr>
          <w:rFonts w:cs="Calibri"/>
          <w:sz w:val="24"/>
          <w:szCs w:val="24"/>
        </w:rPr>
        <w:t xml:space="preserve">rozwiązania lub </w:t>
      </w:r>
      <w:r w:rsidRPr="00BF6992">
        <w:rPr>
          <w:rFonts w:cs="Calibri"/>
          <w:sz w:val="24"/>
          <w:szCs w:val="24"/>
          <w:shd w:val="clear" w:color="auto" w:fill="FFFFFF"/>
        </w:rPr>
        <w:t xml:space="preserve">odstąpienia, pomniejszone o roszczenia Zamawiającego z tytułu kar umownych oraz ewentualne roszczenia o obniżenie ceny na podstawie rękojmi i gwarancji lub inne roszczenia odszkodowawcze. Pokryje też koszty za zakupione materiały nienadające się do wbudowania w inny obiekt, o ile </w:t>
      </w:r>
      <w:r w:rsidRPr="00BF6992">
        <w:rPr>
          <w:rFonts w:cs="Calibri"/>
          <w:sz w:val="24"/>
          <w:szCs w:val="24"/>
        </w:rPr>
        <w:t xml:space="preserve">rozwiązanie lub </w:t>
      </w:r>
      <w:r w:rsidRPr="00BF6992">
        <w:rPr>
          <w:rFonts w:cs="Calibri"/>
          <w:sz w:val="24"/>
          <w:szCs w:val="24"/>
          <w:shd w:val="clear" w:color="auto" w:fill="FFFFFF"/>
        </w:rPr>
        <w:t>odstąpienie nastąpiło z przyczyn niezależnych od Wykonawcy.</w:t>
      </w:r>
    </w:p>
    <w:p w14:paraId="1CABE7F1" w14:textId="77777777" w:rsidR="00CB327F" w:rsidRPr="00BF6992" w:rsidRDefault="00CB327F" w:rsidP="008C3887">
      <w:pPr>
        <w:numPr>
          <w:ilvl w:val="0"/>
          <w:numId w:val="15"/>
        </w:numPr>
        <w:rPr>
          <w:rFonts w:cs="Calibri"/>
          <w:sz w:val="24"/>
          <w:szCs w:val="24"/>
        </w:rPr>
      </w:pPr>
      <w:r w:rsidRPr="00BF6992">
        <w:rPr>
          <w:rFonts w:cs="Calibri"/>
          <w:sz w:val="24"/>
          <w:szCs w:val="24"/>
          <w:shd w:val="clear" w:color="auto" w:fill="FFFFFF"/>
        </w:rPr>
        <w:t xml:space="preserve">Koszty dodatkowe poniesione na zabezpieczenie robót i terenu budowy oraz wszelkie inne uzasadnione koszty związane z </w:t>
      </w:r>
      <w:r w:rsidRPr="00BF6992">
        <w:rPr>
          <w:rFonts w:cs="Calibri"/>
          <w:sz w:val="24"/>
          <w:szCs w:val="24"/>
        </w:rPr>
        <w:t xml:space="preserve">rozwiązaniem lub </w:t>
      </w:r>
      <w:r w:rsidRPr="00BF6992">
        <w:rPr>
          <w:rFonts w:cs="Calibri"/>
          <w:sz w:val="24"/>
          <w:szCs w:val="24"/>
          <w:shd w:val="clear" w:color="auto" w:fill="FFFFFF"/>
        </w:rPr>
        <w:t xml:space="preserve">odstąpieniem od umowy ponosi Strona, z przyczyn której nastąpiło </w:t>
      </w:r>
      <w:r w:rsidRPr="00BF6992">
        <w:rPr>
          <w:rFonts w:cs="Calibri"/>
          <w:sz w:val="24"/>
          <w:szCs w:val="24"/>
        </w:rPr>
        <w:t xml:space="preserve">rozwiązanie lub </w:t>
      </w:r>
      <w:r w:rsidRPr="00BF6992">
        <w:rPr>
          <w:rFonts w:cs="Calibri"/>
          <w:sz w:val="24"/>
          <w:szCs w:val="24"/>
          <w:shd w:val="clear" w:color="auto" w:fill="FFFFFF"/>
        </w:rPr>
        <w:t>odstąpienie od umowy.</w:t>
      </w:r>
    </w:p>
    <w:p w14:paraId="09EDD295" w14:textId="77777777" w:rsidR="00B87834" w:rsidRDefault="00B87834" w:rsidP="008C3887">
      <w:pPr>
        <w:tabs>
          <w:tab w:val="left" w:pos="426"/>
          <w:tab w:val="left" w:pos="567"/>
        </w:tabs>
        <w:jc w:val="center"/>
        <w:rPr>
          <w:rFonts w:cs="Calibri"/>
          <w:b/>
          <w:color w:val="FF0000"/>
          <w:sz w:val="24"/>
          <w:szCs w:val="24"/>
        </w:rPr>
      </w:pPr>
    </w:p>
    <w:p w14:paraId="03B4634B" w14:textId="77777777" w:rsidR="00387F18" w:rsidRDefault="00CB327F" w:rsidP="00387F18">
      <w:pPr>
        <w:tabs>
          <w:tab w:val="left" w:pos="426"/>
          <w:tab w:val="left" w:pos="567"/>
        </w:tabs>
        <w:jc w:val="center"/>
        <w:rPr>
          <w:rFonts w:cs="Calibri"/>
          <w:b/>
          <w:sz w:val="24"/>
          <w:szCs w:val="24"/>
        </w:rPr>
      </w:pPr>
      <w:r w:rsidRPr="00BF6992">
        <w:rPr>
          <w:rFonts w:cs="Calibri"/>
          <w:b/>
          <w:sz w:val="24"/>
          <w:szCs w:val="24"/>
        </w:rPr>
        <w:t>§ 19</w:t>
      </w:r>
    </w:p>
    <w:p w14:paraId="3A51DA76" w14:textId="77777777" w:rsidR="00CB327F" w:rsidRPr="00BF6992" w:rsidRDefault="00CB327F" w:rsidP="00387F18">
      <w:pPr>
        <w:tabs>
          <w:tab w:val="left" w:pos="426"/>
          <w:tab w:val="left" w:pos="567"/>
        </w:tabs>
        <w:jc w:val="center"/>
        <w:rPr>
          <w:rFonts w:cs="Calibri"/>
          <w:b/>
          <w:sz w:val="24"/>
          <w:szCs w:val="24"/>
        </w:rPr>
      </w:pPr>
      <w:r w:rsidRPr="00BF6992">
        <w:rPr>
          <w:rFonts w:cs="Calibri"/>
          <w:b/>
          <w:sz w:val="24"/>
          <w:szCs w:val="24"/>
        </w:rPr>
        <w:t>WARUNKI ZMIANY UMOWY</w:t>
      </w:r>
    </w:p>
    <w:p w14:paraId="7136ACC4" w14:textId="77777777" w:rsidR="00CB327F" w:rsidRPr="00BF6992" w:rsidRDefault="00CB327F" w:rsidP="008C3887">
      <w:pPr>
        <w:ind w:left="284" w:hanging="142"/>
        <w:rPr>
          <w:rFonts w:cs="Calibri"/>
          <w:sz w:val="24"/>
          <w:szCs w:val="24"/>
        </w:rPr>
      </w:pPr>
      <w:r w:rsidRPr="000112DA">
        <w:rPr>
          <w:rFonts w:cs="Calibri"/>
        </w:rPr>
        <w:t>1.</w:t>
      </w:r>
      <w:r w:rsidRPr="00BF6992">
        <w:rPr>
          <w:rFonts w:cs="Calibri"/>
          <w:sz w:val="24"/>
          <w:szCs w:val="24"/>
        </w:rPr>
        <w:t xml:space="preserve"> Zamawiający przewiduje możliwość dokonania zmiany w zawartej umowie w niżej wymienionych przypadkach: </w:t>
      </w:r>
    </w:p>
    <w:p w14:paraId="598EDB7B" w14:textId="77777777" w:rsidR="004E7448" w:rsidRDefault="00CB327F" w:rsidP="006B22C6">
      <w:pPr>
        <w:widowControl w:val="0"/>
        <w:autoSpaceDE w:val="0"/>
        <w:autoSpaceDN w:val="0"/>
        <w:adjustRightInd w:val="0"/>
        <w:ind w:hanging="425"/>
        <w:rPr>
          <w:rFonts w:cs="Calibri"/>
          <w:sz w:val="24"/>
          <w:szCs w:val="24"/>
        </w:rPr>
      </w:pPr>
      <w:r w:rsidRPr="000112DA">
        <w:rPr>
          <w:rFonts w:cs="Calibri"/>
        </w:rPr>
        <w:t>1)</w:t>
      </w:r>
      <w:r w:rsidRPr="00BF6992">
        <w:rPr>
          <w:rFonts w:cs="Calibri"/>
          <w:sz w:val="24"/>
          <w:szCs w:val="24"/>
        </w:rPr>
        <w:tab/>
      </w:r>
      <w:r w:rsidR="004E7448">
        <w:rPr>
          <w:rFonts w:cs="Calibri"/>
          <w:sz w:val="24"/>
          <w:szCs w:val="24"/>
        </w:rPr>
        <w:t>Dopuszczalne zmiany odnoszące się do przedmiotu zamówienia:</w:t>
      </w:r>
    </w:p>
    <w:p w14:paraId="5886D653" w14:textId="77777777" w:rsidR="00972596" w:rsidRPr="004E7448" w:rsidRDefault="004E7448" w:rsidP="004E7448">
      <w:pPr>
        <w:widowControl w:val="0"/>
        <w:autoSpaceDE w:val="0"/>
        <w:autoSpaceDN w:val="0"/>
        <w:adjustRightInd w:val="0"/>
        <w:ind w:left="993"/>
        <w:rPr>
          <w:rFonts w:eastAsia="Times New Roman" w:cs="Calibri"/>
          <w:sz w:val="24"/>
          <w:szCs w:val="24"/>
          <w:lang w:eastAsia="pl-PL"/>
        </w:rPr>
      </w:pPr>
      <w:r>
        <w:rPr>
          <w:rFonts w:cs="Calibri"/>
          <w:sz w:val="24"/>
          <w:szCs w:val="24"/>
        </w:rPr>
        <w:t xml:space="preserve">        a) </w:t>
      </w:r>
      <w:r w:rsidR="00972596" w:rsidRPr="004E7448">
        <w:rPr>
          <w:rFonts w:eastAsia="Times New Roman" w:cs="Calibri"/>
          <w:sz w:val="24"/>
          <w:szCs w:val="24"/>
          <w:lang w:eastAsia="pl-PL"/>
        </w:rPr>
        <w:t xml:space="preserve">dopuszczalna jest zmiana przedmiotu zamówienia poprzez zmianę zakresu robót budowlanych przewidzianych w dokumentacji projektowej w przypadku: </w:t>
      </w:r>
    </w:p>
    <w:p w14:paraId="47D9036C" w14:textId="77777777" w:rsidR="00972596" w:rsidRPr="00972596" w:rsidRDefault="004E7448" w:rsidP="004E7448">
      <w:pPr>
        <w:widowControl w:val="0"/>
        <w:autoSpaceDE w:val="0"/>
        <w:autoSpaceDN w:val="0"/>
        <w:adjustRightInd w:val="0"/>
        <w:ind w:left="993" w:hanging="142"/>
        <w:jc w:val="left"/>
        <w:rPr>
          <w:rFonts w:eastAsia="Times New Roman" w:cs="Calibri"/>
          <w:sz w:val="24"/>
          <w:szCs w:val="24"/>
          <w:lang w:eastAsia="pl-PL"/>
        </w:rPr>
      </w:pPr>
      <w:r>
        <w:rPr>
          <w:rFonts w:eastAsia="Times New Roman" w:cs="Calibri"/>
          <w:color w:val="FF0000"/>
          <w:sz w:val="24"/>
          <w:szCs w:val="24"/>
          <w:lang w:eastAsia="pl-PL"/>
        </w:rPr>
        <w:t xml:space="preserve">- </w:t>
      </w:r>
      <w:r w:rsidR="00972596" w:rsidRPr="00972596">
        <w:rPr>
          <w:rFonts w:eastAsia="Times New Roman" w:cs="Calibri"/>
          <w:sz w:val="24"/>
          <w:szCs w:val="24"/>
          <w:lang w:eastAsia="pl-PL"/>
        </w:rPr>
        <w:t xml:space="preserve">zmiany decyzji administracyjnych, na podstawie których prowadzone są roboty budowlane objęte umową, powodujące zmianę dotychczasowego zakresu robót przewidzianego w dokumentacji projektowej, </w:t>
      </w:r>
    </w:p>
    <w:p w14:paraId="6B6514D5" w14:textId="77777777" w:rsidR="00972596" w:rsidRPr="00972596" w:rsidRDefault="00972596" w:rsidP="00972596">
      <w:pPr>
        <w:tabs>
          <w:tab w:val="left" w:pos="-426"/>
        </w:tabs>
        <w:ind w:left="993" w:hanging="142"/>
        <w:rPr>
          <w:rFonts w:eastAsia="Times New Roman" w:cs="Calibri"/>
          <w:sz w:val="24"/>
          <w:szCs w:val="24"/>
          <w:lang w:eastAsia="pl-PL"/>
        </w:rPr>
      </w:pPr>
      <w:r w:rsidRPr="00972596">
        <w:rPr>
          <w:rFonts w:eastAsia="Times New Roman" w:cs="Calibri"/>
          <w:sz w:val="24"/>
          <w:szCs w:val="24"/>
          <w:lang w:eastAsia="pl-PL"/>
        </w:rPr>
        <w:t>- w  uzasadnionych przypadkach Zamawiający może dopuścić wprowadzanie zmian w stosunku do dokumentacji projektowej, w trakcie prowadzenia inwestycji w zakresie technologii wykonania elementów robót. Dopuszcza się je tylko, gdy proponowane przez Zamawiającego rozwiązanie jest niemożliwe do zastosowania lub lepsze funkcjonalnie od tego, jakie przewiduje projekt i nie prowadzi do zmiany wynagrodzenia Wykonawcy o więcej niż 1</w:t>
      </w:r>
      <w:r w:rsidR="00AA01B7">
        <w:rPr>
          <w:rFonts w:eastAsia="Times New Roman" w:cs="Calibri"/>
          <w:sz w:val="24"/>
          <w:szCs w:val="24"/>
          <w:lang w:eastAsia="pl-PL"/>
        </w:rPr>
        <w:t>5</w:t>
      </w:r>
      <w:r w:rsidRPr="00972596">
        <w:rPr>
          <w:rFonts w:eastAsia="Times New Roman" w:cs="Calibri"/>
          <w:sz w:val="24"/>
          <w:szCs w:val="24"/>
          <w:lang w:eastAsia="pl-PL"/>
        </w:rPr>
        <w:t>% należnego wynagrodzenia.</w:t>
      </w:r>
    </w:p>
    <w:p w14:paraId="1FDD1DFA" w14:textId="2B517704" w:rsidR="00972596" w:rsidRPr="00972596" w:rsidRDefault="00972596" w:rsidP="00972596">
      <w:pPr>
        <w:suppressAutoHyphens/>
        <w:ind w:left="993" w:hanging="142"/>
        <w:contextualSpacing/>
        <w:rPr>
          <w:rFonts w:eastAsia="Times New Roman" w:cs="Calibri"/>
          <w:sz w:val="24"/>
          <w:szCs w:val="24"/>
        </w:rPr>
      </w:pPr>
      <w:r w:rsidRPr="00972596">
        <w:rPr>
          <w:rFonts w:eastAsia="Times New Roman"/>
          <w:bCs/>
          <w:sz w:val="24"/>
          <w:szCs w:val="24"/>
        </w:rPr>
        <w:t xml:space="preserve">- jeżeli w toku realizacji przedmiotu umowy Strony ustalą wykonanie robót zamiennych, to roboty pierwotnie planowane zostaną wyłączone z zakresu podstawowego przedmiotu umowy na podstawie zakresu zmian określonych                 w protokołach konieczności oraz na podstawie cen jednostkowych i czynników kalkulacyjnych określonych w kosztorysie Wykonawcy, o którym mowa                        w </w:t>
      </w:r>
      <w:r w:rsidRPr="00972596">
        <w:rPr>
          <w:rFonts w:eastAsia="Times New Roman" w:cs="Calibri"/>
          <w:sz w:val="24"/>
          <w:szCs w:val="24"/>
          <w:lang w:eastAsia="pl-PL"/>
        </w:rPr>
        <w:t>§</w:t>
      </w:r>
      <w:r w:rsidRPr="00972596">
        <w:rPr>
          <w:rFonts w:eastAsia="Times New Roman" w:cs="Calibri"/>
          <w:b/>
          <w:sz w:val="24"/>
          <w:szCs w:val="24"/>
          <w:lang w:eastAsia="pl-PL"/>
        </w:rPr>
        <w:t xml:space="preserve"> </w:t>
      </w:r>
      <w:r w:rsidRPr="00972596">
        <w:rPr>
          <w:rFonts w:eastAsia="Times New Roman"/>
          <w:bCs/>
          <w:sz w:val="24"/>
          <w:szCs w:val="24"/>
        </w:rPr>
        <w:t xml:space="preserve">2 ust. 1 pkt 1, </w:t>
      </w:r>
      <w:r w:rsidRPr="00972596">
        <w:rPr>
          <w:rFonts w:eastAsia="Times New Roman" w:cs="Calibri"/>
          <w:spacing w:val="-6"/>
          <w:sz w:val="24"/>
          <w:szCs w:val="24"/>
          <w:shd w:val="clear" w:color="auto" w:fill="FFFFFF"/>
        </w:rPr>
        <w:t xml:space="preserve">a w przypadku braku takich elementów rozliczeniowych, podstawą </w:t>
      </w:r>
      <w:r w:rsidRPr="00972596">
        <w:rPr>
          <w:rFonts w:eastAsia="Times New Roman" w:cs="Calibri"/>
          <w:spacing w:val="-6"/>
          <w:sz w:val="24"/>
          <w:szCs w:val="24"/>
          <w:shd w:val="clear" w:color="auto" w:fill="FFFFFF"/>
        </w:rPr>
        <w:lastRenderedPageBreak/>
        <w:t xml:space="preserve">będą powszechnie stosowane katalogi KNR lub KNNR i ceny rynku lokalnego. </w:t>
      </w:r>
      <w:r w:rsidRPr="00972596">
        <w:rPr>
          <w:rFonts w:eastAsia="Times New Roman"/>
          <w:bCs/>
          <w:sz w:val="24"/>
          <w:szCs w:val="24"/>
        </w:rPr>
        <w:t xml:space="preserve">Zakres robót zamiennych zostanie określony w protokole konieczności oraz przedmiarze robót sporządzonym przez Wykonawcę a zatwierdzonych przez Zamawiającego. Natomiast wynagrodzenie z tytułu wykonania robót zamiennych zostanie ustalone na podstawie kosztorysu Wykonawcy, o którym mowa w </w:t>
      </w:r>
      <w:r w:rsidRPr="00972596">
        <w:rPr>
          <w:rFonts w:eastAsia="Times New Roman" w:cs="Calibri"/>
          <w:sz w:val="24"/>
          <w:szCs w:val="24"/>
          <w:lang w:eastAsia="pl-PL"/>
        </w:rPr>
        <w:t>§</w:t>
      </w:r>
      <w:r w:rsidRPr="00972596">
        <w:rPr>
          <w:rFonts w:eastAsia="Times New Roman" w:cs="Calibri"/>
          <w:bCs/>
          <w:sz w:val="24"/>
          <w:szCs w:val="24"/>
        </w:rPr>
        <w:t xml:space="preserve"> 2 ust. 1 pkt 1,</w:t>
      </w:r>
      <w:r w:rsidRPr="00972596">
        <w:rPr>
          <w:rFonts w:eastAsia="Times New Roman"/>
          <w:bCs/>
          <w:sz w:val="24"/>
          <w:szCs w:val="24"/>
        </w:rPr>
        <w:t xml:space="preserve"> </w:t>
      </w:r>
      <w:r w:rsidRPr="00972596">
        <w:rPr>
          <w:rFonts w:eastAsia="Times New Roman" w:cs="Calibri"/>
          <w:bCs/>
          <w:sz w:val="24"/>
          <w:szCs w:val="24"/>
        </w:rPr>
        <w:t>wykonanego przez</w:t>
      </w:r>
      <w:r w:rsidRPr="00972596">
        <w:rPr>
          <w:rFonts w:eastAsia="Times New Roman"/>
          <w:bCs/>
          <w:sz w:val="24"/>
          <w:szCs w:val="24"/>
        </w:rPr>
        <w:t xml:space="preserve"> Wykonawcę, zatwierdzonego przez Zamawiającego. </w:t>
      </w:r>
      <w:r w:rsidRPr="00972596">
        <w:rPr>
          <w:rFonts w:eastAsia="Times New Roman" w:cs="Calibri"/>
          <w:sz w:val="24"/>
          <w:szCs w:val="24"/>
        </w:rPr>
        <w:t>Warunkiem wprowadzenia zmian do umowy będzie potwierdzenie powstałych okoliczności w formie opisowej i ich uzasadnienie w protokole konieczności.</w:t>
      </w:r>
    </w:p>
    <w:p w14:paraId="00D3B732" w14:textId="77777777" w:rsidR="00972596" w:rsidRPr="00972596" w:rsidRDefault="00972596">
      <w:pPr>
        <w:widowControl w:val="0"/>
        <w:numPr>
          <w:ilvl w:val="0"/>
          <w:numId w:val="77"/>
        </w:numPr>
        <w:autoSpaceDE w:val="0"/>
        <w:autoSpaceDN w:val="0"/>
        <w:adjustRightInd w:val="0"/>
        <w:rPr>
          <w:rFonts w:eastAsia="Times New Roman" w:cs="Calibri"/>
          <w:sz w:val="24"/>
          <w:szCs w:val="24"/>
          <w:lang w:eastAsia="pl-PL"/>
        </w:rPr>
      </w:pPr>
      <w:r w:rsidRPr="00972596">
        <w:rPr>
          <w:rFonts w:eastAsia="Times New Roman" w:cs="Calibri"/>
          <w:sz w:val="24"/>
          <w:szCs w:val="24"/>
          <w:lang w:eastAsia="pl-PL"/>
        </w:rPr>
        <w:t>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1</w:t>
      </w:r>
      <w:r w:rsidR="00AA01B7">
        <w:rPr>
          <w:rFonts w:eastAsia="Times New Roman" w:cs="Calibri"/>
          <w:sz w:val="24"/>
          <w:szCs w:val="24"/>
          <w:lang w:eastAsia="pl-PL"/>
        </w:rPr>
        <w:t>5</w:t>
      </w:r>
      <w:r w:rsidRPr="00972596">
        <w:rPr>
          <w:rFonts w:eastAsia="Times New Roman" w:cs="Calibri"/>
          <w:sz w:val="24"/>
          <w:szCs w:val="24"/>
          <w:lang w:eastAsia="pl-PL"/>
        </w:rPr>
        <w:t xml:space="preserve">% zakresu rzeczowego lub finansowego przedmiotu zamówienia.  Wynagrodzenie Wykonawcy zmniejsza się odpowiednio w stosunku do zmniejszonego zakresu robót. Podstawę wyceny zmiany stanowił będzie wykonany przez Wykonawcę a zatwierdzony przez Zamawiającego  kosztorys ofertowy sporządzony w oparciu o kosztorys ofertowy określony w § 2 ust.1 pkt 1 umowy. </w:t>
      </w:r>
    </w:p>
    <w:p w14:paraId="5527B58E" w14:textId="77777777" w:rsidR="00972596" w:rsidRPr="00972596" w:rsidRDefault="00972596">
      <w:pPr>
        <w:widowControl w:val="0"/>
        <w:numPr>
          <w:ilvl w:val="0"/>
          <w:numId w:val="77"/>
        </w:numPr>
        <w:autoSpaceDE w:val="0"/>
        <w:autoSpaceDN w:val="0"/>
        <w:adjustRightInd w:val="0"/>
        <w:ind w:left="709" w:hanging="425"/>
        <w:rPr>
          <w:rFonts w:eastAsia="Times New Roman" w:cs="Calibri"/>
          <w:sz w:val="24"/>
          <w:szCs w:val="24"/>
          <w:lang w:eastAsia="pl-PL"/>
        </w:rPr>
      </w:pPr>
      <w:r w:rsidRPr="00972596">
        <w:rPr>
          <w:rFonts w:eastAsia="Times New Roman" w:cs="Calibri"/>
          <w:spacing w:val="-6"/>
          <w:sz w:val="24"/>
          <w:szCs w:val="24"/>
          <w:shd w:val="clear" w:color="auto" w:fill="FFFFFF"/>
          <w:lang w:eastAsia="pl-PL"/>
        </w:rPr>
        <w:t>dopuszczalna jest zmiana technologii wykonywania robót i/lub rodzaju materiałów,                   z których będą wykonane roboty budowlane, w przypadku w szczególności zaprzestania produkcji materiału bądź wycofania i wprowadzenia przez producenta materiału o parametrach i cechach użytkowych lepszych lub jakościowo wyższych lub technologicznie nowszych albo właściwszych w zaistniałej sytuacji. Zmiana rodzaju materiałów wymaga pisemnej akceptacji Zamawiającego, uzyskanie której wymaga przedstawienia przez Wykonawcę szczegółowego uzasadnienia zmiany wraz                             z pisemnym potwierdzeniem producenta parametrów nowych materiałów. Zmiana rodzaju materiałów i/lub technologii realizacji, jeśli nie powoduje zmiany wynagrodzenia nie wymaga sporządzenia aneksu do umowy.</w:t>
      </w:r>
    </w:p>
    <w:p w14:paraId="6F6CF1DC" w14:textId="77777777" w:rsidR="00972596" w:rsidRPr="00972596" w:rsidRDefault="00972596" w:rsidP="00972596">
      <w:pPr>
        <w:widowControl w:val="0"/>
        <w:autoSpaceDE w:val="0"/>
        <w:autoSpaceDN w:val="0"/>
        <w:adjustRightInd w:val="0"/>
        <w:ind w:left="567" w:hanging="283"/>
        <w:jc w:val="left"/>
        <w:rPr>
          <w:rFonts w:eastAsia="Times New Roman" w:cs="Calibri"/>
          <w:sz w:val="24"/>
          <w:szCs w:val="24"/>
          <w:lang w:eastAsia="pl-PL"/>
        </w:rPr>
      </w:pPr>
      <w:r w:rsidRPr="00972596">
        <w:rPr>
          <w:rFonts w:eastAsia="Times New Roman" w:cs="Calibri"/>
          <w:bCs/>
          <w:sz w:val="24"/>
          <w:szCs w:val="24"/>
          <w:lang w:eastAsia="pl-PL"/>
        </w:rPr>
        <w:t xml:space="preserve">2) Dopuszczalne zmiany postanowień umowy: </w:t>
      </w:r>
    </w:p>
    <w:p w14:paraId="41877218" w14:textId="77777777" w:rsidR="00972596" w:rsidRPr="00972596" w:rsidRDefault="00972596">
      <w:pPr>
        <w:widowControl w:val="0"/>
        <w:numPr>
          <w:ilvl w:val="2"/>
          <w:numId w:val="69"/>
        </w:numPr>
        <w:autoSpaceDE w:val="0"/>
        <w:autoSpaceDN w:val="0"/>
        <w:adjustRightInd w:val="0"/>
        <w:ind w:left="851" w:hanging="142"/>
        <w:rPr>
          <w:rFonts w:eastAsia="Times New Roman" w:cs="Calibri"/>
          <w:sz w:val="24"/>
          <w:szCs w:val="24"/>
          <w:lang w:eastAsia="pl-PL"/>
        </w:rPr>
      </w:pPr>
      <w:r w:rsidRPr="00972596">
        <w:rPr>
          <w:rFonts w:eastAsia="Times New Roman" w:cs="Calibri"/>
          <w:sz w:val="24"/>
          <w:szCs w:val="24"/>
          <w:lang w:eastAsia="pl-PL"/>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0430CF39" w14:textId="77777777" w:rsidR="00972596" w:rsidRPr="00972596" w:rsidRDefault="00972596">
      <w:pPr>
        <w:widowControl w:val="0"/>
        <w:numPr>
          <w:ilvl w:val="2"/>
          <w:numId w:val="69"/>
        </w:numPr>
        <w:autoSpaceDE w:val="0"/>
        <w:autoSpaceDN w:val="0"/>
        <w:adjustRightInd w:val="0"/>
        <w:ind w:left="851" w:hanging="142"/>
        <w:rPr>
          <w:rFonts w:eastAsia="Times New Roman" w:cs="Calibri"/>
          <w:sz w:val="24"/>
          <w:szCs w:val="24"/>
          <w:lang w:eastAsia="pl-PL"/>
        </w:rPr>
      </w:pPr>
      <w:r w:rsidRPr="00972596">
        <w:rPr>
          <w:rFonts w:eastAsia="Times New Roman" w:cs="Calibri"/>
          <w:sz w:val="24"/>
          <w:szCs w:val="24"/>
          <w:lang w:eastAsia="pl-PL"/>
        </w:rPr>
        <w:t xml:space="preserve"> dopuszczalna jest zmiana obowiązków </w:t>
      </w:r>
      <w:r w:rsidR="00AA01B7">
        <w:rPr>
          <w:rFonts w:eastAsia="Times New Roman" w:cs="Calibri"/>
          <w:sz w:val="24"/>
          <w:szCs w:val="24"/>
          <w:lang w:eastAsia="pl-PL"/>
        </w:rPr>
        <w:t>W</w:t>
      </w:r>
      <w:r w:rsidRPr="00972596">
        <w:rPr>
          <w:rFonts w:eastAsia="Times New Roman" w:cs="Calibri"/>
          <w:sz w:val="24"/>
          <w:szCs w:val="24"/>
          <w:lang w:eastAsia="pl-PL"/>
        </w:rPr>
        <w:t>ykonawcy innych niż wykonanie robót budowlanych poprzez ich rozszerzenie lub ograniczenie</w:t>
      </w:r>
      <w:r w:rsidR="00AA01B7">
        <w:rPr>
          <w:rFonts w:eastAsia="Times New Roman" w:cs="Calibri"/>
          <w:sz w:val="24"/>
          <w:szCs w:val="24"/>
          <w:lang w:eastAsia="pl-PL"/>
        </w:rPr>
        <w:t xml:space="preserve"> lub zmianę terminu ich wykonania</w:t>
      </w:r>
      <w:r w:rsidRPr="00972596">
        <w:rPr>
          <w:rFonts w:eastAsia="Times New Roman" w:cs="Calibri"/>
          <w:sz w:val="24"/>
          <w:szCs w:val="24"/>
          <w:lang w:eastAsia="pl-PL"/>
        </w:rPr>
        <w:t>, np. w zakresie odnoszącym się do uzyskania odpowiednich decyzji administracyjnych, pozwoleń, zgód lub uzgodnień, w sytuacji, gdy podmiot trzeci (</w:t>
      </w:r>
      <w:r w:rsidR="00AA01B7">
        <w:rPr>
          <w:rFonts w:eastAsia="Times New Roman" w:cs="Calibri"/>
          <w:sz w:val="24"/>
          <w:szCs w:val="24"/>
          <w:lang w:eastAsia="pl-PL"/>
        </w:rPr>
        <w:t xml:space="preserve">np. </w:t>
      </w:r>
      <w:r w:rsidRPr="00972596">
        <w:rPr>
          <w:rFonts w:eastAsia="Times New Roman" w:cs="Calibri"/>
          <w:sz w:val="24"/>
          <w:szCs w:val="24"/>
          <w:lang w:eastAsia="pl-PL"/>
        </w:rPr>
        <w:t>Inspektor Nadzoru</w:t>
      </w:r>
      <w:r w:rsidR="00AA01B7">
        <w:rPr>
          <w:rFonts w:eastAsia="Times New Roman" w:cs="Calibri"/>
          <w:sz w:val="24"/>
          <w:szCs w:val="24"/>
          <w:lang w:eastAsia="pl-PL"/>
        </w:rPr>
        <w:t xml:space="preserve"> Budowlanego</w:t>
      </w:r>
      <w:r w:rsidRPr="00972596">
        <w:rPr>
          <w:rFonts w:eastAsia="Times New Roman" w:cs="Calibri"/>
          <w:sz w:val="24"/>
          <w:szCs w:val="24"/>
          <w:lang w:eastAsia="pl-PL"/>
        </w:rPr>
        <w:t xml:space="preserve">) lub Zamawiający takich obowiązków nie wykonali lub ich wykonanie może się wiązać z utrudnieniami, które mogą wpłynąć na możliwość wykonania umowy przez </w:t>
      </w:r>
      <w:r w:rsidR="00511BFB">
        <w:rPr>
          <w:rFonts w:eastAsia="Times New Roman" w:cs="Calibri"/>
          <w:sz w:val="24"/>
          <w:szCs w:val="24"/>
          <w:lang w:eastAsia="pl-PL"/>
        </w:rPr>
        <w:t>W</w:t>
      </w:r>
      <w:r w:rsidRPr="00972596">
        <w:rPr>
          <w:rFonts w:eastAsia="Times New Roman" w:cs="Calibri"/>
          <w:sz w:val="24"/>
          <w:szCs w:val="24"/>
          <w:lang w:eastAsia="pl-PL"/>
        </w:rPr>
        <w:t>ykonawcę</w:t>
      </w:r>
      <w:r w:rsidR="00511BFB">
        <w:rPr>
          <w:rFonts w:eastAsia="Times New Roman" w:cs="Calibri"/>
          <w:sz w:val="24"/>
          <w:szCs w:val="24"/>
          <w:lang w:eastAsia="pl-PL"/>
        </w:rPr>
        <w:t xml:space="preserve"> i/lub możliwość jej kontynuowania przez Wykonawcę</w:t>
      </w:r>
      <w:r w:rsidRPr="00972596">
        <w:rPr>
          <w:rFonts w:eastAsia="Times New Roman" w:cs="Calibri"/>
          <w:sz w:val="24"/>
          <w:szCs w:val="24"/>
          <w:lang w:eastAsia="pl-PL"/>
        </w:rPr>
        <w:t xml:space="preserve">. </w:t>
      </w:r>
    </w:p>
    <w:p w14:paraId="5F8A82A4" w14:textId="77777777" w:rsidR="00972596" w:rsidRPr="00972596" w:rsidRDefault="00972596" w:rsidP="00972596">
      <w:pPr>
        <w:widowControl w:val="0"/>
        <w:autoSpaceDE w:val="0"/>
        <w:autoSpaceDN w:val="0"/>
        <w:adjustRightInd w:val="0"/>
        <w:ind w:left="567" w:hanging="283"/>
        <w:jc w:val="left"/>
        <w:rPr>
          <w:rFonts w:eastAsia="Times New Roman" w:cs="Calibri"/>
          <w:sz w:val="24"/>
          <w:szCs w:val="24"/>
          <w:lang w:eastAsia="pl-PL"/>
        </w:rPr>
      </w:pPr>
      <w:r w:rsidRPr="00972596">
        <w:rPr>
          <w:rFonts w:eastAsia="Times New Roman" w:cs="Calibri"/>
          <w:bCs/>
          <w:sz w:val="24"/>
          <w:szCs w:val="24"/>
          <w:lang w:eastAsia="pl-PL"/>
        </w:rPr>
        <w:t xml:space="preserve">3) Dopuszczalna jest zmiana terminu wykonania umowy w przypadku: </w:t>
      </w:r>
    </w:p>
    <w:p w14:paraId="5FC2AB9D" w14:textId="77777777" w:rsidR="00972596" w:rsidRPr="00972596" w:rsidRDefault="00972596">
      <w:pPr>
        <w:widowControl w:val="0"/>
        <w:numPr>
          <w:ilvl w:val="2"/>
          <w:numId w:val="70"/>
        </w:numPr>
        <w:autoSpaceDE w:val="0"/>
        <w:autoSpaceDN w:val="0"/>
        <w:adjustRightInd w:val="0"/>
        <w:ind w:left="851" w:hanging="284"/>
        <w:rPr>
          <w:rFonts w:eastAsia="Times New Roman" w:cs="Calibri"/>
          <w:sz w:val="24"/>
          <w:szCs w:val="24"/>
          <w:lang w:eastAsia="pl-PL"/>
        </w:rPr>
      </w:pPr>
      <w:r w:rsidRPr="00972596">
        <w:rPr>
          <w:rFonts w:eastAsia="Times New Roman" w:cs="Calibri"/>
          <w:sz w:val="24"/>
          <w:szCs w:val="24"/>
          <w:lang w:eastAsia="pl-PL"/>
        </w:rPr>
        <w:t xml:space="preserve"> wystąpienia niemożliwych do przewidzenia warunków atmosferycznych, co spowodowało brak możliwości kontynuowania robót (wstrzymanie wykonania robót). Poprzez niemożliwe do przewidzenia warunki atmosferyczne należy rozumieć utrzymujące się przez okres co najmniej 7 dni warunki odmienne od warunków atmosferycznych występujących na terenie budowy w danym miesiącu </w:t>
      </w:r>
      <w:r w:rsidRPr="00972596">
        <w:rPr>
          <w:rFonts w:eastAsia="Times New Roman" w:cs="Calibri"/>
          <w:sz w:val="24"/>
          <w:szCs w:val="24"/>
          <w:lang w:eastAsia="pl-PL"/>
        </w:rPr>
        <w:lastRenderedPageBreak/>
        <w:t>w ostatnich 3 latach liczonych od dnia upływu terminu składania ofert,</w:t>
      </w:r>
    </w:p>
    <w:p w14:paraId="4A3E7E4D" w14:textId="77777777" w:rsidR="00972596" w:rsidRPr="00972596" w:rsidRDefault="00972596">
      <w:pPr>
        <w:widowControl w:val="0"/>
        <w:numPr>
          <w:ilvl w:val="2"/>
          <w:numId w:val="70"/>
        </w:numPr>
        <w:autoSpaceDE w:val="0"/>
        <w:autoSpaceDN w:val="0"/>
        <w:adjustRightInd w:val="0"/>
        <w:ind w:left="851" w:hanging="284"/>
        <w:rPr>
          <w:rFonts w:eastAsia="Times New Roman" w:cs="Calibri"/>
          <w:sz w:val="24"/>
          <w:szCs w:val="24"/>
          <w:lang w:eastAsia="pl-PL"/>
        </w:rPr>
      </w:pPr>
      <w:r w:rsidRPr="00972596">
        <w:rPr>
          <w:rFonts w:eastAsia="Times New Roman" w:cs="Calibri"/>
          <w:sz w:val="24"/>
          <w:szCs w:val="24"/>
          <w:lang w:eastAsia="pl-PL"/>
        </w:rPr>
        <w:t>wstrzymania wykonania umowy przez Zamawiającego</w:t>
      </w:r>
      <w:r w:rsidR="00511BFB">
        <w:rPr>
          <w:rFonts w:eastAsia="Times New Roman" w:cs="Calibri"/>
          <w:sz w:val="24"/>
          <w:szCs w:val="24"/>
          <w:lang w:eastAsia="pl-PL"/>
        </w:rPr>
        <w:t xml:space="preserve"> i/lub inny organ</w:t>
      </w:r>
      <w:r w:rsidRPr="00972596">
        <w:rPr>
          <w:rFonts w:eastAsia="Times New Roman" w:cs="Calibri"/>
          <w:sz w:val="24"/>
          <w:szCs w:val="24"/>
          <w:lang w:eastAsia="pl-PL"/>
        </w:rPr>
        <w:t xml:space="preserve"> z przyczyn nieleżących po stronie wykonawcy, o ile takie działanie powoduje, że nie jest możliwe wykonanie umowy w dotychczas ustalonym terminie,</w:t>
      </w:r>
    </w:p>
    <w:p w14:paraId="5A8028C3" w14:textId="77777777" w:rsidR="00972596" w:rsidRPr="00972596" w:rsidRDefault="00972596">
      <w:pPr>
        <w:widowControl w:val="0"/>
        <w:numPr>
          <w:ilvl w:val="2"/>
          <w:numId w:val="70"/>
        </w:numPr>
        <w:autoSpaceDE w:val="0"/>
        <w:autoSpaceDN w:val="0"/>
        <w:adjustRightInd w:val="0"/>
        <w:ind w:left="851" w:hanging="284"/>
        <w:rPr>
          <w:rFonts w:eastAsia="Times New Roman" w:cs="Calibri"/>
          <w:sz w:val="24"/>
          <w:szCs w:val="24"/>
          <w:lang w:eastAsia="pl-PL"/>
        </w:rPr>
      </w:pPr>
      <w:r w:rsidRPr="00972596">
        <w:rPr>
          <w:rFonts w:eastAsia="Times New Roman" w:cs="Calibri"/>
          <w:sz w:val="24"/>
          <w:szCs w:val="24"/>
          <w:lang w:eastAsia="pl-PL"/>
        </w:rPr>
        <w:t>wystąpienia awarii na terenie budowy, za którą odpowiedzialności nie ponosi wykonawca, skutkującej koniecznością wstrzymania wyk</w:t>
      </w:r>
      <w:r w:rsidR="004513E8">
        <w:rPr>
          <w:rFonts w:eastAsia="Times New Roman" w:cs="Calibri"/>
          <w:sz w:val="24"/>
          <w:szCs w:val="24"/>
          <w:lang w:eastAsia="pl-PL"/>
        </w:rPr>
        <w:t>onania robót budowlanych przez W</w:t>
      </w:r>
      <w:r w:rsidRPr="00972596">
        <w:rPr>
          <w:rFonts w:eastAsia="Times New Roman" w:cs="Calibri"/>
          <w:sz w:val="24"/>
          <w:szCs w:val="24"/>
          <w:lang w:eastAsia="pl-PL"/>
        </w:rPr>
        <w:t>ykonawcę,</w:t>
      </w:r>
    </w:p>
    <w:p w14:paraId="01A8A40D" w14:textId="77777777" w:rsidR="00972596" w:rsidRPr="00972596" w:rsidRDefault="00972596">
      <w:pPr>
        <w:widowControl w:val="0"/>
        <w:numPr>
          <w:ilvl w:val="2"/>
          <w:numId w:val="70"/>
        </w:numPr>
        <w:autoSpaceDE w:val="0"/>
        <w:autoSpaceDN w:val="0"/>
        <w:adjustRightInd w:val="0"/>
        <w:ind w:left="851" w:hanging="284"/>
        <w:rPr>
          <w:rFonts w:eastAsia="Times New Roman" w:cs="Calibri"/>
          <w:sz w:val="24"/>
          <w:szCs w:val="24"/>
          <w:lang w:eastAsia="pl-PL"/>
        </w:rPr>
      </w:pPr>
      <w:r w:rsidRPr="00972596">
        <w:rPr>
          <w:rFonts w:eastAsia="Times New Roman" w:cs="Calibri"/>
          <w:sz w:val="24"/>
          <w:szCs w:val="24"/>
          <w:lang w:eastAsia="pl-PL"/>
        </w:rPr>
        <w:t>zmiany po upływie składania ofert powszechnie obowiązujących przepisów prawa, które miały wpływ na możliwość wykonania umowy w terminie w niej ustalonym,</w:t>
      </w:r>
    </w:p>
    <w:p w14:paraId="3DAA26B8" w14:textId="77777777" w:rsidR="00972596" w:rsidRPr="00972596" w:rsidRDefault="00972596">
      <w:pPr>
        <w:widowControl w:val="0"/>
        <w:numPr>
          <w:ilvl w:val="2"/>
          <w:numId w:val="70"/>
        </w:numPr>
        <w:autoSpaceDE w:val="0"/>
        <w:autoSpaceDN w:val="0"/>
        <w:adjustRightInd w:val="0"/>
        <w:ind w:left="851" w:hanging="284"/>
        <w:rPr>
          <w:rFonts w:eastAsia="Times New Roman" w:cs="Calibri"/>
          <w:sz w:val="24"/>
          <w:szCs w:val="24"/>
          <w:lang w:eastAsia="pl-PL"/>
        </w:rPr>
      </w:pPr>
      <w:r w:rsidRPr="00972596">
        <w:rPr>
          <w:rFonts w:eastAsia="Times New Roman" w:cs="Calibri"/>
          <w:sz w:val="24"/>
          <w:szCs w:val="24"/>
          <w:lang w:eastAsia="pl-PL"/>
        </w:rPr>
        <w:t xml:space="preserve"> opóźnienia organów administracji publicznej w wydaniu decyzji administracyjnych, uzgodnień lub innych aktów administracyjnych, których wydanie jest niezbędne dla dalszego wykonywania robót przez </w:t>
      </w:r>
      <w:r w:rsidR="00442342">
        <w:rPr>
          <w:rFonts w:eastAsia="Times New Roman" w:cs="Calibri"/>
          <w:sz w:val="24"/>
          <w:szCs w:val="24"/>
          <w:lang w:eastAsia="pl-PL"/>
        </w:rPr>
        <w:t>W</w:t>
      </w:r>
      <w:r w:rsidRPr="00972596">
        <w:rPr>
          <w:rFonts w:eastAsia="Times New Roman" w:cs="Calibri"/>
          <w:sz w:val="24"/>
          <w:szCs w:val="24"/>
          <w:lang w:eastAsia="pl-PL"/>
        </w:rPr>
        <w:t>ykonawcę</w:t>
      </w:r>
      <w:r w:rsidR="00442342">
        <w:rPr>
          <w:rFonts w:eastAsia="Times New Roman" w:cs="Calibri"/>
          <w:sz w:val="24"/>
          <w:szCs w:val="24"/>
          <w:lang w:eastAsia="pl-PL"/>
        </w:rPr>
        <w:t xml:space="preserve"> i/lub dokonywania odbiorów przez Zamawiającego</w:t>
      </w:r>
      <w:r w:rsidRPr="00972596">
        <w:rPr>
          <w:rFonts w:eastAsia="Times New Roman" w:cs="Calibri"/>
          <w:sz w:val="24"/>
          <w:szCs w:val="24"/>
          <w:lang w:eastAsia="pl-PL"/>
        </w:rPr>
        <w:t xml:space="preserve">, a opóźnienie organów nie wynika z przyczyn leżących po stronie </w:t>
      </w:r>
      <w:r w:rsidR="004513E8">
        <w:rPr>
          <w:rFonts w:eastAsia="Times New Roman" w:cs="Calibri"/>
          <w:sz w:val="24"/>
          <w:szCs w:val="24"/>
          <w:lang w:eastAsia="pl-PL"/>
        </w:rPr>
        <w:t>W</w:t>
      </w:r>
      <w:r w:rsidRPr="00972596">
        <w:rPr>
          <w:rFonts w:eastAsia="Times New Roman" w:cs="Calibri"/>
          <w:sz w:val="24"/>
          <w:szCs w:val="24"/>
          <w:lang w:eastAsia="pl-PL"/>
        </w:rPr>
        <w:t xml:space="preserve">ykonawcy, </w:t>
      </w:r>
    </w:p>
    <w:p w14:paraId="439C29D3" w14:textId="77777777" w:rsidR="00972596" w:rsidRPr="00972596" w:rsidRDefault="00972596">
      <w:pPr>
        <w:widowControl w:val="0"/>
        <w:numPr>
          <w:ilvl w:val="2"/>
          <w:numId w:val="70"/>
        </w:numPr>
        <w:autoSpaceDE w:val="0"/>
        <w:autoSpaceDN w:val="0"/>
        <w:adjustRightInd w:val="0"/>
        <w:ind w:left="851" w:hanging="284"/>
        <w:rPr>
          <w:rFonts w:eastAsia="Times New Roman" w:cs="Calibri"/>
          <w:sz w:val="24"/>
          <w:szCs w:val="24"/>
          <w:lang w:eastAsia="pl-PL"/>
        </w:rPr>
      </w:pPr>
      <w:r w:rsidRPr="00972596">
        <w:rPr>
          <w:rFonts w:eastAsia="Times New Roman" w:cs="Calibri"/>
          <w:sz w:val="24"/>
          <w:szCs w:val="24"/>
          <w:lang w:eastAsia="pl-PL"/>
        </w:rPr>
        <w:t xml:space="preserve"> opóźnienia w uzyskaniu wymaganych uzgodnień, opinii, aprobat od podmiotów trzecich, które to opóźnienie powstało z przyczyn nieleżących po stronie wykonawcy, a powoduje brak możliwości wykonywania robót, co ma wpływ na termin wykonania umowy, </w:t>
      </w:r>
    </w:p>
    <w:p w14:paraId="58FD65CF" w14:textId="77777777" w:rsidR="00972596" w:rsidRPr="00972596" w:rsidRDefault="00972596">
      <w:pPr>
        <w:widowControl w:val="0"/>
        <w:numPr>
          <w:ilvl w:val="2"/>
          <w:numId w:val="70"/>
        </w:numPr>
        <w:autoSpaceDE w:val="0"/>
        <w:autoSpaceDN w:val="0"/>
        <w:adjustRightInd w:val="0"/>
        <w:ind w:left="851" w:hanging="284"/>
        <w:rPr>
          <w:rFonts w:eastAsia="Times New Roman" w:cs="Calibri"/>
          <w:sz w:val="24"/>
          <w:szCs w:val="24"/>
          <w:lang w:eastAsia="pl-PL"/>
        </w:rPr>
      </w:pPr>
      <w:r w:rsidRPr="00972596">
        <w:rPr>
          <w:rFonts w:eastAsia="Times New Roman" w:cs="Calibri"/>
          <w:sz w:val="24"/>
          <w:szCs w:val="24"/>
          <w:lang w:eastAsia="pl-PL"/>
        </w:rPr>
        <w:t xml:space="preserve"> 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zamiennych, </w:t>
      </w:r>
    </w:p>
    <w:p w14:paraId="0C378E18" w14:textId="77777777" w:rsidR="00972596" w:rsidRPr="00972596" w:rsidRDefault="00972596">
      <w:pPr>
        <w:widowControl w:val="0"/>
        <w:numPr>
          <w:ilvl w:val="2"/>
          <w:numId w:val="70"/>
        </w:numPr>
        <w:autoSpaceDE w:val="0"/>
        <w:autoSpaceDN w:val="0"/>
        <w:adjustRightInd w:val="0"/>
        <w:ind w:left="851" w:hanging="284"/>
        <w:rPr>
          <w:rFonts w:eastAsia="Times New Roman" w:cs="Calibri"/>
          <w:sz w:val="24"/>
          <w:szCs w:val="24"/>
          <w:lang w:eastAsia="pl-PL"/>
        </w:rPr>
      </w:pPr>
      <w:r w:rsidRPr="00972596">
        <w:rPr>
          <w:rFonts w:eastAsia="Times New Roman" w:cs="Calibri"/>
          <w:sz w:val="24"/>
          <w:szCs w:val="24"/>
          <w:lang w:eastAsia="pl-PL"/>
        </w:rPr>
        <w:t xml:space="preserve"> wystąpienia okoliczności uprawniających do zmiany przedmiotu umowy,                           o których mowa powyżej, jeżeli okoliczności te mają wpływ na termin wykonania umowy,</w:t>
      </w:r>
    </w:p>
    <w:p w14:paraId="4A52E4AB" w14:textId="77777777" w:rsidR="00972596" w:rsidRPr="00972596" w:rsidRDefault="00972596">
      <w:pPr>
        <w:widowControl w:val="0"/>
        <w:numPr>
          <w:ilvl w:val="2"/>
          <w:numId w:val="70"/>
        </w:numPr>
        <w:autoSpaceDE w:val="0"/>
        <w:autoSpaceDN w:val="0"/>
        <w:adjustRightInd w:val="0"/>
        <w:ind w:left="851" w:hanging="284"/>
        <w:rPr>
          <w:rFonts w:eastAsia="Times New Roman" w:cs="Calibri"/>
          <w:sz w:val="24"/>
          <w:szCs w:val="24"/>
          <w:lang w:eastAsia="pl-PL"/>
        </w:rPr>
      </w:pPr>
      <w:r w:rsidRPr="00972596">
        <w:rPr>
          <w:rFonts w:eastAsia="Times New Roman" w:cs="Calibri"/>
          <w:sz w:val="24"/>
          <w:szCs w:val="24"/>
          <w:lang w:eastAsia="pl-PL"/>
        </w:rPr>
        <w:t xml:space="preserve">  wystąpienia warunków siły wyższej, które uniemożliwiły wykonanie umowy                     w dotychczas ustalonym terminie, </w:t>
      </w:r>
    </w:p>
    <w:p w14:paraId="691B4591" w14:textId="77777777" w:rsidR="00972596" w:rsidRPr="00972596" w:rsidRDefault="00972596" w:rsidP="00972596">
      <w:pPr>
        <w:widowControl w:val="0"/>
        <w:autoSpaceDE w:val="0"/>
        <w:autoSpaceDN w:val="0"/>
        <w:adjustRightInd w:val="0"/>
        <w:ind w:left="851" w:hanging="284"/>
        <w:rPr>
          <w:rFonts w:eastAsia="Times New Roman" w:cs="Calibri"/>
          <w:sz w:val="24"/>
          <w:szCs w:val="24"/>
          <w:lang w:eastAsia="pl-PL"/>
        </w:rPr>
      </w:pPr>
      <w:r w:rsidRPr="00972596">
        <w:rPr>
          <w:rFonts w:eastAsia="Times New Roman" w:cs="Calibri"/>
          <w:sz w:val="24"/>
          <w:szCs w:val="24"/>
          <w:lang w:eastAsia="pl-PL"/>
        </w:rPr>
        <w:t>–  termin umowy może ulec zmianie o czas, w jakim wyżej wskazane okoliczności wpłynęły na termin wykonania umowy przez wykonawcę, to jest uniemożliwiły wykonawcy terminową realizację przedmiotu umowy,</w:t>
      </w:r>
    </w:p>
    <w:p w14:paraId="5648B686" w14:textId="77777777" w:rsidR="00972596" w:rsidRPr="00972596" w:rsidRDefault="00972596" w:rsidP="00972596">
      <w:pPr>
        <w:widowControl w:val="0"/>
        <w:autoSpaceDE w:val="0"/>
        <w:autoSpaceDN w:val="0"/>
        <w:adjustRightInd w:val="0"/>
        <w:ind w:left="851" w:hanging="284"/>
        <w:rPr>
          <w:rFonts w:eastAsia="Times New Roman" w:cs="Calibri"/>
          <w:sz w:val="24"/>
          <w:szCs w:val="24"/>
          <w:lang w:eastAsia="pl-PL"/>
        </w:rPr>
      </w:pPr>
      <w:r w:rsidRPr="00972596">
        <w:rPr>
          <w:rFonts w:eastAsia="Times New Roman" w:cs="Calibri"/>
          <w:sz w:val="24"/>
          <w:szCs w:val="24"/>
          <w:lang w:eastAsia="pl-PL"/>
        </w:rPr>
        <w:t>j) opóźnienia w dostawie materiałów i urządzeń niezbędnych do realizacji przedmiotu umowy, a opóźnienie dostaw nie wynika z przyczyn leżących po stronie Wykonawcy,</w:t>
      </w:r>
    </w:p>
    <w:p w14:paraId="3E8F0D45" w14:textId="77777777" w:rsidR="00972596" w:rsidRPr="00A5771F" w:rsidRDefault="00972596" w:rsidP="00972596">
      <w:pPr>
        <w:widowControl w:val="0"/>
        <w:autoSpaceDE w:val="0"/>
        <w:autoSpaceDN w:val="0"/>
        <w:adjustRightInd w:val="0"/>
        <w:ind w:left="851" w:hanging="284"/>
        <w:rPr>
          <w:rFonts w:eastAsia="Times New Roman" w:cs="Calibri"/>
          <w:sz w:val="24"/>
          <w:szCs w:val="24"/>
          <w:lang w:eastAsia="pl-PL"/>
        </w:rPr>
      </w:pPr>
      <w:r w:rsidRPr="00972596">
        <w:rPr>
          <w:rFonts w:eastAsia="Times New Roman" w:cs="Calibri"/>
          <w:sz w:val="24"/>
          <w:szCs w:val="24"/>
          <w:lang w:eastAsia="pl-PL"/>
        </w:rPr>
        <w:t>k</w:t>
      </w:r>
      <w:r w:rsidRPr="00A5771F">
        <w:rPr>
          <w:rFonts w:eastAsia="Times New Roman" w:cs="Calibri"/>
          <w:sz w:val="24"/>
          <w:szCs w:val="24"/>
          <w:lang w:eastAsia="pl-PL"/>
        </w:rPr>
        <w:t xml:space="preserve">) konieczności wykonania robót zamiennych, których wykonanie jest niezbędne do prawidłowej realizacji przedmiotu umowy, </w:t>
      </w:r>
    </w:p>
    <w:p w14:paraId="10FCDAB3" w14:textId="635AF80D" w:rsidR="00972596" w:rsidRPr="00A5771F" w:rsidRDefault="00972596" w:rsidP="00972596">
      <w:pPr>
        <w:ind w:left="851" w:hanging="425"/>
        <w:rPr>
          <w:rFonts w:eastAsia="Times New Roman" w:cs="Calibri"/>
          <w:spacing w:val="-6"/>
          <w:sz w:val="24"/>
          <w:szCs w:val="24"/>
          <w:shd w:val="clear" w:color="auto" w:fill="FFFFFF"/>
          <w:lang w:eastAsia="pl-PL"/>
        </w:rPr>
      </w:pPr>
      <w:r w:rsidRPr="00A5771F">
        <w:rPr>
          <w:rFonts w:eastAsia="Times New Roman" w:cs="Calibri"/>
          <w:spacing w:val="-6"/>
          <w:sz w:val="24"/>
          <w:szCs w:val="24"/>
          <w:shd w:val="clear" w:color="auto" w:fill="FFFFFF"/>
          <w:lang w:eastAsia="pl-PL"/>
        </w:rPr>
        <w:t xml:space="preserve">   l) dopuszcza się, za zgodą Zamawiającego, skrócenie terminu zakończenia przedmiotu umowy,</w:t>
      </w:r>
      <w:r w:rsidR="004513E8" w:rsidRPr="00A5771F">
        <w:rPr>
          <w:rFonts w:eastAsia="Times New Roman" w:cs="Calibri"/>
          <w:spacing w:val="-6"/>
          <w:sz w:val="24"/>
          <w:szCs w:val="24"/>
          <w:shd w:val="clear" w:color="auto" w:fill="FFFFFF"/>
          <w:lang w:eastAsia="pl-PL"/>
        </w:rPr>
        <w:t xml:space="preserve"> z zastrzeżeniem, że płatności realizowane w ramach dofinansowania </w:t>
      </w:r>
      <w:r w:rsidR="00413E8C" w:rsidRPr="00A5771F">
        <w:rPr>
          <w:rFonts w:eastAsia="Times New Roman" w:cs="Calibri"/>
          <w:spacing w:val="-6"/>
          <w:sz w:val="24"/>
          <w:szCs w:val="24"/>
          <w:shd w:val="clear" w:color="auto" w:fill="FFFFFF"/>
          <w:lang w:eastAsia="pl-PL"/>
        </w:rPr>
        <w:t xml:space="preserve">będą </w:t>
      </w:r>
      <w:r w:rsidR="004513E8" w:rsidRPr="00A5771F">
        <w:rPr>
          <w:rFonts w:eastAsia="Times New Roman" w:cs="Calibri"/>
          <w:spacing w:val="-6"/>
          <w:sz w:val="24"/>
          <w:szCs w:val="24"/>
          <w:shd w:val="clear" w:color="auto" w:fill="FFFFFF"/>
          <w:lang w:eastAsia="pl-PL"/>
        </w:rPr>
        <w:t>mog</w:t>
      </w:r>
      <w:r w:rsidR="00413E8C" w:rsidRPr="00A5771F">
        <w:rPr>
          <w:rFonts w:eastAsia="Times New Roman" w:cs="Calibri"/>
          <w:spacing w:val="-6"/>
          <w:sz w:val="24"/>
          <w:szCs w:val="24"/>
          <w:shd w:val="clear" w:color="auto" w:fill="FFFFFF"/>
          <w:lang w:eastAsia="pl-PL"/>
        </w:rPr>
        <w:t>ły</w:t>
      </w:r>
      <w:r w:rsidR="004513E8" w:rsidRPr="00A5771F">
        <w:rPr>
          <w:rFonts w:eastAsia="Times New Roman" w:cs="Calibri"/>
          <w:spacing w:val="-6"/>
          <w:sz w:val="24"/>
          <w:szCs w:val="24"/>
          <w:shd w:val="clear" w:color="auto" w:fill="FFFFFF"/>
          <w:lang w:eastAsia="pl-PL"/>
        </w:rPr>
        <w:t xml:space="preserve"> ulec zmianie tylko w przypadku uzyskania zgody Dotującego.</w:t>
      </w:r>
    </w:p>
    <w:p w14:paraId="4F5EB535" w14:textId="77777777" w:rsidR="00972596" w:rsidRPr="00972596" w:rsidRDefault="00972596" w:rsidP="00972596">
      <w:pPr>
        <w:ind w:left="851" w:hanging="425"/>
        <w:rPr>
          <w:rFonts w:eastAsia="Times New Roman" w:cs="Calibri"/>
          <w:sz w:val="24"/>
          <w:szCs w:val="24"/>
          <w:lang w:eastAsia="pl-PL"/>
        </w:rPr>
      </w:pPr>
      <w:r w:rsidRPr="00972596">
        <w:rPr>
          <w:rFonts w:eastAsia="Times New Roman" w:cs="Calibri"/>
          <w:spacing w:val="-6"/>
          <w:sz w:val="24"/>
          <w:szCs w:val="24"/>
          <w:shd w:val="clear" w:color="auto" w:fill="FFFFFF"/>
          <w:lang w:eastAsia="pl-PL"/>
        </w:rPr>
        <w:t xml:space="preserve">   m)</w:t>
      </w:r>
      <w:r w:rsidR="00B46532">
        <w:rPr>
          <w:rFonts w:eastAsia="Times New Roman" w:cs="Calibri"/>
          <w:sz w:val="24"/>
          <w:szCs w:val="24"/>
          <w:lang w:eastAsia="pl-PL"/>
        </w:rPr>
        <w:t xml:space="preserve"> zawarcia umowy z Wykonawcą, za jego zgodą, </w:t>
      </w:r>
      <w:r w:rsidRPr="00972596">
        <w:rPr>
          <w:rFonts w:eastAsia="Times New Roman" w:cs="Calibri"/>
          <w:sz w:val="24"/>
          <w:szCs w:val="24"/>
          <w:lang w:eastAsia="pl-PL"/>
        </w:rPr>
        <w:t>po upływie pierwotnego terminu związania ofertą  – o czas, jaki minął od upływu pierwotnego terminu związania ofertą do dnia zawarcia umowy.</w:t>
      </w:r>
    </w:p>
    <w:p w14:paraId="7F5A8439" w14:textId="77777777" w:rsidR="00972596" w:rsidRPr="00972596" w:rsidRDefault="00972596" w:rsidP="00972596">
      <w:pPr>
        <w:ind w:left="0" w:firstLine="284"/>
        <w:rPr>
          <w:rFonts w:eastAsia="Times New Roman" w:cs="Calibri"/>
          <w:sz w:val="24"/>
          <w:szCs w:val="24"/>
          <w:lang w:eastAsia="pl-PL"/>
        </w:rPr>
      </w:pPr>
      <w:r w:rsidRPr="00972596">
        <w:rPr>
          <w:rFonts w:eastAsia="Times New Roman" w:cs="Calibri"/>
          <w:spacing w:val="-6"/>
          <w:sz w:val="24"/>
          <w:szCs w:val="24"/>
          <w:shd w:val="clear" w:color="auto" w:fill="FFFFFF"/>
          <w:lang w:eastAsia="pl-PL"/>
        </w:rPr>
        <w:t xml:space="preserve"> </w:t>
      </w:r>
      <w:r w:rsidRPr="00972596">
        <w:rPr>
          <w:rFonts w:eastAsia="Times New Roman" w:cs="Calibri"/>
          <w:sz w:val="24"/>
          <w:szCs w:val="24"/>
          <w:lang w:eastAsia="pl-PL"/>
        </w:rPr>
        <w:t xml:space="preserve">4) Dopuszczalna jest zmiana wysokości wynagrodzenia wykonawcy w przypadku: </w:t>
      </w:r>
    </w:p>
    <w:p w14:paraId="4E8F73F8" w14:textId="77777777" w:rsidR="00972596" w:rsidRPr="00972596" w:rsidRDefault="00972596" w:rsidP="00972596">
      <w:pPr>
        <w:tabs>
          <w:tab w:val="left" w:pos="-426"/>
        </w:tabs>
        <w:ind w:left="851" w:hanging="284"/>
        <w:rPr>
          <w:rFonts w:eastAsia="Times New Roman" w:cs="Calibri"/>
          <w:sz w:val="24"/>
          <w:szCs w:val="24"/>
          <w:lang w:eastAsia="pl-PL"/>
        </w:rPr>
      </w:pPr>
      <w:r w:rsidRPr="00972596">
        <w:rPr>
          <w:rFonts w:eastAsia="Times New Roman" w:cs="Calibri"/>
          <w:sz w:val="24"/>
          <w:szCs w:val="24"/>
          <w:lang w:eastAsia="pl-PL"/>
        </w:rPr>
        <w:t>a)</w:t>
      </w:r>
      <w:r w:rsidRPr="00972596">
        <w:rPr>
          <w:rFonts w:eastAsia="Times New Roman" w:cs="Calibri"/>
          <w:sz w:val="20"/>
          <w:szCs w:val="20"/>
          <w:lang w:eastAsia="pl-PL"/>
        </w:rPr>
        <w:t xml:space="preserve"> w</w:t>
      </w:r>
      <w:r w:rsidRPr="00972596">
        <w:rPr>
          <w:rFonts w:eastAsia="Times New Roman" w:cs="Calibri"/>
          <w:sz w:val="24"/>
          <w:szCs w:val="24"/>
          <w:lang w:eastAsia="pl-PL"/>
        </w:rPr>
        <w:t xml:space="preserve"> uzasadnionych przypadkach Zamawiający może dopuścić wprowadzanie zmian  w stosunku do dokumentacji projektowej, w trakcie prowadzenia inwestycji                     w zakresie technologii wykonania elementów robót. Dopuszcza się je tylko, gdy proponowane przez Zamawiającego rozwiązanie jest niemożliwe do zastosowania </w:t>
      </w:r>
      <w:r w:rsidRPr="00972596">
        <w:rPr>
          <w:rFonts w:eastAsia="Times New Roman" w:cs="Calibri"/>
          <w:sz w:val="24"/>
          <w:szCs w:val="24"/>
          <w:lang w:eastAsia="pl-PL"/>
        </w:rPr>
        <w:lastRenderedPageBreak/>
        <w:t xml:space="preserve">lub </w:t>
      </w:r>
      <w:r w:rsidR="00B46532">
        <w:rPr>
          <w:rFonts w:eastAsia="Times New Roman" w:cs="Calibri"/>
          <w:sz w:val="24"/>
          <w:szCs w:val="24"/>
          <w:lang w:eastAsia="pl-PL"/>
        </w:rPr>
        <w:t xml:space="preserve">jest </w:t>
      </w:r>
      <w:r w:rsidRPr="00972596">
        <w:rPr>
          <w:rFonts w:eastAsia="Times New Roman" w:cs="Calibri"/>
          <w:sz w:val="24"/>
          <w:szCs w:val="24"/>
          <w:lang w:eastAsia="pl-PL"/>
        </w:rPr>
        <w:t>lepsze funkcjonalnie od tego, jakie przewiduje projekt i nie prowadzi do zmiany wynagrodzenia Wykonawcy o więcej niż 1</w:t>
      </w:r>
      <w:r w:rsidR="004513E8">
        <w:rPr>
          <w:rFonts w:eastAsia="Times New Roman" w:cs="Calibri"/>
          <w:sz w:val="24"/>
          <w:szCs w:val="24"/>
          <w:lang w:eastAsia="pl-PL"/>
        </w:rPr>
        <w:t>5</w:t>
      </w:r>
      <w:r w:rsidRPr="00972596">
        <w:rPr>
          <w:rFonts w:eastAsia="Times New Roman" w:cs="Calibri"/>
          <w:sz w:val="24"/>
          <w:szCs w:val="24"/>
          <w:lang w:eastAsia="pl-PL"/>
        </w:rPr>
        <w:t>% należnego wynagrodzenia,</w:t>
      </w:r>
    </w:p>
    <w:p w14:paraId="7060D545" w14:textId="77777777" w:rsidR="00972596" w:rsidRPr="00972596" w:rsidRDefault="00972596" w:rsidP="00972596">
      <w:pPr>
        <w:widowControl w:val="0"/>
        <w:autoSpaceDE w:val="0"/>
        <w:autoSpaceDN w:val="0"/>
        <w:adjustRightInd w:val="0"/>
        <w:ind w:left="851" w:hanging="284"/>
        <w:rPr>
          <w:rFonts w:eastAsia="Times New Roman" w:cs="Calibri"/>
          <w:sz w:val="24"/>
          <w:szCs w:val="24"/>
          <w:lang w:eastAsia="pl-PL"/>
        </w:rPr>
      </w:pPr>
      <w:r w:rsidRPr="00972596">
        <w:rPr>
          <w:rFonts w:eastAsia="Times New Roman" w:cs="Calibri"/>
          <w:sz w:val="24"/>
          <w:szCs w:val="24"/>
          <w:lang w:eastAsia="pl-PL"/>
        </w:rPr>
        <w:t>b) zmiany technologii wykonania robót lub materiałów zastosowanych do ich realizacji,</w:t>
      </w:r>
    </w:p>
    <w:p w14:paraId="4DE2B2A6" w14:textId="77777777" w:rsidR="00972596" w:rsidRPr="00972596" w:rsidRDefault="00972596">
      <w:pPr>
        <w:widowControl w:val="0"/>
        <w:numPr>
          <w:ilvl w:val="6"/>
          <w:numId w:val="68"/>
        </w:numPr>
        <w:autoSpaceDE w:val="0"/>
        <w:autoSpaceDN w:val="0"/>
        <w:adjustRightInd w:val="0"/>
        <w:ind w:left="851" w:hanging="284"/>
        <w:jc w:val="left"/>
        <w:rPr>
          <w:rFonts w:eastAsia="Times New Roman" w:cs="Calibri"/>
          <w:sz w:val="24"/>
          <w:szCs w:val="24"/>
          <w:lang w:eastAsia="pl-PL"/>
        </w:rPr>
      </w:pPr>
      <w:r w:rsidRPr="00972596">
        <w:rPr>
          <w:rFonts w:eastAsia="Times New Roman" w:cs="Calibri"/>
          <w:sz w:val="24"/>
          <w:szCs w:val="24"/>
          <w:lang w:eastAsia="pl-PL"/>
        </w:rPr>
        <w:t xml:space="preserve"> wykonania robót zamiennych lub ograniczenia zakresu robót oraz innych przesłanek określonych niniejszą umową, </w:t>
      </w:r>
    </w:p>
    <w:p w14:paraId="0CEC6A71" w14:textId="77777777" w:rsidR="00972596" w:rsidRPr="00972596" w:rsidRDefault="00972596">
      <w:pPr>
        <w:widowControl w:val="0"/>
        <w:numPr>
          <w:ilvl w:val="6"/>
          <w:numId w:val="68"/>
        </w:numPr>
        <w:autoSpaceDE w:val="0"/>
        <w:autoSpaceDN w:val="0"/>
        <w:adjustRightInd w:val="0"/>
        <w:ind w:left="851" w:hanging="284"/>
        <w:jc w:val="left"/>
        <w:rPr>
          <w:rFonts w:eastAsia="Times New Roman" w:cs="Calibri"/>
          <w:sz w:val="24"/>
          <w:szCs w:val="24"/>
          <w:lang w:eastAsia="pl-PL"/>
        </w:rPr>
      </w:pPr>
      <w:r w:rsidRPr="00972596">
        <w:rPr>
          <w:rFonts w:eastAsia="Times New Roman" w:cs="Calibri"/>
          <w:sz w:val="24"/>
          <w:szCs w:val="24"/>
          <w:lang w:eastAsia="pl-PL"/>
        </w:rPr>
        <w:t>spełnienia się innych okoliczności uprawniających do zmiany umowy, jeżeli mają one wpływ na wysokość wynagrodzenia. W takim wypadku zmiana wynagrodzenia jest dopuszczalna w zakresie, w jakim zmiany te mają wpływ na wysokość wynagrodzenia wykonawcy.</w:t>
      </w:r>
    </w:p>
    <w:p w14:paraId="64BC263F" w14:textId="77777777" w:rsidR="00972596" w:rsidRPr="00972596" w:rsidRDefault="00972596" w:rsidP="00972596">
      <w:pPr>
        <w:widowControl w:val="0"/>
        <w:autoSpaceDE w:val="0"/>
        <w:autoSpaceDN w:val="0"/>
        <w:adjustRightInd w:val="0"/>
        <w:ind w:left="567" w:hanging="283"/>
        <w:rPr>
          <w:rFonts w:eastAsia="Times New Roman" w:cs="Calibri"/>
          <w:sz w:val="24"/>
          <w:szCs w:val="24"/>
          <w:lang w:eastAsia="pl-PL"/>
        </w:rPr>
      </w:pPr>
      <w:r w:rsidRPr="00972596">
        <w:rPr>
          <w:rFonts w:eastAsia="Times New Roman" w:cs="Calibri"/>
          <w:sz w:val="24"/>
          <w:szCs w:val="24"/>
          <w:lang w:eastAsia="pl-PL"/>
        </w:rPr>
        <w:t>5) Dopuszczalna jest zmiana osób skierowanych do realizacji zamówienia w odniesieniu do osób wskazanych przez wykonawcę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21143DBE" w14:textId="77777777" w:rsidR="00972596" w:rsidRPr="00972596" w:rsidRDefault="00972596" w:rsidP="00972596">
      <w:pPr>
        <w:widowControl w:val="0"/>
        <w:autoSpaceDE w:val="0"/>
        <w:autoSpaceDN w:val="0"/>
        <w:adjustRightInd w:val="0"/>
        <w:ind w:left="567" w:hanging="425"/>
        <w:rPr>
          <w:rFonts w:eastAsia="Times New Roman" w:cs="Calibri"/>
          <w:sz w:val="24"/>
          <w:szCs w:val="24"/>
          <w:lang w:eastAsia="pl-PL"/>
        </w:rPr>
      </w:pPr>
      <w:r w:rsidRPr="00972596">
        <w:rPr>
          <w:rFonts w:eastAsia="Times New Roman" w:cs="Calibri"/>
          <w:sz w:val="24"/>
          <w:szCs w:val="24"/>
          <w:lang w:eastAsia="pl-PL"/>
        </w:rPr>
        <w:t xml:space="preserve">   6) Dopuszczalna jest również zmiana podwykonawcy,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p w14:paraId="2091695B" w14:textId="5CD6D1DB" w:rsidR="00972596" w:rsidRPr="008E4F5E" w:rsidRDefault="00972596" w:rsidP="00972596">
      <w:pPr>
        <w:widowControl w:val="0"/>
        <w:autoSpaceDE w:val="0"/>
        <w:autoSpaceDN w:val="0"/>
        <w:adjustRightInd w:val="0"/>
        <w:ind w:left="567" w:hanging="425"/>
        <w:rPr>
          <w:rFonts w:eastAsia="Times New Roman" w:cs="Calibri"/>
          <w:sz w:val="24"/>
          <w:szCs w:val="24"/>
          <w:lang w:eastAsia="pl-PL"/>
        </w:rPr>
      </w:pPr>
      <w:r w:rsidRPr="00972596">
        <w:rPr>
          <w:rFonts w:eastAsia="Times New Roman" w:cs="Calibri"/>
          <w:sz w:val="24"/>
          <w:szCs w:val="24"/>
          <w:lang w:eastAsia="pl-PL"/>
        </w:rPr>
        <w:t xml:space="preserve">   7) </w:t>
      </w:r>
      <w:r w:rsidRPr="008E4F5E">
        <w:rPr>
          <w:rFonts w:eastAsia="Times New Roman" w:cs="Calibri"/>
          <w:sz w:val="24"/>
          <w:szCs w:val="24"/>
          <w:lang w:eastAsia="pl-PL"/>
        </w:rPr>
        <w:t>Dopuszczalna jest zmiana w ha</w:t>
      </w:r>
      <w:r w:rsidR="0047532B" w:rsidRPr="008E4F5E">
        <w:rPr>
          <w:rFonts w:eastAsia="Times New Roman" w:cs="Calibri"/>
          <w:sz w:val="24"/>
          <w:szCs w:val="24"/>
          <w:lang w:eastAsia="pl-PL"/>
        </w:rPr>
        <w:t>rmonogram</w:t>
      </w:r>
      <w:r w:rsidR="00075172" w:rsidRPr="008E4F5E">
        <w:rPr>
          <w:rFonts w:eastAsia="Times New Roman" w:cs="Calibri"/>
          <w:sz w:val="24"/>
          <w:szCs w:val="24"/>
          <w:lang w:eastAsia="pl-PL"/>
        </w:rPr>
        <w:t>ie rzeczowo</w:t>
      </w:r>
      <w:r w:rsidR="004513E8" w:rsidRPr="008E4F5E">
        <w:rPr>
          <w:rFonts w:eastAsia="Times New Roman" w:cs="Calibri"/>
          <w:sz w:val="24"/>
          <w:szCs w:val="24"/>
          <w:lang w:eastAsia="pl-PL"/>
        </w:rPr>
        <w:t>-</w:t>
      </w:r>
      <w:r w:rsidR="00075172" w:rsidRPr="008E4F5E">
        <w:rPr>
          <w:rFonts w:eastAsia="Times New Roman" w:cs="Calibri"/>
          <w:sz w:val="24"/>
          <w:szCs w:val="24"/>
          <w:lang w:eastAsia="pl-PL"/>
        </w:rPr>
        <w:t xml:space="preserve">finansowym </w:t>
      </w:r>
      <w:r w:rsidRPr="008E4F5E">
        <w:rPr>
          <w:rFonts w:eastAsia="Times New Roman" w:cs="Calibri"/>
          <w:sz w:val="24"/>
          <w:szCs w:val="24"/>
          <w:lang w:eastAsia="pl-PL"/>
        </w:rPr>
        <w:t>polegająca w szczególności na zmianie kolejności wykonania robót, zmianie terminu wykonania poszczególnych robót</w:t>
      </w:r>
      <w:r w:rsidR="004513E8" w:rsidRPr="008E4F5E">
        <w:rPr>
          <w:rFonts w:eastAsia="Times New Roman" w:cs="Calibri"/>
          <w:sz w:val="24"/>
          <w:szCs w:val="24"/>
          <w:lang w:eastAsia="pl-PL"/>
        </w:rPr>
        <w:t>,</w:t>
      </w:r>
      <w:r w:rsidRPr="008E4F5E">
        <w:rPr>
          <w:rFonts w:eastAsia="Times New Roman" w:cs="Calibri"/>
          <w:sz w:val="24"/>
          <w:szCs w:val="24"/>
          <w:lang w:eastAsia="pl-PL"/>
        </w:rPr>
        <w:t xml:space="preserve"> zmianie terminu wykonania dokumentacji projektowej, zmianie zakresu robót do wykonania w poszczególnych etapach lub zmianie terminu płatności wynagrodzenia, w przypadku: </w:t>
      </w:r>
    </w:p>
    <w:p w14:paraId="05839EE8" w14:textId="77777777" w:rsidR="00972596" w:rsidRPr="008E4F5E" w:rsidRDefault="00972596">
      <w:pPr>
        <w:widowControl w:val="0"/>
        <w:numPr>
          <w:ilvl w:val="0"/>
          <w:numId w:val="65"/>
        </w:numPr>
        <w:autoSpaceDE w:val="0"/>
        <w:autoSpaceDN w:val="0"/>
        <w:adjustRightInd w:val="0"/>
        <w:ind w:left="709" w:hanging="283"/>
        <w:rPr>
          <w:rFonts w:eastAsia="Times New Roman" w:cs="Calibri"/>
          <w:sz w:val="24"/>
          <w:szCs w:val="24"/>
          <w:lang w:eastAsia="pl-PL"/>
        </w:rPr>
      </w:pPr>
      <w:r w:rsidRPr="008E4F5E">
        <w:rPr>
          <w:rFonts w:eastAsia="Times New Roman" w:cs="Calibri"/>
          <w:sz w:val="24"/>
          <w:szCs w:val="24"/>
          <w:lang w:eastAsia="pl-PL"/>
        </w:rPr>
        <w:t xml:space="preserve">zmiany technologii realizacji robót, zmiany materiałów, braku dostępu materiałów lub wystąpienia innej przyczyny powodującej, że realizacja robót w dotychczas ustalonym harmonogramie rzeczowo-finansowym </w:t>
      </w:r>
      <w:r w:rsidR="00075172" w:rsidRPr="008E4F5E">
        <w:rPr>
          <w:rFonts w:eastAsia="Times New Roman" w:cs="Calibri"/>
          <w:sz w:val="24"/>
          <w:szCs w:val="24"/>
          <w:lang w:eastAsia="pl-PL"/>
        </w:rPr>
        <w:t xml:space="preserve">i harmonogramie płatności </w:t>
      </w:r>
      <w:r w:rsidRPr="008E4F5E">
        <w:rPr>
          <w:rFonts w:eastAsia="Times New Roman" w:cs="Calibri"/>
          <w:sz w:val="24"/>
          <w:szCs w:val="24"/>
          <w:lang w:eastAsia="pl-PL"/>
        </w:rPr>
        <w:t xml:space="preserve">jest niemożliwa, </w:t>
      </w:r>
    </w:p>
    <w:p w14:paraId="2573CB67" w14:textId="77777777" w:rsidR="00972596" w:rsidRPr="008E4F5E" w:rsidRDefault="00972596">
      <w:pPr>
        <w:widowControl w:val="0"/>
        <w:numPr>
          <w:ilvl w:val="0"/>
          <w:numId w:val="65"/>
        </w:numPr>
        <w:autoSpaceDE w:val="0"/>
        <w:autoSpaceDN w:val="0"/>
        <w:adjustRightInd w:val="0"/>
        <w:ind w:left="709" w:hanging="283"/>
        <w:rPr>
          <w:rFonts w:eastAsia="Times New Roman" w:cs="Calibri"/>
          <w:sz w:val="24"/>
          <w:szCs w:val="24"/>
          <w:lang w:eastAsia="pl-PL"/>
        </w:rPr>
      </w:pPr>
      <w:r w:rsidRPr="008E4F5E">
        <w:rPr>
          <w:rFonts w:eastAsia="Times New Roman" w:cs="Calibri"/>
          <w:sz w:val="24"/>
          <w:szCs w:val="24"/>
          <w:lang w:eastAsia="pl-PL"/>
        </w:rPr>
        <w:t>innej zmiany umowy mającej wpływ na harmonogram</w:t>
      </w:r>
      <w:r w:rsidR="00075172" w:rsidRPr="008E4F5E">
        <w:rPr>
          <w:rFonts w:eastAsia="Times New Roman" w:cs="Calibri"/>
          <w:sz w:val="24"/>
          <w:szCs w:val="24"/>
          <w:lang w:eastAsia="pl-PL"/>
        </w:rPr>
        <w:t xml:space="preserve"> rzeczowo-finansowy i harmonogram płatności</w:t>
      </w:r>
      <w:r w:rsidRPr="008E4F5E">
        <w:rPr>
          <w:rFonts w:eastAsia="Times New Roman" w:cs="Calibri"/>
          <w:sz w:val="24"/>
          <w:szCs w:val="24"/>
          <w:lang w:eastAsia="pl-PL"/>
        </w:rPr>
        <w:t xml:space="preserve">. </w:t>
      </w:r>
    </w:p>
    <w:p w14:paraId="664EECD5" w14:textId="383DB446" w:rsidR="00972596" w:rsidRPr="003A377F" w:rsidRDefault="00972596" w:rsidP="003A377F">
      <w:pPr>
        <w:widowControl w:val="0"/>
        <w:autoSpaceDE w:val="0"/>
        <w:autoSpaceDN w:val="0"/>
        <w:adjustRightInd w:val="0"/>
        <w:ind w:left="426" w:hanging="284"/>
        <w:rPr>
          <w:rFonts w:eastAsia="Times New Roman" w:cs="Calibri"/>
          <w:sz w:val="24"/>
          <w:szCs w:val="24"/>
          <w:lang w:eastAsia="pl-PL"/>
        </w:rPr>
      </w:pPr>
      <w:r w:rsidRPr="008E4F5E">
        <w:rPr>
          <w:rFonts w:eastAsia="Times New Roman" w:cs="Calibri"/>
          <w:sz w:val="24"/>
          <w:szCs w:val="24"/>
          <w:lang w:eastAsia="pl-PL"/>
        </w:rPr>
        <w:t>8) Dopuszczalna jest</w:t>
      </w:r>
      <w:r w:rsidR="0047532B" w:rsidRPr="008E4F5E">
        <w:rPr>
          <w:rFonts w:eastAsia="Times New Roman" w:cs="Calibri"/>
          <w:sz w:val="24"/>
          <w:szCs w:val="24"/>
          <w:lang w:eastAsia="pl-PL"/>
        </w:rPr>
        <w:t xml:space="preserve"> zmiana w harmonogram</w:t>
      </w:r>
      <w:r w:rsidR="00075172" w:rsidRPr="008E4F5E">
        <w:rPr>
          <w:rFonts w:eastAsia="Times New Roman" w:cs="Calibri"/>
          <w:sz w:val="24"/>
          <w:szCs w:val="24"/>
          <w:lang w:eastAsia="pl-PL"/>
        </w:rPr>
        <w:t xml:space="preserve">ie rzeczowo-finansowym </w:t>
      </w:r>
      <w:r w:rsidRPr="008E4F5E">
        <w:rPr>
          <w:rFonts w:eastAsia="Times New Roman" w:cs="Calibri"/>
          <w:sz w:val="24"/>
          <w:szCs w:val="24"/>
          <w:lang w:eastAsia="pl-PL"/>
        </w:rPr>
        <w:t xml:space="preserve">polegająca na ograniczeniu zakresu robót przewidzianych do wykonania w danym etapie i podziale płatności przewidzianej za dany etap, jeżeli zakres wykonanych w ramach etapu robót może zostać odebrany przez Zamawiającego, a pozostałe niezrealizowane roboty nie są możliwe do wykonania w danym etapie z przyczyn nieleżących po stronie wykonawcy. W takim przypadku dopuszczalny jest podział etapu na mniejsze etapy i dokonanie podziału płatności wynagrodzenia zgodnie z zakresem przedmiotowym robót przewidzianych w poszczególnych etapach robót. </w:t>
      </w:r>
      <w:r w:rsidR="00BB69A5" w:rsidRPr="008E4F5E">
        <w:rPr>
          <w:rFonts w:eastAsia="Times New Roman" w:cs="Calibri"/>
          <w:sz w:val="24"/>
          <w:szCs w:val="24"/>
          <w:lang w:eastAsia="pl-PL"/>
        </w:rPr>
        <w:t xml:space="preserve">Zmiana taka </w:t>
      </w:r>
      <w:r w:rsidR="00BB69A5" w:rsidRPr="003A377F">
        <w:rPr>
          <w:rFonts w:eastAsia="Times New Roman" w:cs="Calibri"/>
          <w:sz w:val="24"/>
          <w:szCs w:val="24"/>
          <w:lang w:eastAsia="pl-PL"/>
        </w:rPr>
        <w:t>nie może być sprzeczna z zasadami określonymi dla dofinansowania.</w:t>
      </w:r>
    </w:p>
    <w:p w14:paraId="7CE08CFA" w14:textId="77777777" w:rsidR="00972596" w:rsidRPr="00972596" w:rsidRDefault="00972596" w:rsidP="00972596">
      <w:pPr>
        <w:widowControl w:val="0"/>
        <w:autoSpaceDE w:val="0"/>
        <w:autoSpaceDN w:val="0"/>
        <w:adjustRightInd w:val="0"/>
        <w:ind w:left="567" w:hanging="425"/>
        <w:jc w:val="left"/>
        <w:rPr>
          <w:rFonts w:eastAsia="Times New Roman" w:cs="Calibri"/>
          <w:sz w:val="24"/>
          <w:szCs w:val="24"/>
          <w:lang w:eastAsia="pl-PL"/>
        </w:rPr>
      </w:pPr>
      <w:r w:rsidRPr="00972596">
        <w:rPr>
          <w:rFonts w:eastAsia="Times New Roman" w:cs="Calibri"/>
          <w:sz w:val="24"/>
          <w:szCs w:val="24"/>
          <w:lang w:eastAsia="pl-PL"/>
        </w:rPr>
        <w:t xml:space="preserve">9) Sposób ustalenia zmiany wysokości wynagrodzenia : </w:t>
      </w:r>
    </w:p>
    <w:p w14:paraId="4D8D5EB6" w14:textId="77777777" w:rsidR="00972596" w:rsidRPr="00972596" w:rsidRDefault="00972596" w:rsidP="00972596">
      <w:pPr>
        <w:widowControl w:val="0"/>
        <w:autoSpaceDE w:val="0"/>
        <w:autoSpaceDN w:val="0"/>
        <w:adjustRightInd w:val="0"/>
        <w:ind w:hanging="283"/>
        <w:rPr>
          <w:rFonts w:eastAsia="Times New Roman" w:cs="Calibri"/>
          <w:sz w:val="24"/>
          <w:szCs w:val="24"/>
          <w:lang w:eastAsia="pl-PL"/>
        </w:rPr>
      </w:pPr>
      <w:r w:rsidRPr="00972596">
        <w:rPr>
          <w:rFonts w:eastAsia="Times New Roman" w:cs="Calibri"/>
          <w:sz w:val="24"/>
          <w:szCs w:val="24"/>
          <w:lang w:eastAsia="pl-PL"/>
        </w:rPr>
        <w:t xml:space="preserve">a) wysokość wynagrodzenia ze względu na zmianę przedmiotu umowy zostanie ustalona na podstawie kosztorysu złożonego przez wykonawcę wg zapisu określonego w par. 2 ust. 1 pkt 1  umowy. </w:t>
      </w:r>
    </w:p>
    <w:p w14:paraId="43774AC0" w14:textId="77777777" w:rsidR="00972596" w:rsidRPr="00972596" w:rsidRDefault="00972596" w:rsidP="00972596">
      <w:pPr>
        <w:widowControl w:val="0"/>
        <w:autoSpaceDE w:val="0"/>
        <w:autoSpaceDN w:val="0"/>
        <w:adjustRightInd w:val="0"/>
        <w:ind w:hanging="283"/>
        <w:rPr>
          <w:rFonts w:eastAsia="Times New Roman" w:cs="Calibri"/>
          <w:sz w:val="24"/>
          <w:szCs w:val="24"/>
          <w:lang w:eastAsia="pl-PL"/>
        </w:rPr>
      </w:pPr>
      <w:r w:rsidRPr="00972596">
        <w:rPr>
          <w:rFonts w:eastAsia="Times New Roman" w:cs="Calibri"/>
          <w:sz w:val="24"/>
          <w:szCs w:val="24"/>
          <w:lang w:eastAsia="pl-PL"/>
        </w:rPr>
        <w:t xml:space="preserve">b) jeżeli nie jest możliwe ustalenie zmiany wysokości wynagrodzenia zgodnie z ppkt                   9 lit. a), w szczególności rodzaje robót lub materiałów nie występują w kosztorysie ofertowym lub z innych przyczyn ustalenie wysokości wynagrodzenia nie jest </w:t>
      </w:r>
      <w:r w:rsidRPr="00972596">
        <w:rPr>
          <w:rFonts w:eastAsia="Times New Roman" w:cs="Calibri"/>
          <w:sz w:val="24"/>
          <w:szCs w:val="24"/>
          <w:lang w:eastAsia="pl-PL"/>
        </w:rPr>
        <w:lastRenderedPageBreak/>
        <w:t xml:space="preserve">możliwe, wynagrodzenie jest ustalone na podstawie kosztorysu odrębnego wykonawcy, który zostanie przygotowany zgodnie z poniższymi zasadami: </w:t>
      </w:r>
    </w:p>
    <w:p w14:paraId="527B9166" w14:textId="77777777" w:rsidR="00972596" w:rsidRPr="00972596" w:rsidRDefault="00972596">
      <w:pPr>
        <w:widowControl w:val="0"/>
        <w:numPr>
          <w:ilvl w:val="0"/>
          <w:numId w:val="71"/>
        </w:numPr>
        <w:autoSpaceDE w:val="0"/>
        <w:autoSpaceDN w:val="0"/>
        <w:adjustRightInd w:val="0"/>
        <w:ind w:left="993" w:hanging="284"/>
        <w:jc w:val="left"/>
        <w:rPr>
          <w:rFonts w:eastAsia="Times New Roman" w:cs="Calibri"/>
          <w:sz w:val="24"/>
          <w:szCs w:val="24"/>
          <w:lang w:eastAsia="pl-PL"/>
        </w:rPr>
      </w:pPr>
      <w:r w:rsidRPr="00972596">
        <w:rPr>
          <w:rFonts w:eastAsia="Times New Roman" w:cs="Calibri"/>
          <w:sz w:val="24"/>
          <w:szCs w:val="24"/>
          <w:lang w:eastAsia="pl-PL"/>
        </w:rPr>
        <w:t xml:space="preserve">ceny jednostkowe będą odzwierciedlać realną wartość robót z uwzględnieniem zysku nie wyższego niż 5%, </w:t>
      </w:r>
    </w:p>
    <w:p w14:paraId="6985D43D" w14:textId="77777777" w:rsidR="00972596" w:rsidRPr="00972596" w:rsidRDefault="00972596">
      <w:pPr>
        <w:widowControl w:val="0"/>
        <w:numPr>
          <w:ilvl w:val="0"/>
          <w:numId w:val="71"/>
        </w:numPr>
        <w:autoSpaceDE w:val="0"/>
        <w:autoSpaceDN w:val="0"/>
        <w:adjustRightInd w:val="0"/>
        <w:ind w:left="993" w:hanging="284"/>
        <w:jc w:val="left"/>
        <w:rPr>
          <w:rFonts w:eastAsia="Times New Roman" w:cs="Calibri"/>
          <w:sz w:val="24"/>
          <w:szCs w:val="24"/>
          <w:lang w:eastAsia="pl-PL"/>
        </w:rPr>
      </w:pPr>
      <w:r w:rsidRPr="00972596">
        <w:rPr>
          <w:rFonts w:eastAsia="Times New Roman" w:cs="Calibri"/>
          <w:sz w:val="24"/>
          <w:szCs w:val="24"/>
          <w:lang w:eastAsia="pl-PL"/>
        </w:rPr>
        <w:t xml:space="preserve"> ceny jednostkowe będą nie wyższe niż ceny rynkowe odpowiadające zakresowi robót lub zmienianych materiałów, </w:t>
      </w:r>
    </w:p>
    <w:p w14:paraId="4E2C0E5D" w14:textId="77777777" w:rsidR="00972596" w:rsidRPr="00972596" w:rsidRDefault="00972596">
      <w:pPr>
        <w:widowControl w:val="0"/>
        <w:numPr>
          <w:ilvl w:val="0"/>
          <w:numId w:val="71"/>
        </w:numPr>
        <w:autoSpaceDE w:val="0"/>
        <w:autoSpaceDN w:val="0"/>
        <w:adjustRightInd w:val="0"/>
        <w:ind w:left="993" w:hanging="284"/>
        <w:jc w:val="left"/>
        <w:rPr>
          <w:rFonts w:eastAsia="Times New Roman" w:cs="Calibri"/>
          <w:sz w:val="24"/>
          <w:szCs w:val="24"/>
          <w:lang w:eastAsia="pl-PL"/>
        </w:rPr>
      </w:pPr>
      <w:r w:rsidRPr="00972596">
        <w:rPr>
          <w:rFonts w:eastAsia="Times New Roman" w:cs="Calibri"/>
          <w:sz w:val="24"/>
          <w:szCs w:val="24"/>
          <w:lang w:eastAsia="pl-PL"/>
        </w:rPr>
        <w:t xml:space="preserve"> kosztorys będzie uwzględniać ceny nie wyższe niż ceny jednostkowe wynikające z ogólnie dostępnych cenników, np. SEKOCENBUD. </w:t>
      </w:r>
    </w:p>
    <w:p w14:paraId="0B2FD656" w14:textId="77777777" w:rsidR="00972596" w:rsidRPr="00972596" w:rsidRDefault="00972596" w:rsidP="00972596">
      <w:pPr>
        <w:widowControl w:val="0"/>
        <w:autoSpaceDE w:val="0"/>
        <w:autoSpaceDN w:val="0"/>
        <w:adjustRightInd w:val="0"/>
        <w:ind w:hanging="283"/>
        <w:rPr>
          <w:rFonts w:eastAsia="Times New Roman" w:cs="Calibri"/>
          <w:sz w:val="24"/>
          <w:szCs w:val="24"/>
          <w:lang w:eastAsia="pl-PL"/>
        </w:rPr>
      </w:pPr>
      <w:r w:rsidRPr="00972596">
        <w:rPr>
          <w:rFonts w:eastAsia="Times New Roman" w:cs="Calibri"/>
          <w:sz w:val="24"/>
          <w:szCs w:val="24"/>
          <w:lang w:eastAsia="pl-PL"/>
        </w:rPr>
        <w:t xml:space="preserve">c) Zamawiający może wnieść zastrzeżenia do </w:t>
      </w:r>
      <w:r w:rsidR="0062718A">
        <w:rPr>
          <w:rFonts w:eastAsia="Times New Roman" w:cs="Calibri"/>
          <w:sz w:val="24"/>
          <w:szCs w:val="24"/>
          <w:lang w:eastAsia="pl-PL"/>
        </w:rPr>
        <w:t xml:space="preserve">dodatkowego </w:t>
      </w:r>
      <w:r w:rsidRPr="00972596">
        <w:rPr>
          <w:rFonts w:eastAsia="Times New Roman" w:cs="Calibri"/>
          <w:sz w:val="24"/>
          <w:szCs w:val="24"/>
          <w:lang w:eastAsia="pl-PL"/>
        </w:rPr>
        <w:t xml:space="preserve">kosztorysu wykonawcy, do których wykonawca powinien ustosunkować się w terminie 3 dni od dnia przekazania uwag przez Zamawiającego. W razie sporu Stron co do wysokości wynagrodzenia, Strony mogą powołać niezależnego kosztorysanta, który dokona wyceny zakresu robót i materiałów z zastrzeżeniem, że wycena odbędzie się                         z zachowaniem zasad przewidzianych w pkt 9 lit. a) – b) powyżej. Koszt wynagrodzenia kosztorysanta ponoszą Strony w równych częściach. </w:t>
      </w:r>
    </w:p>
    <w:p w14:paraId="453E5ED5" w14:textId="77777777" w:rsidR="00972596" w:rsidRPr="00972596" w:rsidRDefault="00972596" w:rsidP="00972596">
      <w:pPr>
        <w:widowControl w:val="0"/>
        <w:autoSpaceDE w:val="0"/>
        <w:autoSpaceDN w:val="0"/>
        <w:adjustRightInd w:val="0"/>
        <w:ind w:left="284" w:hanging="284"/>
        <w:rPr>
          <w:rFonts w:eastAsia="Times" w:cs="Calibri"/>
          <w:bCs/>
          <w:sz w:val="24"/>
          <w:szCs w:val="20"/>
          <w:lang w:eastAsia="pl-PL"/>
        </w:rPr>
      </w:pPr>
      <w:r w:rsidRPr="00972596">
        <w:rPr>
          <w:rFonts w:eastAsia="Times New Roman" w:cs="Calibri"/>
          <w:bCs/>
          <w:sz w:val="24"/>
          <w:szCs w:val="20"/>
          <w:lang w:eastAsia="pl-PL"/>
        </w:rPr>
        <w:t>2. Każda ze Stron umowy może zawnioskować o jej zmianę. W celu dokonania zmiany umowy Strona o to wnioskująca zobowiązana jest do złożenia drugiej Stronie propozycji zmiany w terminie 7 dni od dnia zaistnienia okoliczności będących podstawą zmiany.</w:t>
      </w:r>
    </w:p>
    <w:p w14:paraId="04C8F70F" w14:textId="77777777" w:rsidR="00972596" w:rsidRPr="00972596" w:rsidRDefault="00972596" w:rsidP="00972596">
      <w:pPr>
        <w:keepNext/>
        <w:suppressAutoHyphens/>
        <w:autoSpaceDE w:val="0"/>
        <w:autoSpaceDN w:val="0"/>
        <w:adjustRightInd w:val="0"/>
        <w:ind w:left="0" w:firstLine="0"/>
        <w:rPr>
          <w:rFonts w:eastAsia="Times" w:cs="Calibri"/>
          <w:bCs/>
          <w:sz w:val="24"/>
          <w:szCs w:val="24"/>
          <w:lang w:eastAsia="pl-PL"/>
        </w:rPr>
      </w:pPr>
      <w:r w:rsidRPr="00972596">
        <w:rPr>
          <w:rFonts w:eastAsia="Times New Roman" w:cs="Calibri"/>
          <w:bCs/>
          <w:sz w:val="24"/>
          <w:szCs w:val="20"/>
          <w:lang w:eastAsia="pl-PL"/>
        </w:rPr>
        <w:t>3</w:t>
      </w:r>
      <w:r w:rsidRPr="00972596">
        <w:rPr>
          <w:rFonts w:eastAsia="Times New Roman" w:cs="Calibri"/>
          <w:bCs/>
          <w:sz w:val="24"/>
          <w:szCs w:val="24"/>
          <w:lang w:eastAsia="pl-PL"/>
        </w:rPr>
        <w:t xml:space="preserve">.  Wniosek o zmianę umowy powinien zawierać co najmniej: </w:t>
      </w:r>
    </w:p>
    <w:p w14:paraId="2CBAC095" w14:textId="77777777" w:rsidR="00972596" w:rsidRPr="00972596" w:rsidRDefault="00972596" w:rsidP="00972596">
      <w:pPr>
        <w:ind w:left="567" w:hanging="283"/>
        <w:contextualSpacing/>
        <w:rPr>
          <w:rFonts w:eastAsia="Times New Roman" w:cs="Calibri"/>
          <w:b/>
          <w:sz w:val="24"/>
          <w:szCs w:val="24"/>
          <w:lang w:eastAsia="pl-PL"/>
        </w:rPr>
      </w:pPr>
      <w:r w:rsidRPr="00972596">
        <w:rPr>
          <w:rFonts w:eastAsia="Times New Roman" w:cs="Calibri"/>
          <w:sz w:val="24"/>
          <w:szCs w:val="24"/>
          <w:lang w:eastAsia="pl-PL"/>
        </w:rPr>
        <w:t>1) zakres proponowanej zmiany,</w:t>
      </w:r>
    </w:p>
    <w:p w14:paraId="137AEE92" w14:textId="77777777" w:rsidR="00972596" w:rsidRPr="00972596" w:rsidRDefault="00972596" w:rsidP="00972596">
      <w:pPr>
        <w:ind w:left="567" w:hanging="283"/>
        <w:contextualSpacing/>
        <w:rPr>
          <w:rFonts w:eastAsia="Times New Roman" w:cs="Calibri"/>
          <w:b/>
          <w:sz w:val="24"/>
          <w:szCs w:val="24"/>
          <w:lang w:eastAsia="pl-PL"/>
        </w:rPr>
      </w:pPr>
      <w:r w:rsidRPr="00972596">
        <w:rPr>
          <w:rFonts w:eastAsia="Times New Roman" w:cs="Calibri"/>
          <w:sz w:val="24"/>
          <w:szCs w:val="24"/>
          <w:lang w:eastAsia="pl-PL"/>
        </w:rPr>
        <w:t>2) opis okoliczności faktycznych uprawniających do dokonania zmiany,</w:t>
      </w:r>
    </w:p>
    <w:p w14:paraId="6E1F13BA" w14:textId="77777777" w:rsidR="00972596" w:rsidRPr="00972596" w:rsidRDefault="00972596" w:rsidP="00972596">
      <w:pPr>
        <w:ind w:left="567" w:hanging="283"/>
        <w:contextualSpacing/>
        <w:rPr>
          <w:rFonts w:eastAsia="Times New Roman" w:cs="Calibri"/>
          <w:b/>
          <w:sz w:val="24"/>
          <w:szCs w:val="24"/>
          <w:lang w:eastAsia="pl-PL"/>
        </w:rPr>
      </w:pPr>
      <w:r w:rsidRPr="00972596">
        <w:rPr>
          <w:rFonts w:eastAsia="Times New Roman" w:cs="Calibri"/>
          <w:sz w:val="24"/>
          <w:szCs w:val="24"/>
          <w:lang w:eastAsia="pl-PL"/>
        </w:rPr>
        <w:t xml:space="preserve">3) podstawę dokonania zmiany, to jest podstawę prawną wynikającą z przepisów ustawy lub postanowień umowy, </w:t>
      </w:r>
    </w:p>
    <w:p w14:paraId="3944CBB8" w14:textId="77777777" w:rsidR="00972596" w:rsidRPr="00972596" w:rsidRDefault="00972596" w:rsidP="00972596">
      <w:pPr>
        <w:ind w:left="567" w:hanging="283"/>
        <w:contextualSpacing/>
        <w:rPr>
          <w:rFonts w:eastAsia="Times New Roman" w:cs="Calibri"/>
          <w:b/>
          <w:sz w:val="24"/>
          <w:szCs w:val="24"/>
          <w:lang w:eastAsia="pl-PL"/>
        </w:rPr>
      </w:pPr>
      <w:r w:rsidRPr="00972596">
        <w:rPr>
          <w:rFonts w:eastAsia="Times New Roman" w:cs="Calibri"/>
          <w:sz w:val="24"/>
          <w:szCs w:val="24"/>
          <w:lang w:eastAsia="pl-PL"/>
        </w:rPr>
        <w:t xml:space="preserve">4) informacje i dowody potwierdzające, że zostały spełnione okoliczności uzasadniające dokonanie zmiany umowy; dowodami są wszelkie dokumenty, które uzasadniają dokonanie proponowanej zmiany, w tym w szczególności: </w:t>
      </w:r>
    </w:p>
    <w:p w14:paraId="1F482325" w14:textId="77777777" w:rsidR="00972596" w:rsidRPr="00972596" w:rsidRDefault="00972596">
      <w:pPr>
        <w:numPr>
          <w:ilvl w:val="0"/>
          <w:numId w:val="66"/>
        </w:numPr>
        <w:ind w:left="851" w:hanging="227"/>
        <w:contextualSpacing/>
        <w:rPr>
          <w:rFonts w:eastAsia="Times New Roman" w:cs="Calibri"/>
          <w:sz w:val="24"/>
          <w:szCs w:val="24"/>
          <w:lang w:eastAsia="pl-PL"/>
        </w:rPr>
      </w:pPr>
      <w:r w:rsidRPr="00972596">
        <w:rPr>
          <w:rFonts w:eastAsia="Times New Roman" w:cs="Calibri"/>
          <w:sz w:val="24"/>
          <w:szCs w:val="24"/>
          <w:lang w:eastAsia="pl-PL"/>
        </w:rPr>
        <w:t>w odniesieniu do zmiany przedmiotu umowy: – orzeczenie sądu powszechnego lub administracyjnego, a także decyzja organu administracji publicznej skutkujące koniecznością dokonania zmiany przedmiotu umowy,</w:t>
      </w:r>
    </w:p>
    <w:p w14:paraId="2D78F8FE" w14:textId="77777777" w:rsidR="00972596" w:rsidRPr="00972596" w:rsidRDefault="00972596">
      <w:pPr>
        <w:numPr>
          <w:ilvl w:val="0"/>
          <w:numId w:val="66"/>
        </w:numPr>
        <w:ind w:left="851" w:hanging="227"/>
        <w:contextualSpacing/>
        <w:jc w:val="left"/>
        <w:rPr>
          <w:rFonts w:eastAsia="Times New Roman" w:cs="Calibri"/>
          <w:b/>
          <w:sz w:val="24"/>
          <w:szCs w:val="24"/>
          <w:lang w:eastAsia="pl-PL"/>
        </w:rPr>
      </w:pPr>
      <w:r w:rsidRPr="00972596">
        <w:rPr>
          <w:rFonts w:eastAsia="Times New Roman" w:cs="Calibri"/>
          <w:sz w:val="24"/>
          <w:szCs w:val="24"/>
          <w:lang w:eastAsia="pl-PL"/>
        </w:rPr>
        <w:t>dokument potwierdzający wady lub nieścisłości opisu przedmiotu zamówienia,</w:t>
      </w:r>
    </w:p>
    <w:p w14:paraId="14F4E4BE" w14:textId="77777777" w:rsidR="00972596" w:rsidRPr="00972596" w:rsidRDefault="00972596">
      <w:pPr>
        <w:numPr>
          <w:ilvl w:val="0"/>
          <w:numId w:val="66"/>
        </w:numPr>
        <w:ind w:left="851" w:hanging="227"/>
        <w:contextualSpacing/>
        <w:rPr>
          <w:rFonts w:eastAsia="Times New Roman" w:cs="Calibri"/>
          <w:b/>
          <w:sz w:val="24"/>
          <w:szCs w:val="24"/>
          <w:lang w:eastAsia="pl-PL"/>
        </w:rPr>
      </w:pPr>
      <w:r w:rsidRPr="00972596">
        <w:rPr>
          <w:rFonts w:eastAsia="Times New Roman" w:cs="Calibri"/>
          <w:sz w:val="24"/>
          <w:szCs w:val="24"/>
          <w:lang w:eastAsia="pl-PL"/>
        </w:rPr>
        <w:t>analiza rynku potwierdzająca brak lub istotne ograniczenie dostępności materiałów, surowców, produktów lub sprzętu niezbędnych do wykonania umowy,</w:t>
      </w:r>
    </w:p>
    <w:p w14:paraId="11F816E8" w14:textId="77777777" w:rsidR="00972596" w:rsidRPr="00972596" w:rsidRDefault="00972596">
      <w:pPr>
        <w:numPr>
          <w:ilvl w:val="0"/>
          <w:numId w:val="66"/>
        </w:numPr>
        <w:ind w:left="851" w:hanging="227"/>
        <w:contextualSpacing/>
        <w:rPr>
          <w:rFonts w:eastAsia="Times New Roman" w:cs="Calibri"/>
          <w:b/>
          <w:sz w:val="24"/>
          <w:szCs w:val="24"/>
          <w:lang w:eastAsia="pl-PL"/>
        </w:rPr>
      </w:pPr>
      <w:r w:rsidRPr="00972596">
        <w:rPr>
          <w:rFonts w:eastAsia="Times New Roman" w:cs="Calibri"/>
          <w:sz w:val="24"/>
          <w:szCs w:val="24"/>
          <w:lang w:eastAsia="pl-PL"/>
        </w:rPr>
        <w:t>dokument potwierdzający obiektywne trudności w uzyskaniu materiałów, surowców, produktów lub sprzętu niezbędnych do wykonania umowy (oferty lub korespondencja dystrybutorem, producentem, dostawcą, usługodawcą),</w:t>
      </w:r>
    </w:p>
    <w:p w14:paraId="75937980" w14:textId="77777777" w:rsidR="00972596" w:rsidRPr="00972596" w:rsidRDefault="00972596">
      <w:pPr>
        <w:numPr>
          <w:ilvl w:val="0"/>
          <w:numId w:val="66"/>
        </w:numPr>
        <w:ind w:left="851" w:hanging="227"/>
        <w:contextualSpacing/>
        <w:jc w:val="left"/>
        <w:rPr>
          <w:rFonts w:eastAsia="Times New Roman" w:cs="Calibri"/>
          <w:b/>
          <w:sz w:val="24"/>
          <w:szCs w:val="24"/>
          <w:lang w:eastAsia="pl-PL"/>
        </w:rPr>
      </w:pPr>
      <w:r w:rsidRPr="00972596">
        <w:rPr>
          <w:rFonts w:eastAsia="Times New Roman" w:cs="Calibri"/>
          <w:sz w:val="24"/>
          <w:szCs w:val="24"/>
          <w:lang w:eastAsia="pl-PL"/>
        </w:rPr>
        <w:t xml:space="preserve"> w odniesieniu do zmiany terminu wykonania umowy lub poszczególnych świadczeń: </w:t>
      </w:r>
    </w:p>
    <w:p w14:paraId="35A91EAF" w14:textId="77777777" w:rsidR="00972596" w:rsidRPr="00972596" w:rsidRDefault="00972596" w:rsidP="00972596">
      <w:pPr>
        <w:ind w:left="993" w:hanging="142"/>
        <w:contextualSpacing/>
        <w:rPr>
          <w:rFonts w:eastAsia="Times New Roman" w:cs="Calibri"/>
          <w:sz w:val="24"/>
          <w:szCs w:val="24"/>
          <w:lang w:eastAsia="pl-PL"/>
        </w:rPr>
      </w:pPr>
      <w:r w:rsidRPr="00972596">
        <w:rPr>
          <w:rFonts w:eastAsia="Times New Roman" w:cs="Calibri"/>
          <w:sz w:val="24"/>
          <w:szCs w:val="24"/>
          <w:lang w:eastAsia="pl-PL"/>
        </w:rPr>
        <w:t xml:space="preserve">-  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 </w:t>
      </w:r>
    </w:p>
    <w:p w14:paraId="340AEABA" w14:textId="77777777" w:rsidR="00972596" w:rsidRPr="00972596" w:rsidRDefault="00972596" w:rsidP="00972596">
      <w:pPr>
        <w:ind w:left="993" w:hanging="142"/>
        <w:contextualSpacing/>
        <w:rPr>
          <w:rFonts w:eastAsia="Times New Roman" w:cs="Calibri"/>
          <w:sz w:val="24"/>
          <w:szCs w:val="24"/>
          <w:lang w:eastAsia="pl-PL"/>
        </w:rPr>
      </w:pPr>
      <w:r w:rsidRPr="00972596">
        <w:rPr>
          <w:rFonts w:eastAsia="Times New Roman" w:cs="Calibri"/>
          <w:sz w:val="24"/>
          <w:szCs w:val="24"/>
          <w:lang w:eastAsia="pl-PL"/>
        </w:rPr>
        <w:t>- dokument potwierdzający istnienie lub zgłoszenie roszczeń osób trzecich wpływających na termin realizacji umowy lub poszczególnych świadczeń,</w:t>
      </w:r>
    </w:p>
    <w:p w14:paraId="21DBC288" w14:textId="77777777" w:rsidR="00972596" w:rsidRPr="00972596" w:rsidRDefault="00972596" w:rsidP="00972596">
      <w:pPr>
        <w:ind w:left="993" w:hanging="142"/>
        <w:contextualSpacing/>
        <w:rPr>
          <w:rFonts w:eastAsia="Times New Roman" w:cs="Calibri"/>
          <w:sz w:val="24"/>
          <w:szCs w:val="24"/>
          <w:lang w:eastAsia="pl-PL"/>
        </w:rPr>
      </w:pPr>
      <w:r w:rsidRPr="00972596">
        <w:rPr>
          <w:rFonts w:eastAsia="Times New Roman" w:cs="Calibri"/>
          <w:sz w:val="24"/>
          <w:szCs w:val="24"/>
          <w:lang w:eastAsia="pl-PL"/>
        </w:rPr>
        <w:t xml:space="preserve">- orzeczenie sądu powszechnego lub administracyjnego, a także decyzja organu administracji publicznej skutkujące wstrzymaniem realizacji umowy lub poszczególnych świadczeń,  </w:t>
      </w:r>
    </w:p>
    <w:p w14:paraId="06C29089" w14:textId="77777777" w:rsidR="00972596" w:rsidRPr="00972596" w:rsidRDefault="00972596" w:rsidP="00972596">
      <w:pPr>
        <w:ind w:left="993" w:hanging="142"/>
        <w:contextualSpacing/>
        <w:rPr>
          <w:rFonts w:eastAsia="Times New Roman" w:cs="Calibri"/>
          <w:sz w:val="24"/>
          <w:szCs w:val="24"/>
          <w:lang w:eastAsia="pl-PL"/>
        </w:rPr>
      </w:pPr>
      <w:r w:rsidRPr="00972596">
        <w:rPr>
          <w:rFonts w:eastAsia="Times New Roman" w:cs="Calibri"/>
          <w:sz w:val="24"/>
          <w:szCs w:val="24"/>
          <w:lang w:eastAsia="pl-PL"/>
        </w:rPr>
        <w:lastRenderedPageBreak/>
        <w:t xml:space="preserve">- dokument potwierdzający wystąpienie opóźnień w realizacji innych przedsięwzięć, które wpływają na termin realizacji umowy lub poszczególnych świadczeń, </w:t>
      </w:r>
    </w:p>
    <w:p w14:paraId="712F82ED" w14:textId="77777777" w:rsidR="00972596" w:rsidRPr="00972596" w:rsidRDefault="00972596" w:rsidP="00972596">
      <w:pPr>
        <w:ind w:left="993" w:hanging="142"/>
        <w:contextualSpacing/>
        <w:rPr>
          <w:rFonts w:eastAsia="Times New Roman" w:cs="Calibri"/>
          <w:sz w:val="24"/>
          <w:szCs w:val="24"/>
          <w:lang w:eastAsia="pl-PL"/>
        </w:rPr>
      </w:pPr>
      <w:r w:rsidRPr="00972596">
        <w:rPr>
          <w:rFonts w:eastAsia="Times New Roman" w:cs="Calibri"/>
          <w:sz w:val="24"/>
          <w:szCs w:val="24"/>
          <w:lang w:eastAsia="pl-PL"/>
        </w:rPr>
        <w:t xml:space="preserve">- dokument potwierdzający wystąpienie okoliczności, których strony nie mogły przewidzieć przed zawarciem umowy, a które wpływają na termin wykonania umowy lub poszczególnych świadczeń, </w:t>
      </w:r>
    </w:p>
    <w:p w14:paraId="46BEAFEA" w14:textId="77777777" w:rsidR="00972596" w:rsidRPr="00972596" w:rsidRDefault="00972596" w:rsidP="00972596">
      <w:pPr>
        <w:ind w:left="993" w:hanging="142"/>
        <w:contextualSpacing/>
        <w:rPr>
          <w:rFonts w:eastAsia="Times New Roman" w:cs="Calibri"/>
          <w:sz w:val="24"/>
          <w:szCs w:val="24"/>
          <w:lang w:eastAsia="pl-PL"/>
        </w:rPr>
      </w:pPr>
      <w:r w:rsidRPr="00972596">
        <w:rPr>
          <w:rFonts w:eastAsia="Times New Roman" w:cs="Calibri"/>
          <w:sz w:val="24"/>
          <w:szCs w:val="24"/>
          <w:lang w:eastAsia="pl-PL"/>
        </w:rPr>
        <w:t>–  dokument potwierdzający, że dokonanie zmian przedmiotu umowy ma wpływ na termin wykonania umowy lub poszczególnych świadczeń,</w:t>
      </w:r>
    </w:p>
    <w:p w14:paraId="1C6F7A8D" w14:textId="77777777" w:rsidR="00972596" w:rsidRPr="00972596" w:rsidRDefault="00972596">
      <w:pPr>
        <w:numPr>
          <w:ilvl w:val="0"/>
          <w:numId w:val="66"/>
        </w:numPr>
        <w:contextualSpacing/>
        <w:jc w:val="left"/>
        <w:rPr>
          <w:rFonts w:eastAsia="Times New Roman" w:cs="Calibri"/>
          <w:sz w:val="24"/>
          <w:szCs w:val="24"/>
          <w:lang w:eastAsia="pl-PL"/>
        </w:rPr>
      </w:pPr>
      <w:r w:rsidRPr="00972596">
        <w:rPr>
          <w:rFonts w:eastAsia="Times New Roman" w:cs="Calibri"/>
          <w:sz w:val="24"/>
          <w:szCs w:val="24"/>
          <w:lang w:eastAsia="pl-PL"/>
        </w:rPr>
        <w:t xml:space="preserve"> w odniesieniu do zmiany wynagrodzenia: </w:t>
      </w:r>
    </w:p>
    <w:p w14:paraId="7BBD4531" w14:textId="77777777" w:rsidR="00972596" w:rsidRPr="00972596" w:rsidRDefault="00972596" w:rsidP="00972596">
      <w:pPr>
        <w:ind w:left="993" w:hanging="142"/>
        <w:contextualSpacing/>
        <w:rPr>
          <w:rFonts w:eastAsia="Times New Roman" w:cs="Calibri"/>
          <w:sz w:val="24"/>
          <w:szCs w:val="24"/>
          <w:lang w:eastAsia="pl-PL"/>
        </w:rPr>
      </w:pPr>
      <w:r w:rsidRPr="00972596">
        <w:rPr>
          <w:rFonts w:eastAsia="Times New Roman" w:cs="Calibri"/>
          <w:sz w:val="24"/>
          <w:szCs w:val="24"/>
          <w:lang w:eastAsia="pl-PL"/>
        </w:rPr>
        <w:t xml:space="preserve">– 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 </w:t>
      </w:r>
    </w:p>
    <w:p w14:paraId="27145E11" w14:textId="77777777" w:rsidR="00972596" w:rsidRPr="00972596" w:rsidRDefault="00972596" w:rsidP="00972596">
      <w:pPr>
        <w:ind w:left="1276" w:hanging="292"/>
        <w:contextualSpacing/>
        <w:rPr>
          <w:rFonts w:eastAsia="Times New Roman" w:cs="Calibri"/>
          <w:sz w:val="24"/>
          <w:szCs w:val="24"/>
          <w:lang w:eastAsia="pl-PL"/>
        </w:rPr>
      </w:pPr>
    </w:p>
    <w:p w14:paraId="53696FFE" w14:textId="77777777" w:rsidR="00972596" w:rsidRPr="00972596" w:rsidRDefault="00972596" w:rsidP="00972596">
      <w:pPr>
        <w:ind w:left="284" w:hanging="284"/>
        <w:contextualSpacing/>
        <w:rPr>
          <w:rFonts w:eastAsia="Times New Roman" w:cs="Calibri"/>
          <w:sz w:val="24"/>
          <w:szCs w:val="24"/>
          <w:lang w:eastAsia="pl-PL"/>
        </w:rPr>
      </w:pPr>
      <w:r w:rsidRPr="00972596">
        <w:rPr>
          <w:rFonts w:eastAsia="Times New Roman" w:cs="Calibri"/>
          <w:sz w:val="24"/>
          <w:szCs w:val="24"/>
          <w:lang w:eastAsia="pl-PL"/>
        </w:rPr>
        <w:t xml:space="preserve"> 4. W przypadku złożenia wniosku o zmianę druga Strona jest zobowiązana w terminie  do 7 dni od dnia otrzymania wniosku do ustosunkowania się do niego. Przede wszystkim druga strona może: </w:t>
      </w:r>
    </w:p>
    <w:p w14:paraId="0EFA377F" w14:textId="77777777" w:rsidR="00972596" w:rsidRPr="00972596" w:rsidRDefault="00972596" w:rsidP="00972596">
      <w:pPr>
        <w:ind w:hanging="283"/>
        <w:contextualSpacing/>
        <w:rPr>
          <w:rFonts w:eastAsia="Times New Roman" w:cs="Calibri"/>
          <w:sz w:val="24"/>
          <w:szCs w:val="24"/>
          <w:lang w:eastAsia="pl-PL"/>
        </w:rPr>
      </w:pPr>
      <w:r w:rsidRPr="00972596">
        <w:rPr>
          <w:rFonts w:eastAsia="Times New Roman" w:cs="Calibri"/>
          <w:sz w:val="24"/>
          <w:szCs w:val="24"/>
          <w:lang w:eastAsia="pl-PL"/>
        </w:rPr>
        <w:t xml:space="preserve">1) zaakceptować wniosek o zmianę, </w:t>
      </w:r>
    </w:p>
    <w:p w14:paraId="302FBCE8" w14:textId="77777777" w:rsidR="00972596" w:rsidRPr="00972596" w:rsidRDefault="00972596" w:rsidP="00972596">
      <w:pPr>
        <w:ind w:hanging="283"/>
        <w:contextualSpacing/>
        <w:rPr>
          <w:rFonts w:eastAsia="Times New Roman" w:cs="Calibri"/>
          <w:sz w:val="24"/>
          <w:szCs w:val="24"/>
          <w:lang w:eastAsia="pl-PL"/>
        </w:rPr>
      </w:pPr>
      <w:r w:rsidRPr="00972596">
        <w:rPr>
          <w:rFonts w:eastAsia="Times New Roman" w:cs="Calibri"/>
          <w:sz w:val="24"/>
          <w:szCs w:val="24"/>
          <w:lang w:eastAsia="pl-PL"/>
        </w:rPr>
        <w:t xml:space="preserve">2) wezwać Stronę wnioskującą o zmianę do uzupełnienia wniosku lub przedstawienia dodatkowych wyjaśnień wraz ze stosownym uzasadnieniem takiego wezwania, </w:t>
      </w:r>
    </w:p>
    <w:p w14:paraId="326EEBD8" w14:textId="77777777" w:rsidR="00972596" w:rsidRPr="00972596" w:rsidRDefault="00972596" w:rsidP="00972596">
      <w:pPr>
        <w:ind w:hanging="283"/>
        <w:contextualSpacing/>
        <w:rPr>
          <w:rFonts w:eastAsia="Times New Roman" w:cs="Calibri"/>
          <w:sz w:val="24"/>
          <w:szCs w:val="24"/>
          <w:lang w:eastAsia="pl-PL"/>
        </w:rPr>
      </w:pPr>
      <w:r w:rsidRPr="00972596">
        <w:rPr>
          <w:rFonts w:eastAsia="Times New Roman" w:cs="Calibri"/>
          <w:sz w:val="24"/>
          <w:szCs w:val="24"/>
          <w:lang w:eastAsia="pl-PL"/>
        </w:rPr>
        <w:t xml:space="preserve">3) zaproponować podjęcie negocjacji treści umowy w zakresie wnioskowanej zmiany, </w:t>
      </w:r>
    </w:p>
    <w:p w14:paraId="645A95F5" w14:textId="77777777" w:rsidR="00972596" w:rsidRPr="00972596" w:rsidRDefault="00972596" w:rsidP="00972596">
      <w:pPr>
        <w:ind w:hanging="283"/>
        <w:contextualSpacing/>
        <w:rPr>
          <w:rFonts w:eastAsia="Times New Roman" w:cs="Calibri"/>
          <w:sz w:val="24"/>
          <w:szCs w:val="24"/>
          <w:lang w:eastAsia="pl-PL"/>
        </w:rPr>
      </w:pPr>
      <w:r w:rsidRPr="00972596">
        <w:rPr>
          <w:rFonts w:eastAsia="Times New Roman" w:cs="Calibri"/>
          <w:sz w:val="24"/>
          <w:szCs w:val="24"/>
          <w:lang w:eastAsia="pl-PL"/>
        </w:rPr>
        <w:t xml:space="preserve">4) odrzucić wniosek o zmianę; odrzucenie wniosku o zmianę powinno zawierać uzasadnienie.  </w:t>
      </w:r>
    </w:p>
    <w:p w14:paraId="0237C5B4" w14:textId="77777777" w:rsidR="00972596" w:rsidRPr="00972596" w:rsidRDefault="00972596" w:rsidP="00972596">
      <w:pPr>
        <w:ind w:left="284" w:hanging="284"/>
        <w:contextualSpacing/>
        <w:rPr>
          <w:rFonts w:eastAsia="Times New Roman" w:cs="Calibri"/>
          <w:sz w:val="24"/>
          <w:szCs w:val="24"/>
          <w:lang w:eastAsia="pl-PL"/>
        </w:rPr>
      </w:pPr>
      <w:r w:rsidRPr="00972596">
        <w:rPr>
          <w:rFonts w:eastAsia="Times New Roman" w:cs="Calibri"/>
          <w:sz w:val="24"/>
          <w:szCs w:val="24"/>
          <w:lang w:eastAsia="pl-PL"/>
        </w:rPr>
        <w:t xml:space="preserve">5. Zmiana umowy wymaga formy pisemnej pod rygorem nieważności. </w:t>
      </w:r>
    </w:p>
    <w:p w14:paraId="30A83ADF" w14:textId="77777777" w:rsidR="00972596" w:rsidRPr="00972596" w:rsidRDefault="00972596" w:rsidP="00972596">
      <w:pPr>
        <w:ind w:left="284" w:hanging="284"/>
        <w:contextualSpacing/>
        <w:rPr>
          <w:rFonts w:eastAsia="Times New Roman" w:cs="Calibri"/>
          <w:sz w:val="24"/>
          <w:szCs w:val="24"/>
          <w:lang w:eastAsia="pl-PL"/>
        </w:rPr>
      </w:pPr>
      <w:r w:rsidRPr="00972596">
        <w:rPr>
          <w:rFonts w:eastAsia="Times New Roman" w:cs="Calibri"/>
          <w:sz w:val="24"/>
          <w:szCs w:val="24"/>
          <w:lang w:eastAsia="pl-PL"/>
        </w:rPr>
        <w:t xml:space="preserve">6. Z negocjacji treści zmiany umowy Strony sporządzają notatkę przedstawiającą przebieg spotkania i jego ustalenia. </w:t>
      </w:r>
    </w:p>
    <w:p w14:paraId="40E7447F" w14:textId="77777777" w:rsidR="00972596" w:rsidRPr="00972596" w:rsidRDefault="00972596" w:rsidP="00972596">
      <w:pPr>
        <w:ind w:left="284" w:hanging="284"/>
        <w:contextualSpacing/>
        <w:rPr>
          <w:rFonts w:eastAsia="Times New Roman" w:cs="Calibri"/>
          <w:sz w:val="24"/>
          <w:szCs w:val="24"/>
          <w:lang w:eastAsia="pl-PL"/>
        </w:rPr>
      </w:pPr>
      <w:r w:rsidRPr="00972596">
        <w:rPr>
          <w:rFonts w:eastAsia="Times New Roman" w:cs="Calibri"/>
          <w:sz w:val="24"/>
          <w:szCs w:val="24"/>
          <w:lang w:eastAsia="pl-PL"/>
        </w:rPr>
        <w:t>7. W przypadku sporu pomiędzy Stronami co do treści wniosku o zmianę lub zasadności jej dokonania – w szczególności w odniesieniu do wpływu okoliczności będących podstawą do zmiany na realizację umowy – Strony mogą powołać eksperta lub zespół ekspertów w celu uzyskania niezależnej opinii na temat spornych zagadnień. Ekspert lub zespół ekspertów jest powoływany za zgodą Zamawiającego.</w:t>
      </w:r>
    </w:p>
    <w:p w14:paraId="033B918F" w14:textId="77777777" w:rsidR="00972596" w:rsidRPr="00972596" w:rsidRDefault="00972596" w:rsidP="00972596">
      <w:pPr>
        <w:ind w:left="284" w:hanging="284"/>
        <w:rPr>
          <w:rFonts w:eastAsia="Times New Roman"/>
          <w:sz w:val="24"/>
          <w:szCs w:val="24"/>
          <w:lang w:eastAsia="pl-PL"/>
        </w:rPr>
      </w:pPr>
      <w:r w:rsidRPr="00972596">
        <w:rPr>
          <w:rFonts w:eastAsia="Times New Roman" w:cs="Calibri"/>
          <w:sz w:val="24"/>
          <w:szCs w:val="24"/>
          <w:lang w:eastAsia="pl-PL"/>
        </w:rPr>
        <w:t xml:space="preserve">8. </w:t>
      </w:r>
      <w:r w:rsidRPr="00972596">
        <w:rPr>
          <w:rFonts w:eastAsia="Times New Roman"/>
          <w:bCs/>
          <w:sz w:val="24"/>
          <w:szCs w:val="24"/>
          <w:lang w:eastAsia="pl-PL"/>
        </w:rPr>
        <w:t>Przewiduje się możliwość dokonania zmiany Wykonawcy, z którym zawarto umowę,                    i którego ma zastąpić nowy Wykonawca w wyniku połączenia, podziału, przekształcenia, lub nabycia dotychczasowego Wykonawcy lub jego przedsiębiorstwa, o ile nowy Wykonawca spełnia warunki udziału w postępowaniu, nie zachodzą wobec niego podstawy wykluczenia oraz nie pociąga to za sobą innych istotnych zmian umowy.</w:t>
      </w:r>
    </w:p>
    <w:p w14:paraId="68206249" w14:textId="77777777" w:rsidR="00950B53" w:rsidRDefault="00950B53" w:rsidP="008C3887">
      <w:pPr>
        <w:keepNext/>
        <w:jc w:val="center"/>
        <w:rPr>
          <w:rFonts w:cs="Calibri"/>
          <w:b/>
          <w:sz w:val="24"/>
          <w:szCs w:val="24"/>
        </w:rPr>
      </w:pPr>
    </w:p>
    <w:p w14:paraId="1F4BD120" w14:textId="3239A29E" w:rsidR="00CB327F" w:rsidRPr="00E47A36" w:rsidRDefault="00CB327F" w:rsidP="008C3887">
      <w:pPr>
        <w:keepNext/>
        <w:jc w:val="center"/>
        <w:rPr>
          <w:rFonts w:cs="Calibri"/>
          <w:b/>
          <w:sz w:val="24"/>
          <w:szCs w:val="24"/>
        </w:rPr>
      </w:pPr>
      <w:r w:rsidRPr="00E47A36">
        <w:rPr>
          <w:rFonts w:cs="Calibri"/>
          <w:b/>
          <w:sz w:val="24"/>
          <w:szCs w:val="24"/>
        </w:rPr>
        <w:t>§ 2</w:t>
      </w:r>
      <w:r w:rsidR="00367651">
        <w:rPr>
          <w:rFonts w:cs="Calibri"/>
          <w:b/>
          <w:sz w:val="24"/>
          <w:szCs w:val="24"/>
        </w:rPr>
        <w:t>0</w:t>
      </w:r>
    </w:p>
    <w:p w14:paraId="3AA2789E" w14:textId="77777777" w:rsidR="00CB327F" w:rsidRPr="00E47A36" w:rsidRDefault="00CB327F" w:rsidP="008C3887">
      <w:pPr>
        <w:keepNext/>
        <w:jc w:val="center"/>
        <w:outlineLvl w:val="0"/>
        <w:rPr>
          <w:rFonts w:cs="Calibri"/>
          <w:b/>
          <w:sz w:val="24"/>
          <w:szCs w:val="24"/>
        </w:rPr>
      </w:pPr>
      <w:r w:rsidRPr="00E47A36">
        <w:rPr>
          <w:rFonts w:cs="Calibri"/>
          <w:b/>
          <w:sz w:val="24"/>
          <w:szCs w:val="24"/>
        </w:rPr>
        <w:t xml:space="preserve">ZMIANY UMOWY ZAWARTEJ NA OKRES DŁUŻSZY NIŻ </w:t>
      </w:r>
      <w:r w:rsidR="009B488F" w:rsidRPr="00E47A36">
        <w:rPr>
          <w:rFonts w:cs="Calibri"/>
          <w:b/>
          <w:sz w:val="24"/>
          <w:szCs w:val="24"/>
        </w:rPr>
        <w:t>12</w:t>
      </w:r>
      <w:r w:rsidRPr="00E47A36">
        <w:rPr>
          <w:rFonts w:cs="Calibri"/>
          <w:b/>
          <w:sz w:val="24"/>
          <w:szCs w:val="24"/>
        </w:rPr>
        <w:t xml:space="preserve"> M-CY</w:t>
      </w:r>
      <w:r w:rsidR="001E6ED0" w:rsidRPr="00E47A36">
        <w:rPr>
          <w:rFonts w:cs="Calibri"/>
          <w:b/>
          <w:sz w:val="24"/>
          <w:szCs w:val="24"/>
        </w:rPr>
        <w:t xml:space="preserve"> </w:t>
      </w:r>
    </w:p>
    <w:p w14:paraId="05FA1487" w14:textId="77777777" w:rsidR="00CB327F" w:rsidRPr="00E47A36" w:rsidRDefault="00CB327F" w:rsidP="008C3887">
      <w:pPr>
        <w:keepNext/>
        <w:jc w:val="center"/>
        <w:outlineLvl w:val="0"/>
        <w:rPr>
          <w:rFonts w:cs="Calibri"/>
          <w:b/>
          <w:sz w:val="24"/>
          <w:szCs w:val="24"/>
        </w:rPr>
      </w:pPr>
      <w:r w:rsidRPr="00E47A36">
        <w:rPr>
          <w:rFonts w:cs="Calibri"/>
          <w:b/>
          <w:sz w:val="24"/>
          <w:szCs w:val="24"/>
        </w:rPr>
        <w:t>(zgodnie z art.436 p.4b ustawy Pzp)</w:t>
      </w:r>
    </w:p>
    <w:p w14:paraId="65F22B53" w14:textId="77777777" w:rsidR="00CB327F" w:rsidRPr="00BF6992" w:rsidRDefault="00CB327F">
      <w:pPr>
        <w:numPr>
          <w:ilvl w:val="0"/>
          <w:numId w:val="50"/>
        </w:numPr>
        <w:tabs>
          <w:tab w:val="clear" w:pos="720"/>
          <w:tab w:val="num" w:pos="284"/>
        </w:tabs>
        <w:suppressAutoHyphens/>
        <w:ind w:left="284" w:hanging="284"/>
        <w:textAlignment w:val="baseline"/>
        <w:rPr>
          <w:rFonts w:cs="Calibri"/>
          <w:kern w:val="1"/>
          <w:sz w:val="24"/>
          <w:szCs w:val="24"/>
          <w:lang w:eastAsia="ar-SA"/>
        </w:rPr>
      </w:pPr>
      <w:r w:rsidRPr="00A2363D">
        <w:rPr>
          <w:rFonts w:cs="Calibri"/>
          <w:kern w:val="1"/>
          <w:sz w:val="24"/>
          <w:szCs w:val="24"/>
          <w:lang w:eastAsia="ar-SA"/>
        </w:rPr>
        <w:t>Strony przewidują możliwość zmiany wysokości wynagrodzenia należnego</w:t>
      </w:r>
      <w:r w:rsidRPr="00BF6992">
        <w:rPr>
          <w:rFonts w:cs="Calibri"/>
          <w:kern w:val="1"/>
          <w:sz w:val="24"/>
          <w:szCs w:val="24"/>
          <w:lang w:eastAsia="ar-SA"/>
        </w:rPr>
        <w:t xml:space="preserve"> Wykonawcy,</w:t>
      </w:r>
      <w:r w:rsidR="001E6ED0">
        <w:rPr>
          <w:rFonts w:cs="Calibri"/>
          <w:kern w:val="1"/>
          <w:sz w:val="24"/>
          <w:szCs w:val="24"/>
          <w:lang w:eastAsia="ar-SA"/>
        </w:rPr>
        <w:t xml:space="preserve"> </w:t>
      </w:r>
      <w:r w:rsidRPr="00BF6992">
        <w:rPr>
          <w:rFonts w:cs="Calibri"/>
          <w:kern w:val="1"/>
          <w:sz w:val="24"/>
          <w:szCs w:val="24"/>
          <w:lang w:eastAsia="ar-SA"/>
        </w:rPr>
        <w:t>o którym mowa w § 9 ust. 1 umowy w przypadku wystąpienia jednej z następujących okoliczności:</w:t>
      </w:r>
    </w:p>
    <w:p w14:paraId="1674F668" w14:textId="77777777" w:rsidR="00CB327F" w:rsidRPr="00BF6992" w:rsidRDefault="00CB327F" w:rsidP="00C32CF7">
      <w:pPr>
        <w:suppressAutoHyphens/>
        <w:ind w:left="360" w:hanging="360"/>
        <w:rPr>
          <w:rFonts w:cs="Calibri"/>
          <w:kern w:val="1"/>
          <w:sz w:val="24"/>
          <w:szCs w:val="24"/>
          <w:lang w:eastAsia="ar-SA"/>
        </w:rPr>
      </w:pPr>
      <w:r w:rsidRPr="00C32CF7">
        <w:rPr>
          <w:rFonts w:cs="Calibri"/>
          <w:kern w:val="1"/>
          <w:lang w:eastAsia="ar-SA"/>
        </w:rPr>
        <w:t>1)</w:t>
      </w:r>
      <w:r w:rsidRPr="00BF6992">
        <w:rPr>
          <w:rFonts w:cs="Calibri"/>
          <w:kern w:val="1"/>
          <w:sz w:val="24"/>
          <w:szCs w:val="24"/>
          <w:lang w:eastAsia="ar-SA"/>
        </w:rPr>
        <w:t xml:space="preserve"> zmiany stawki podatku od towarów i usług oraz podatku akcyzowego,</w:t>
      </w:r>
    </w:p>
    <w:p w14:paraId="201DB2CC" w14:textId="77777777" w:rsidR="00CB327F" w:rsidRPr="00BF6992" w:rsidRDefault="00CB327F" w:rsidP="00AB2927">
      <w:pPr>
        <w:suppressAutoHyphens/>
        <w:ind w:left="284" w:hanging="284"/>
        <w:rPr>
          <w:rFonts w:cs="Calibri"/>
          <w:kern w:val="1"/>
          <w:sz w:val="24"/>
          <w:szCs w:val="24"/>
          <w:lang w:eastAsia="ar-SA"/>
        </w:rPr>
      </w:pPr>
      <w:r w:rsidRPr="00C32CF7">
        <w:rPr>
          <w:rFonts w:cs="Calibri"/>
          <w:kern w:val="1"/>
          <w:lang w:eastAsia="ar-SA"/>
        </w:rPr>
        <w:t>2)</w:t>
      </w:r>
      <w:r w:rsidRPr="00BF6992">
        <w:rPr>
          <w:rFonts w:cs="Calibri"/>
          <w:kern w:val="1"/>
          <w:sz w:val="24"/>
          <w:szCs w:val="24"/>
          <w:lang w:eastAsia="ar-SA"/>
        </w:rPr>
        <w:t xml:space="preserve"> zmiany wysokości minimalnego wynagrodzenia za pracę albo wysokości minimalnej stawki godzinowej, ustalonych na podstawie przepisów </w:t>
      </w:r>
      <w:hyperlink r:id="rId20" w:anchor="/document/16992095?cm=DOCUMENT" w:history="1">
        <w:r w:rsidRPr="00BF6992">
          <w:rPr>
            <w:rFonts w:cs="Calibri"/>
            <w:kern w:val="1"/>
            <w:sz w:val="24"/>
            <w:szCs w:val="24"/>
            <w:lang w:eastAsia="ar-SA"/>
          </w:rPr>
          <w:t>ustawy</w:t>
        </w:r>
      </w:hyperlink>
      <w:r w:rsidRPr="00BF6992">
        <w:rPr>
          <w:rFonts w:cs="Calibri"/>
          <w:kern w:val="1"/>
          <w:sz w:val="24"/>
          <w:szCs w:val="24"/>
          <w:lang w:eastAsia="ar-SA"/>
        </w:rPr>
        <w:t xml:space="preserve"> z dnia </w:t>
      </w:r>
      <w:r w:rsidR="00531BEE">
        <w:rPr>
          <w:rFonts w:cs="Calibri"/>
          <w:kern w:val="1"/>
          <w:sz w:val="24"/>
          <w:szCs w:val="24"/>
          <w:lang w:eastAsia="ar-SA"/>
        </w:rPr>
        <w:br/>
      </w:r>
      <w:r w:rsidRPr="00BF6992">
        <w:rPr>
          <w:rFonts w:cs="Calibri"/>
          <w:kern w:val="1"/>
          <w:sz w:val="24"/>
          <w:szCs w:val="24"/>
          <w:lang w:eastAsia="ar-SA"/>
        </w:rPr>
        <w:t>10 października 2002 r. o minimalnym wynagrodzeniu za pracę,</w:t>
      </w:r>
    </w:p>
    <w:p w14:paraId="2E610CBC" w14:textId="77777777" w:rsidR="00CB327F" w:rsidRPr="00BF6992" w:rsidRDefault="00CB327F" w:rsidP="00AB2927">
      <w:pPr>
        <w:suppressAutoHyphens/>
        <w:ind w:left="284" w:hanging="284"/>
        <w:rPr>
          <w:rFonts w:cs="Calibri"/>
          <w:kern w:val="1"/>
          <w:sz w:val="24"/>
          <w:szCs w:val="24"/>
          <w:lang w:eastAsia="ar-SA"/>
        </w:rPr>
      </w:pPr>
      <w:r w:rsidRPr="00C32CF7">
        <w:rPr>
          <w:rFonts w:cs="Calibri"/>
          <w:kern w:val="1"/>
          <w:lang w:eastAsia="ar-SA"/>
        </w:rPr>
        <w:lastRenderedPageBreak/>
        <w:t>3)</w:t>
      </w:r>
      <w:r w:rsidR="00AB2927">
        <w:rPr>
          <w:rFonts w:cs="Calibri"/>
          <w:kern w:val="1"/>
          <w:sz w:val="24"/>
          <w:szCs w:val="24"/>
          <w:lang w:eastAsia="ar-SA"/>
        </w:rPr>
        <w:t xml:space="preserve"> </w:t>
      </w:r>
      <w:r w:rsidRPr="00BF6992">
        <w:rPr>
          <w:rFonts w:cs="Calibri"/>
          <w:kern w:val="1"/>
          <w:sz w:val="24"/>
          <w:szCs w:val="24"/>
          <w:lang w:eastAsia="ar-SA"/>
        </w:rPr>
        <w:t>zmiany zasad podlegania ubezpieczeniom społecznym lub ubezpieczeniu zdrowotnemu lub wysokości stawki składki na ubezpieczenia społeczne lub zdrowotne,</w:t>
      </w:r>
    </w:p>
    <w:p w14:paraId="5C324CDB" w14:textId="77777777" w:rsidR="00CB327F" w:rsidRPr="00BF6992" w:rsidRDefault="00CB327F" w:rsidP="00EB6DCF">
      <w:pPr>
        <w:suppressAutoHyphens/>
        <w:ind w:left="284" w:hanging="284"/>
        <w:rPr>
          <w:rFonts w:cs="Calibri"/>
          <w:kern w:val="1"/>
          <w:sz w:val="24"/>
          <w:szCs w:val="24"/>
          <w:lang w:eastAsia="ar-SA"/>
        </w:rPr>
      </w:pPr>
      <w:r w:rsidRPr="00C32CF7">
        <w:rPr>
          <w:rFonts w:cs="Calibri"/>
          <w:kern w:val="1"/>
          <w:lang w:eastAsia="ar-SA"/>
        </w:rPr>
        <w:t>4)</w:t>
      </w:r>
      <w:r w:rsidRPr="00BF6992">
        <w:rPr>
          <w:rFonts w:cs="Calibri"/>
          <w:kern w:val="1"/>
          <w:sz w:val="24"/>
          <w:szCs w:val="24"/>
          <w:lang w:eastAsia="ar-SA"/>
        </w:rPr>
        <w:t xml:space="preserve"> zmiany zasad gromadzenia i wysokości wpłat do pracowniczych planów kapitałowych, o których mowa w </w:t>
      </w:r>
      <w:hyperlink r:id="rId21" w:anchor="/document/18781862?cm=DOCUMENT" w:history="1">
        <w:r w:rsidRPr="00BF6992">
          <w:rPr>
            <w:rFonts w:cs="Calibri"/>
            <w:kern w:val="1"/>
            <w:sz w:val="24"/>
            <w:szCs w:val="24"/>
            <w:lang w:eastAsia="ar-SA"/>
          </w:rPr>
          <w:t>ustawie</w:t>
        </w:r>
      </w:hyperlink>
      <w:r w:rsidRPr="00BF6992">
        <w:rPr>
          <w:rFonts w:cs="Calibri"/>
          <w:kern w:val="1"/>
          <w:sz w:val="24"/>
          <w:szCs w:val="24"/>
          <w:lang w:eastAsia="ar-SA"/>
        </w:rPr>
        <w:t xml:space="preserve"> z dnia 4 października 2018 r. o pracowniczych planach kapitałowych</w:t>
      </w:r>
    </w:p>
    <w:p w14:paraId="10BB4F1E" w14:textId="77777777" w:rsidR="00CB327F" w:rsidRPr="00BF6992" w:rsidRDefault="00CB327F" w:rsidP="00912A50">
      <w:pPr>
        <w:ind w:left="284" w:firstLine="0"/>
        <w:rPr>
          <w:rFonts w:cs="Calibri"/>
          <w:kern w:val="1"/>
          <w:sz w:val="24"/>
          <w:szCs w:val="24"/>
          <w:lang w:eastAsia="ar-SA"/>
        </w:rPr>
      </w:pPr>
      <w:r w:rsidRPr="00BF6992">
        <w:rPr>
          <w:rFonts w:cs="Calibri"/>
          <w:kern w:val="1"/>
          <w:sz w:val="24"/>
          <w:szCs w:val="24"/>
          <w:lang w:eastAsia="ar-SA"/>
        </w:rPr>
        <w:t>- na zasadach określonych w ust. 2-11, jeżeli zmiany te będą miały wpływ na koszty wykonania zamówienia przez wykonawcę.</w:t>
      </w:r>
    </w:p>
    <w:p w14:paraId="7CD6F867" w14:textId="77777777" w:rsidR="00CB327F" w:rsidRPr="00BF6992" w:rsidRDefault="00CB327F">
      <w:pPr>
        <w:numPr>
          <w:ilvl w:val="0"/>
          <w:numId w:val="50"/>
        </w:numPr>
        <w:tabs>
          <w:tab w:val="clear" w:pos="720"/>
          <w:tab w:val="left" w:pos="284"/>
          <w:tab w:val="num" w:pos="567"/>
        </w:tabs>
        <w:suppressAutoHyphens/>
        <w:ind w:left="284" w:hanging="284"/>
        <w:textAlignment w:val="baseline"/>
        <w:rPr>
          <w:rFonts w:cs="Calibri"/>
          <w:kern w:val="1"/>
          <w:sz w:val="24"/>
          <w:szCs w:val="24"/>
          <w:lang w:eastAsia="ar-SA"/>
        </w:rPr>
      </w:pPr>
      <w:r w:rsidRPr="00BF6992">
        <w:rPr>
          <w:rFonts w:cs="Calibri"/>
          <w:kern w:val="1"/>
          <w:sz w:val="24"/>
          <w:szCs w:val="24"/>
          <w:lang w:eastAsia="ar-SA"/>
        </w:rPr>
        <w:t>Zmiana wysokości wynagrodzenia należnego Wykonawcy w przypadku zaistnienia przesłanki, o której mowa w ust. 1 pkt 1, będzie odnosić się wyłącznie do części przedmiotu Umowy niezrealizowanej, a także po dniu wejścia w życie przepisów zmieniających stawkę podatku od towarów i usług lub stawkę podatku akcyzowego oraz wyłącznie do części przedmiotu umowy, do której zastosowanie znajdzie zmiana stawki podatku od towarów i usług lub zmiana stawki podatku akcyzowego.</w:t>
      </w:r>
    </w:p>
    <w:p w14:paraId="5E0484B2" w14:textId="77777777" w:rsidR="00CB327F" w:rsidRPr="00BF6992" w:rsidRDefault="00CB327F">
      <w:pPr>
        <w:numPr>
          <w:ilvl w:val="0"/>
          <w:numId w:val="50"/>
        </w:numPr>
        <w:tabs>
          <w:tab w:val="clear" w:pos="720"/>
          <w:tab w:val="left" w:pos="284"/>
          <w:tab w:val="num" w:pos="567"/>
        </w:tabs>
        <w:suppressAutoHyphens/>
        <w:ind w:left="284" w:hanging="284"/>
        <w:textAlignment w:val="baseline"/>
        <w:rPr>
          <w:rFonts w:cs="Calibri"/>
          <w:kern w:val="1"/>
          <w:sz w:val="24"/>
          <w:szCs w:val="24"/>
          <w:lang w:eastAsia="ar-SA"/>
        </w:rPr>
      </w:pPr>
      <w:r w:rsidRPr="00BF6992">
        <w:rPr>
          <w:rFonts w:cs="Calibri"/>
          <w:kern w:val="1"/>
          <w:sz w:val="24"/>
          <w:szCs w:val="24"/>
          <w:lang w:eastAsia="ar-SA"/>
        </w:rPr>
        <w:t>W przypadku zmiany, o której mowa w ust. 1 pkt 1, wartość wynagrodzenia netto nie zmieni się, a wartość wynagrodzenia brutto zostanie wyliczona na podstawie nowych przepisów.</w:t>
      </w:r>
    </w:p>
    <w:p w14:paraId="6E63957A" w14:textId="77777777" w:rsidR="00CB327F" w:rsidRPr="00BF6992" w:rsidRDefault="00CB327F">
      <w:pPr>
        <w:numPr>
          <w:ilvl w:val="0"/>
          <w:numId w:val="50"/>
        </w:numPr>
        <w:tabs>
          <w:tab w:val="clear" w:pos="720"/>
          <w:tab w:val="left" w:pos="284"/>
          <w:tab w:val="num" w:pos="567"/>
        </w:tabs>
        <w:suppressAutoHyphens/>
        <w:ind w:left="284" w:hanging="284"/>
        <w:textAlignment w:val="baseline"/>
        <w:rPr>
          <w:rFonts w:cs="Calibri"/>
          <w:kern w:val="1"/>
          <w:sz w:val="24"/>
          <w:szCs w:val="24"/>
          <w:lang w:eastAsia="ar-SA"/>
        </w:rPr>
      </w:pPr>
      <w:r w:rsidRPr="00BF6992">
        <w:rPr>
          <w:rFonts w:cs="Calibri"/>
          <w:kern w:val="1"/>
          <w:sz w:val="24"/>
          <w:szCs w:val="24"/>
          <w:lang w:eastAsia="ar-SA"/>
        </w:rPr>
        <w:t>Zmiana wysokości wynagrodzenia w przypadku zaistnienia przesłanki, o której mowa</w:t>
      </w:r>
      <w:r w:rsidR="001E6ED0">
        <w:rPr>
          <w:rFonts w:cs="Calibri"/>
          <w:kern w:val="1"/>
          <w:sz w:val="24"/>
          <w:szCs w:val="24"/>
          <w:lang w:eastAsia="ar-SA"/>
        </w:rPr>
        <w:t xml:space="preserve"> </w:t>
      </w:r>
      <w:r w:rsidR="00974B6E">
        <w:rPr>
          <w:rFonts w:cs="Calibri"/>
          <w:kern w:val="1"/>
          <w:sz w:val="24"/>
          <w:szCs w:val="24"/>
          <w:lang w:eastAsia="ar-SA"/>
        </w:rPr>
        <w:br/>
      </w:r>
      <w:r w:rsidRPr="00BF6992">
        <w:rPr>
          <w:rFonts w:cs="Calibri"/>
          <w:kern w:val="1"/>
          <w:sz w:val="24"/>
          <w:szCs w:val="24"/>
          <w:lang w:eastAsia="ar-SA"/>
        </w:rPr>
        <w:t>w ust. 1 pkt 2 i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7D6A49F9" w14:textId="77777777" w:rsidR="00CB327F" w:rsidRPr="00BF6992" w:rsidRDefault="00CB327F">
      <w:pPr>
        <w:numPr>
          <w:ilvl w:val="0"/>
          <w:numId w:val="50"/>
        </w:numPr>
        <w:tabs>
          <w:tab w:val="clear" w:pos="720"/>
          <w:tab w:val="left" w:pos="284"/>
          <w:tab w:val="num" w:pos="567"/>
        </w:tabs>
        <w:suppressAutoHyphens/>
        <w:ind w:left="284" w:hanging="284"/>
        <w:textAlignment w:val="baseline"/>
        <w:rPr>
          <w:rFonts w:cs="Calibri"/>
          <w:kern w:val="1"/>
          <w:sz w:val="24"/>
          <w:szCs w:val="24"/>
          <w:lang w:eastAsia="ar-SA"/>
        </w:rPr>
      </w:pPr>
      <w:r w:rsidRPr="00BF6992">
        <w:rPr>
          <w:rFonts w:cs="Calibri"/>
          <w:kern w:val="1"/>
          <w:sz w:val="24"/>
          <w:szCs w:val="24"/>
          <w:lang w:eastAsia="ar-SA"/>
        </w:rPr>
        <w:t xml:space="preserve">W przypadku zmiany, o której mowa w ust. 1 pkt 2, wynagrodzenie Wykonawcy ulegnie zmianie o kwotę odpowiadającą wzrostowi kosztu Wykonawcy w związku ze zwiększeniem wysokości wynagrodzeń pracowników zatrudnionych do realizacji przedmiotu umowy do wysokości aktualnie obowiązującego minimalnego wynagrodzenia za pracę albo wysokości aktualnie obowiązującej minimalnej stawki godzinowej, z uwzględnieniem wszystkich obciążeń publicznoprawnych od kwoty wzrostu minimalnego wynagrodzenia albo wysokości minimalnej stawki godzinowej. Kwota odpowiadająca wzrostowi kosztu Wykonawcy będzie odnosić się wyłącznie do części wynagrodzenia pracowników, o których mowa w zdaniu poprzedzającym, odpowiadającej zakresowi, w jakim wykonują oni prace bezpośrednio związane </w:t>
      </w:r>
      <w:r w:rsidR="00B97238">
        <w:rPr>
          <w:rFonts w:cs="Calibri"/>
          <w:kern w:val="1"/>
          <w:sz w:val="24"/>
          <w:szCs w:val="24"/>
          <w:lang w:eastAsia="ar-SA"/>
        </w:rPr>
        <w:br/>
      </w:r>
      <w:r w:rsidRPr="00BF6992">
        <w:rPr>
          <w:rFonts w:cs="Calibri"/>
          <w:kern w:val="1"/>
          <w:sz w:val="24"/>
          <w:szCs w:val="24"/>
          <w:lang w:eastAsia="ar-SA"/>
        </w:rPr>
        <w:t>z realizacją przedmiotu umowy.</w:t>
      </w:r>
    </w:p>
    <w:p w14:paraId="71A4E1F2" w14:textId="77777777" w:rsidR="00CB327F" w:rsidRPr="00BF6992" w:rsidRDefault="00CB327F">
      <w:pPr>
        <w:numPr>
          <w:ilvl w:val="0"/>
          <w:numId w:val="50"/>
        </w:numPr>
        <w:tabs>
          <w:tab w:val="clear" w:pos="720"/>
          <w:tab w:val="left" w:pos="284"/>
          <w:tab w:val="num" w:pos="567"/>
        </w:tabs>
        <w:suppressAutoHyphens/>
        <w:ind w:left="284" w:hanging="284"/>
        <w:textAlignment w:val="baseline"/>
        <w:rPr>
          <w:rFonts w:cs="Calibri"/>
          <w:kern w:val="1"/>
          <w:sz w:val="24"/>
          <w:szCs w:val="24"/>
          <w:lang w:eastAsia="ar-SA"/>
        </w:rPr>
      </w:pPr>
      <w:r w:rsidRPr="00BF6992">
        <w:rPr>
          <w:rFonts w:cs="Calibri"/>
          <w:kern w:val="1"/>
          <w:sz w:val="24"/>
          <w:szCs w:val="24"/>
          <w:lang w:eastAsia="ar-SA"/>
        </w:rPr>
        <w:t xml:space="preserve">W przypadku zmiany, o której mowa w ust. 1 pkt 3, wynagrodzenie Wykonawcy ulegnie zmianie o kwotę odpowiadającą zmianie kosztu Wykonawcy ponoszonego w związku z wypłatą wynagrodzenia pracownikom zatrudnionych do realizacji przedmiotu umowy. Kwota odpowiadająca zmianie kosztu Wykonawcy będzie odnosić się wyłącznie do części wynagrodzenia pracowników, o których mowa w zdaniu poprzedzającym, odpowiadającej zakresowi, w jakim wykonują oni prace bezpośrednio związane </w:t>
      </w:r>
      <w:r w:rsidR="00B97238">
        <w:rPr>
          <w:rFonts w:cs="Calibri"/>
          <w:kern w:val="1"/>
          <w:sz w:val="24"/>
          <w:szCs w:val="24"/>
          <w:lang w:eastAsia="ar-SA"/>
        </w:rPr>
        <w:br/>
      </w:r>
      <w:r w:rsidRPr="00BF6992">
        <w:rPr>
          <w:rFonts w:cs="Calibri"/>
          <w:kern w:val="1"/>
          <w:sz w:val="24"/>
          <w:szCs w:val="24"/>
          <w:lang w:eastAsia="ar-SA"/>
        </w:rPr>
        <w:t>z realizacją przedmiotu Umowy.</w:t>
      </w:r>
    </w:p>
    <w:p w14:paraId="5D7CF0EE" w14:textId="77777777" w:rsidR="00CB327F" w:rsidRPr="00BF6992" w:rsidRDefault="00CB327F">
      <w:pPr>
        <w:numPr>
          <w:ilvl w:val="0"/>
          <w:numId w:val="50"/>
        </w:numPr>
        <w:tabs>
          <w:tab w:val="clear" w:pos="720"/>
          <w:tab w:val="left" w:pos="142"/>
          <w:tab w:val="num" w:pos="284"/>
        </w:tabs>
        <w:suppressAutoHyphens/>
        <w:ind w:left="284" w:hanging="284"/>
        <w:textAlignment w:val="baseline"/>
        <w:rPr>
          <w:rFonts w:cs="Calibri"/>
          <w:kern w:val="1"/>
          <w:sz w:val="24"/>
          <w:szCs w:val="24"/>
          <w:lang w:eastAsia="ar-SA"/>
        </w:rPr>
      </w:pPr>
      <w:r w:rsidRPr="00BF6992">
        <w:rPr>
          <w:rFonts w:cs="Calibri"/>
          <w:kern w:val="1"/>
          <w:sz w:val="24"/>
          <w:szCs w:val="24"/>
          <w:lang w:eastAsia="ar-SA"/>
        </w:rPr>
        <w:t>W przypadku zmiany, o której mowa w ust. 1 pkt 4, wynagrodzenie Wykonawcy ulegnie zmianie o kwotę odpowiadającą zmianie kosztu Wykonawcy ponoszonego w związku ze zmianą zasad gromadzenia i wysokości wpłat do pracowniczych planów kapitałowych, o których mowa w ustawie z dnia 4 października 2018 r. o pracowniczych planach kapitałowych.</w:t>
      </w:r>
    </w:p>
    <w:p w14:paraId="1D33C995" w14:textId="77777777" w:rsidR="00CB327F" w:rsidRPr="00BF6992" w:rsidRDefault="00CB327F">
      <w:pPr>
        <w:numPr>
          <w:ilvl w:val="0"/>
          <w:numId w:val="50"/>
        </w:numPr>
        <w:tabs>
          <w:tab w:val="clear" w:pos="720"/>
          <w:tab w:val="left" w:pos="284"/>
          <w:tab w:val="num" w:pos="567"/>
        </w:tabs>
        <w:suppressAutoHyphens/>
        <w:ind w:left="284" w:hanging="284"/>
        <w:textAlignment w:val="baseline"/>
        <w:rPr>
          <w:rFonts w:cs="Calibri"/>
          <w:kern w:val="1"/>
          <w:sz w:val="24"/>
          <w:szCs w:val="24"/>
          <w:lang w:eastAsia="ar-SA"/>
        </w:rPr>
      </w:pPr>
      <w:r w:rsidRPr="00BF6992">
        <w:rPr>
          <w:rFonts w:cs="Calibri"/>
          <w:kern w:val="1"/>
          <w:sz w:val="24"/>
          <w:szCs w:val="24"/>
          <w:lang w:eastAsia="ar-SA"/>
        </w:rPr>
        <w:lastRenderedPageBreak/>
        <w:t>W celu dokonania zmian, o których mowa w ust. 1, Wykonawca najpóźniej w terminie 30 dni od dnia wejścia w życie przepisów wprowadzających zmiany wystąpi do Zamawiającego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66C91AEA" w14:textId="77777777" w:rsidR="00CB327F" w:rsidRPr="00BF6992" w:rsidRDefault="00CB327F">
      <w:pPr>
        <w:numPr>
          <w:ilvl w:val="0"/>
          <w:numId w:val="50"/>
        </w:numPr>
        <w:tabs>
          <w:tab w:val="clear" w:pos="720"/>
          <w:tab w:val="left" w:pos="284"/>
          <w:tab w:val="num" w:pos="567"/>
        </w:tabs>
        <w:suppressAutoHyphens/>
        <w:ind w:left="426" w:hanging="426"/>
        <w:textAlignment w:val="baseline"/>
        <w:rPr>
          <w:rFonts w:cs="Calibri"/>
          <w:kern w:val="1"/>
          <w:sz w:val="24"/>
          <w:szCs w:val="24"/>
          <w:lang w:eastAsia="ar-SA"/>
        </w:rPr>
      </w:pPr>
      <w:r w:rsidRPr="00BF6992">
        <w:rPr>
          <w:rFonts w:cs="Calibri"/>
          <w:kern w:val="1"/>
          <w:sz w:val="24"/>
          <w:szCs w:val="24"/>
          <w:lang w:eastAsia="ar-SA"/>
        </w:rPr>
        <w:t>Do wniosku o którym mowa w ust. 8 Wykonawca zobowiązany jest dołączyć dokumenty, z których będzie wynikać, w jakim zakresie zmiany te mają wpływ na koszty wykonania Umowy, w szczególności:</w:t>
      </w:r>
    </w:p>
    <w:p w14:paraId="4C1A6F47" w14:textId="77777777" w:rsidR="00CB327F" w:rsidRPr="00BF6992" w:rsidRDefault="00CB327F">
      <w:pPr>
        <w:numPr>
          <w:ilvl w:val="0"/>
          <w:numId w:val="51"/>
        </w:numPr>
        <w:suppressAutoHyphens/>
        <w:textAlignment w:val="baseline"/>
        <w:rPr>
          <w:rFonts w:cs="Calibri"/>
          <w:kern w:val="1"/>
          <w:sz w:val="24"/>
          <w:szCs w:val="24"/>
          <w:lang w:eastAsia="ar-SA"/>
        </w:rPr>
      </w:pPr>
      <w:r w:rsidRPr="00BF6992">
        <w:rPr>
          <w:rFonts w:cs="Calibri"/>
          <w:kern w:val="1"/>
          <w:sz w:val="24"/>
          <w:szCs w:val="24"/>
          <w:lang w:eastAsia="ar-SA"/>
        </w:rPr>
        <w:t xml:space="preserve">pisemne zestawienie wynagrodzeń (zarówno przed jak i po zmianie) Pracowników zatrudnionych do realizacji przedmiotu umowy, wraz z określeniem zakresu (części etatu), w jakim wykonują oni prace bezpośrednio związane z realizacją przedmiotu Umowy oraz części wynagrodzenia odpowiadającej temu zakresowi - w przypadku zmiany, o której mowa w ust. 1 pkt 2, lub </w:t>
      </w:r>
    </w:p>
    <w:p w14:paraId="2D2BE2B1" w14:textId="77777777" w:rsidR="00CB327F" w:rsidRPr="00BF6992" w:rsidRDefault="00CB327F">
      <w:pPr>
        <w:numPr>
          <w:ilvl w:val="0"/>
          <w:numId w:val="51"/>
        </w:numPr>
        <w:suppressAutoHyphens/>
        <w:textAlignment w:val="baseline"/>
        <w:rPr>
          <w:rFonts w:cs="Calibri"/>
          <w:kern w:val="1"/>
          <w:sz w:val="24"/>
          <w:szCs w:val="24"/>
          <w:lang w:eastAsia="ar-SA"/>
        </w:rPr>
      </w:pPr>
      <w:r w:rsidRPr="00BF6992">
        <w:rPr>
          <w:rFonts w:cs="Calibri"/>
          <w:kern w:val="1"/>
          <w:sz w:val="24"/>
          <w:szCs w:val="24"/>
          <w:lang w:eastAsia="ar-SA"/>
        </w:rPr>
        <w:t xml:space="preserve">pisemne zestawienie wynagrodzeń (zarówno przed jak i po zmianie) Pracowników zatrudnionych do realizacji przedmiotu umowy,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w:t>
      </w:r>
    </w:p>
    <w:p w14:paraId="07A4695C" w14:textId="77777777" w:rsidR="00CB327F" w:rsidRPr="00BF6992" w:rsidRDefault="00CB327F" w:rsidP="00912A50">
      <w:pPr>
        <w:suppressAutoHyphens/>
        <w:ind w:left="720" w:hanging="11"/>
        <w:textAlignment w:val="baseline"/>
        <w:rPr>
          <w:rFonts w:cs="Calibri"/>
          <w:kern w:val="1"/>
          <w:sz w:val="24"/>
          <w:szCs w:val="24"/>
          <w:lang w:eastAsia="ar-SA"/>
        </w:rPr>
      </w:pPr>
      <w:r w:rsidRPr="00BF6992">
        <w:rPr>
          <w:rFonts w:cs="Calibri"/>
          <w:kern w:val="1"/>
          <w:sz w:val="24"/>
          <w:szCs w:val="24"/>
          <w:lang w:eastAsia="ar-SA"/>
        </w:rPr>
        <w:t>- w przypadku zmiany, o której mowa w ust. 1 pkt 3.</w:t>
      </w:r>
    </w:p>
    <w:p w14:paraId="496AA5B8" w14:textId="77777777" w:rsidR="00CB327F" w:rsidRPr="00BF6992" w:rsidRDefault="00CB327F">
      <w:pPr>
        <w:numPr>
          <w:ilvl w:val="0"/>
          <w:numId w:val="51"/>
        </w:numPr>
        <w:suppressAutoHyphens/>
        <w:textAlignment w:val="baseline"/>
        <w:rPr>
          <w:rFonts w:cs="Calibri"/>
          <w:kern w:val="1"/>
          <w:sz w:val="24"/>
          <w:szCs w:val="24"/>
          <w:lang w:eastAsia="ar-SA"/>
        </w:rPr>
      </w:pPr>
      <w:r w:rsidRPr="00BF6992">
        <w:rPr>
          <w:rFonts w:cs="Calibri"/>
          <w:kern w:val="1"/>
          <w:sz w:val="24"/>
          <w:szCs w:val="24"/>
          <w:lang w:eastAsia="ar-SA"/>
        </w:rPr>
        <w:t xml:space="preserve">dokumenty o których mowa w par. </w:t>
      </w:r>
      <w:r w:rsidRPr="00BF6992">
        <w:rPr>
          <w:rFonts w:cs="Calibri"/>
          <w:sz w:val="24"/>
          <w:szCs w:val="24"/>
        </w:rPr>
        <w:t>§</w:t>
      </w:r>
      <w:r w:rsidRPr="00BF6992">
        <w:rPr>
          <w:rFonts w:cs="Calibri"/>
          <w:b/>
          <w:sz w:val="24"/>
          <w:szCs w:val="24"/>
        </w:rPr>
        <w:t xml:space="preserve"> </w:t>
      </w:r>
      <w:r w:rsidRPr="00BF6992">
        <w:rPr>
          <w:rFonts w:cs="Calibri"/>
          <w:kern w:val="1"/>
          <w:sz w:val="24"/>
          <w:szCs w:val="24"/>
          <w:lang w:eastAsia="ar-SA"/>
        </w:rPr>
        <w:t>11 ust. 2 i ust. 3 niniejszej umowy.</w:t>
      </w:r>
    </w:p>
    <w:p w14:paraId="1B645FA2" w14:textId="77777777" w:rsidR="00CB327F" w:rsidRPr="00BF6992" w:rsidRDefault="00CB327F">
      <w:pPr>
        <w:numPr>
          <w:ilvl w:val="0"/>
          <w:numId w:val="50"/>
        </w:numPr>
        <w:tabs>
          <w:tab w:val="clear" w:pos="720"/>
          <w:tab w:val="left" w:pos="426"/>
          <w:tab w:val="num" w:pos="567"/>
        </w:tabs>
        <w:suppressAutoHyphens/>
        <w:autoSpaceDE w:val="0"/>
        <w:ind w:left="426" w:hanging="426"/>
        <w:textAlignment w:val="baseline"/>
        <w:rPr>
          <w:rFonts w:cs="Calibri"/>
          <w:b/>
          <w:bCs/>
          <w:kern w:val="1"/>
          <w:sz w:val="24"/>
          <w:szCs w:val="24"/>
          <w:lang w:eastAsia="ar-SA"/>
        </w:rPr>
      </w:pPr>
      <w:r w:rsidRPr="00BF6992">
        <w:rPr>
          <w:rFonts w:cs="Calibri"/>
          <w:kern w:val="1"/>
          <w:sz w:val="24"/>
          <w:szCs w:val="24"/>
          <w:lang w:eastAsia="ar-SA"/>
        </w:rPr>
        <w:t xml:space="preserve">Zamawiający w terminie 30 dni od dnia przekazania wniosku, o którym mowa w ust. 8 może zwrócić się do Wykonawcy o jego uzupełnienie poprzez przekazanie dodatkowych wyjaśnień, informacji, dokumentów przekaże Wykonawcy informację </w:t>
      </w:r>
      <w:r w:rsidR="00B97238">
        <w:rPr>
          <w:rFonts w:cs="Calibri"/>
          <w:kern w:val="1"/>
          <w:sz w:val="24"/>
          <w:szCs w:val="24"/>
          <w:lang w:eastAsia="ar-SA"/>
        </w:rPr>
        <w:br/>
      </w:r>
      <w:r w:rsidRPr="00BF6992">
        <w:rPr>
          <w:rFonts w:cs="Calibri"/>
          <w:kern w:val="1"/>
          <w:sz w:val="24"/>
          <w:szCs w:val="24"/>
          <w:lang w:eastAsia="ar-SA"/>
        </w:rPr>
        <w:t>o zakresie zmian wynagrodzenia należnego Wykonawcy, albo informację o braku podstaw do dokonania zmian wraz z uzasadnieniem.</w:t>
      </w:r>
    </w:p>
    <w:p w14:paraId="74B590E1" w14:textId="77777777" w:rsidR="00CB327F" w:rsidRPr="00BF6992" w:rsidRDefault="00CB327F">
      <w:pPr>
        <w:numPr>
          <w:ilvl w:val="0"/>
          <w:numId w:val="50"/>
        </w:numPr>
        <w:tabs>
          <w:tab w:val="clear" w:pos="720"/>
          <w:tab w:val="left" w:pos="426"/>
          <w:tab w:val="num" w:pos="567"/>
        </w:tabs>
        <w:suppressAutoHyphens/>
        <w:ind w:left="426" w:hanging="426"/>
        <w:rPr>
          <w:rFonts w:cs="Calibri"/>
          <w:sz w:val="24"/>
          <w:szCs w:val="24"/>
        </w:rPr>
      </w:pPr>
      <w:r w:rsidRPr="00BF6992">
        <w:rPr>
          <w:rFonts w:cs="Calibri"/>
          <w:sz w:val="24"/>
          <w:szCs w:val="24"/>
        </w:rPr>
        <w:t>Zamawiający w terminie 30 dni od otrzymania kompletnego wniosku zajmie wobec niego pisemne stanowisko; za dzień przekazania stanowiska, uznaje się dzień jego wysłania na adres właściwy dla doręczeń pism dla wykonawcy,</w:t>
      </w:r>
    </w:p>
    <w:p w14:paraId="74840F6E" w14:textId="77777777" w:rsidR="00CB327F" w:rsidRPr="00BF6992" w:rsidRDefault="00CB327F">
      <w:pPr>
        <w:numPr>
          <w:ilvl w:val="0"/>
          <w:numId w:val="50"/>
        </w:numPr>
        <w:tabs>
          <w:tab w:val="clear" w:pos="720"/>
          <w:tab w:val="left" w:pos="426"/>
          <w:tab w:val="num" w:pos="567"/>
        </w:tabs>
        <w:suppressAutoHyphens/>
        <w:autoSpaceDE w:val="0"/>
        <w:ind w:left="426" w:hanging="426"/>
        <w:textAlignment w:val="baseline"/>
        <w:rPr>
          <w:rFonts w:cs="Calibri"/>
          <w:b/>
          <w:bCs/>
          <w:kern w:val="1"/>
          <w:sz w:val="24"/>
          <w:szCs w:val="24"/>
          <w:lang w:eastAsia="ar-SA"/>
        </w:rPr>
      </w:pPr>
      <w:r w:rsidRPr="00BF6992">
        <w:rPr>
          <w:rFonts w:cs="Calibri"/>
          <w:kern w:val="1"/>
          <w:sz w:val="24"/>
          <w:szCs w:val="24"/>
          <w:lang w:eastAsia="ar-SA"/>
        </w:rPr>
        <w:t>Warunkiem wprowadzenia zmian zawartej umowy jest sporządzenie podpisanego przez Strony Protokołu konieczności określającego przyczyny zmiany oraz potwierdzającego wystąpienie okoliczności uzasadniających wprowadzenie zmian. Protokół konieczności będzie załącznikiem do aneksu zmieniającego niniejszą umowę.</w:t>
      </w:r>
    </w:p>
    <w:p w14:paraId="0950ED5E" w14:textId="77777777" w:rsidR="00227C44" w:rsidRDefault="00227C44" w:rsidP="001A56B4">
      <w:pPr>
        <w:keepNext/>
        <w:ind w:hanging="567"/>
        <w:jc w:val="center"/>
        <w:rPr>
          <w:rFonts w:eastAsia="Times New Roman" w:cs="Calibri"/>
          <w:b/>
          <w:bCs/>
          <w:sz w:val="24"/>
          <w:szCs w:val="24"/>
          <w:lang w:eastAsia="pl-PL"/>
        </w:rPr>
      </w:pPr>
    </w:p>
    <w:p w14:paraId="00AEF31D" w14:textId="77777777" w:rsidR="009A3EE8" w:rsidRDefault="009A3EE8" w:rsidP="009A3EE8">
      <w:pPr>
        <w:keepNext/>
        <w:ind w:hanging="567"/>
        <w:jc w:val="center"/>
        <w:rPr>
          <w:rFonts w:cs="Calibri"/>
          <w:b/>
          <w:sz w:val="24"/>
          <w:szCs w:val="24"/>
        </w:rPr>
      </w:pPr>
      <w:r>
        <w:rPr>
          <w:rFonts w:eastAsia="Times New Roman" w:cs="Calibri"/>
          <w:b/>
          <w:bCs/>
          <w:sz w:val="24"/>
          <w:szCs w:val="24"/>
          <w:lang w:eastAsia="pl-PL"/>
        </w:rPr>
        <w:t xml:space="preserve">§ </w:t>
      </w:r>
      <w:r>
        <w:rPr>
          <w:rFonts w:cs="Calibri"/>
          <w:b/>
          <w:sz w:val="24"/>
          <w:szCs w:val="24"/>
        </w:rPr>
        <w:t>21</w:t>
      </w:r>
    </w:p>
    <w:p w14:paraId="52B14958" w14:textId="77777777" w:rsidR="009A3EE8" w:rsidRDefault="009A3EE8" w:rsidP="009A3EE8">
      <w:pPr>
        <w:keepNext/>
        <w:jc w:val="center"/>
        <w:outlineLvl w:val="0"/>
        <w:rPr>
          <w:rFonts w:cs="Calibri"/>
          <w:b/>
          <w:sz w:val="24"/>
          <w:szCs w:val="24"/>
        </w:rPr>
      </w:pPr>
      <w:r>
        <w:rPr>
          <w:rFonts w:cs="Calibri"/>
          <w:b/>
          <w:sz w:val="24"/>
          <w:szCs w:val="24"/>
        </w:rPr>
        <w:t xml:space="preserve">ZMIANY UMOWY ZAWARTEJ NA OKRES DŁUŻSZY NIŻ 6 M-CY </w:t>
      </w:r>
    </w:p>
    <w:p w14:paraId="76579C71" w14:textId="77777777" w:rsidR="009A3EE8" w:rsidRDefault="009A3EE8" w:rsidP="009A3EE8">
      <w:pPr>
        <w:keepNext/>
        <w:jc w:val="center"/>
        <w:outlineLvl w:val="0"/>
        <w:rPr>
          <w:rFonts w:cs="Calibri"/>
          <w:b/>
          <w:sz w:val="24"/>
          <w:szCs w:val="24"/>
        </w:rPr>
      </w:pPr>
      <w:r>
        <w:rPr>
          <w:rFonts w:cs="Calibri"/>
          <w:b/>
          <w:sz w:val="24"/>
          <w:szCs w:val="24"/>
        </w:rPr>
        <w:t>(zgodnie z art. 439 ustawy Pzp)</w:t>
      </w:r>
    </w:p>
    <w:p w14:paraId="1A19A0CD" w14:textId="77777777" w:rsidR="009A3EE8" w:rsidRDefault="009A3EE8" w:rsidP="009A3EE8">
      <w:pPr>
        <w:tabs>
          <w:tab w:val="left" w:pos="426"/>
        </w:tabs>
        <w:autoSpaceDE w:val="0"/>
        <w:ind w:left="0" w:firstLine="0"/>
        <w:textAlignment w:val="baseline"/>
        <w:rPr>
          <w:rFonts w:cs="Calibri"/>
          <w:kern w:val="2"/>
          <w:sz w:val="24"/>
          <w:szCs w:val="24"/>
          <w:lang w:eastAsia="ar-SA"/>
        </w:rPr>
      </w:pPr>
      <w:r>
        <w:rPr>
          <w:rFonts w:cs="Calibri"/>
          <w:kern w:val="2"/>
          <w:sz w:val="24"/>
          <w:szCs w:val="24"/>
          <w:lang w:eastAsia="ar-SA"/>
        </w:rPr>
        <w:t xml:space="preserve">W przypadku zmiany ceny materiałów lub kosztów związanych z realizacją przedmiotu Umowy, dopuszczalna jest zmiana wynagrodzenia wskazanego w </w:t>
      </w:r>
      <w:r>
        <w:rPr>
          <w:rFonts w:eastAsia="Times New Roman" w:cs="Calibri"/>
          <w:bCs/>
          <w:sz w:val="24"/>
          <w:szCs w:val="24"/>
          <w:lang w:eastAsia="pl-PL"/>
        </w:rPr>
        <w:t>§ 9 ust. 1</w:t>
      </w:r>
      <w:r>
        <w:rPr>
          <w:rFonts w:cs="Calibri"/>
          <w:kern w:val="2"/>
          <w:sz w:val="24"/>
          <w:szCs w:val="24"/>
          <w:lang w:eastAsia="ar-SA"/>
        </w:rPr>
        <w:t>, na zasadach określonych w poniższych punktach:</w:t>
      </w:r>
    </w:p>
    <w:p w14:paraId="643A94CA" w14:textId="77777777" w:rsidR="009A3EE8" w:rsidRDefault="009A3EE8" w:rsidP="009A3EE8">
      <w:pPr>
        <w:tabs>
          <w:tab w:val="left" w:pos="426"/>
        </w:tabs>
        <w:autoSpaceDE w:val="0"/>
        <w:ind w:left="284" w:hanging="284"/>
        <w:textAlignment w:val="baseline"/>
        <w:rPr>
          <w:rFonts w:eastAsia="Times New Roman" w:cs="Calibri"/>
          <w:bCs/>
          <w:sz w:val="24"/>
          <w:szCs w:val="24"/>
          <w:lang w:eastAsia="pl-PL"/>
        </w:rPr>
      </w:pPr>
      <w:r>
        <w:rPr>
          <w:rFonts w:cs="Calibri"/>
          <w:kern w:val="2"/>
          <w:lang w:eastAsia="ar-SA"/>
        </w:rPr>
        <w:t>1)</w:t>
      </w:r>
      <w:r>
        <w:rPr>
          <w:rFonts w:cs="Calibri"/>
          <w:kern w:val="2"/>
          <w:sz w:val="24"/>
          <w:szCs w:val="24"/>
          <w:lang w:eastAsia="ar-SA"/>
        </w:rPr>
        <w:t xml:space="preserve"> zmiana wynagrodzenia określonego w </w:t>
      </w:r>
      <w:r>
        <w:rPr>
          <w:rFonts w:eastAsia="Times New Roman" w:cs="Calibri"/>
          <w:bCs/>
          <w:sz w:val="24"/>
          <w:szCs w:val="24"/>
          <w:lang w:eastAsia="pl-PL"/>
        </w:rPr>
        <w:t>§ 9 ust. 1 może nastąpić, jeżeli poziom zmiany ceny materiałów lub kosztów związanych z realizacją przedmiotu Umowy obliczany względem ceny lub kosztu przyjętych w celu ustalenia wynagrodzenia Wykonawcy zawartego w § 9 ust. 1 (obowiązujących w miesiącu, w którym została zawarta Umowa) rozumiany jako obniżenie lub podwyższenie, przekroczył 6%,</w:t>
      </w:r>
    </w:p>
    <w:p w14:paraId="366AEBB1" w14:textId="77777777" w:rsidR="009A3EE8" w:rsidRDefault="009A3EE8" w:rsidP="009A3EE8">
      <w:pPr>
        <w:tabs>
          <w:tab w:val="left" w:pos="426"/>
        </w:tabs>
        <w:autoSpaceDE w:val="0"/>
        <w:ind w:left="284" w:hanging="284"/>
        <w:textAlignment w:val="baseline"/>
        <w:rPr>
          <w:rFonts w:eastAsia="Times New Roman" w:cs="Calibri"/>
          <w:bCs/>
          <w:sz w:val="24"/>
          <w:szCs w:val="24"/>
          <w:lang w:eastAsia="pl-PL"/>
        </w:rPr>
      </w:pPr>
      <w:r>
        <w:rPr>
          <w:rFonts w:eastAsia="Times New Roman" w:cs="Calibri"/>
          <w:bCs/>
          <w:lang w:eastAsia="pl-PL"/>
        </w:rPr>
        <w:lastRenderedPageBreak/>
        <w:t>2)</w:t>
      </w:r>
      <w:r>
        <w:rPr>
          <w:rFonts w:eastAsia="Times New Roman" w:cs="Calibri"/>
          <w:bCs/>
          <w:sz w:val="24"/>
          <w:szCs w:val="24"/>
          <w:lang w:eastAsia="pl-PL"/>
        </w:rPr>
        <w:t xml:space="preserve"> poziom zmiany ceny materiałów lub kosztów związanych z realizacją przedmiotu Umowy, o którym mowa w pkt 1 powyżej, jest określany:</w:t>
      </w:r>
    </w:p>
    <w:p w14:paraId="3EE0A4C4" w14:textId="77777777" w:rsidR="009A3EE8" w:rsidRDefault="009A3EE8" w:rsidP="009A3EE8">
      <w:pPr>
        <w:tabs>
          <w:tab w:val="left" w:pos="426"/>
        </w:tabs>
        <w:autoSpaceDE w:val="0"/>
        <w:ind w:left="567" w:hanging="567"/>
        <w:textAlignment w:val="baseline"/>
        <w:rPr>
          <w:rFonts w:eastAsia="Times New Roman" w:cs="Calibri"/>
          <w:bCs/>
          <w:sz w:val="24"/>
          <w:szCs w:val="24"/>
          <w:lang w:eastAsia="pl-PL"/>
        </w:rPr>
      </w:pPr>
      <w:r>
        <w:rPr>
          <w:rFonts w:eastAsia="Times New Roman" w:cs="Calibri"/>
          <w:bCs/>
          <w:sz w:val="24"/>
          <w:szCs w:val="24"/>
          <w:lang w:eastAsia="pl-PL"/>
        </w:rPr>
        <w:t xml:space="preserve">    </w:t>
      </w:r>
      <w:r>
        <w:rPr>
          <w:rFonts w:eastAsia="Times New Roman" w:cs="Calibri"/>
          <w:bCs/>
          <w:lang w:eastAsia="pl-PL"/>
        </w:rPr>
        <w:t>a)</w:t>
      </w:r>
      <w:r>
        <w:rPr>
          <w:rFonts w:eastAsia="Times New Roman" w:cs="Calibri"/>
          <w:bCs/>
          <w:sz w:val="24"/>
          <w:szCs w:val="24"/>
          <w:lang w:eastAsia="pl-PL"/>
        </w:rPr>
        <w:t xml:space="preserve">  w przypadku dokonywania pierwszej zmiany wynagrodzenia określonego w § 9                      ust. 1, w oparciu o sumaryczną wartość składników cen produkcji budowlano-montażowej ogłaszanych przez Prezesa GUS na stronie internetowej, w miesiącach następujących po miesiącu, w którym upłynął termin składania ofert (w relacji miesiąc do miesiąca),</w:t>
      </w:r>
    </w:p>
    <w:p w14:paraId="4B1DC746" w14:textId="77777777" w:rsidR="009A3EE8" w:rsidRDefault="009A3EE8" w:rsidP="009A3EE8">
      <w:pPr>
        <w:tabs>
          <w:tab w:val="left" w:pos="426"/>
        </w:tabs>
        <w:autoSpaceDE w:val="0"/>
        <w:ind w:left="567" w:hanging="567"/>
        <w:textAlignment w:val="baseline"/>
        <w:rPr>
          <w:rFonts w:eastAsia="Times New Roman" w:cs="Calibri"/>
          <w:bCs/>
          <w:sz w:val="24"/>
          <w:szCs w:val="24"/>
          <w:lang w:eastAsia="pl-PL"/>
        </w:rPr>
      </w:pPr>
      <w:r>
        <w:rPr>
          <w:rFonts w:eastAsia="Times New Roman" w:cs="Calibri"/>
          <w:bCs/>
          <w:sz w:val="24"/>
          <w:szCs w:val="24"/>
          <w:lang w:eastAsia="pl-PL"/>
        </w:rPr>
        <w:t xml:space="preserve">     </w:t>
      </w:r>
      <w:r>
        <w:rPr>
          <w:rFonts w:eastAsia="Times New Roman" w:cs="Calibri"/>
          <w:bCs/>
          <w:lang w:eastAsia="pl-PL"/>
        </w:rPr>
        <w:t>b)</w:t>
      </w:r>
      <w:r>
        <w:rPr>
          <w:rFonts w:eastAsia="Times New Roman" w:cs="Calibri"/>
          <w:bCs/>
          <w:sz w:val="24"/>
          <w:szCs w:val="24"/>
          <w:lang w:eastAsia="pl-PL"/>
        </w:rPr>
        <w:t xml:space="preserve"> w przypadku dokonywania drugiej i kolejnych zmian wynagrodzenia określonego                  w § 9 ust. 1, w oparciu o sumaryczną wartość wskaźników cen produkcji budowlano-montażowej ogłaszanych przez Prezesa GUS na stronie internetowej, w miesiącach następujących po ostatnim miesiącu uwzględnionym przy obliczaniu poprzedniej zmiany wynagrodzenia (w relacji miesiąc do miesiąca),</w:t>
      </w:r>
    </w:p>
    <w:p w14:paraId="50729AA0" w14:textId="77777777" w:rsidR="009A3EE8" w:rsidRDefault="009A3EE8" w:rsidP="009A3EE8">
      <w:pPr>
        <w:tabs>
          <w:tab w:val="left" w:pos="142"/>
        </w:tabs>
        <w:autoSpaceDE w:val="0"/>
        <w:ind w:left="284" w:hanging="284"/>
        <w:textAlignment w:val="baseline"/>
        <w:rPr>
          <w:rFonts w:eastAsia="Times New Roman" w:cs="Calibri"/>
          <w:bCs/>
          <w:sz w:val="24"/>
          <w:szCs w:val="24"/>
          <w:lang w:eastAsia="pl-PL"/>
        </w:rPr>
      </w:pPr>
      <w:r>
        <w:rPr>
          <w:rFonts w:eastAsia="Times New Roman" w:cs="Calibri"/>
          <w:bCs/>
          <w:lang w:eastAsia="pl-PL"/>
        </w:rPr>
        <w:t>3)</w:t>
      </w:r>
      <w:r>
        <w:rPr>
          <w:rFonts w:eastAsia="Times New Roman" w:cs="Calibri"/>
          <w:bCs/>
          <w:sz w:val="24"/>
          <w:szCs w:val="24"/>
          <w:lang w:eastAsia="pl-PL"/>
        </w:rPr>
        <w:t xml:space="preserve"> w przypadku zmiany ceny materiałów lub kosztów zgodnie z pkt 1 i 2, część wynagrodzenia wskazana w § 9 ust. 1 odpowiadająca wynagrodzeniu za prace niewykonane do dnia wskazanego w pkt 4 może ulec zmianie (odpowiednio: obniżeniu lub podwyższeniu) o kwotę wynikającą z tak obliczonego poziomu zmiany ceny materiałów lub kosztów pomniejszonego o 6 punktów procentowych,</w:t>
      </w:r>
    </w:p>
    <w:p w14:paraId="57A2CFEE" w14:textId="77777777" w:rsidR="009A3EE8" w:rsidRDefault="009A3EE8" w:rsidP="009A3EE8">
      <w:pPr>
        <w:tabs>
          <w:tab w:val="left" w:pos="284"/>
        </w:tabs>
        <w:autoSpaceDE w:val="0"/>
        <w:ind w:left="284" w:hanging="284"/>
        <w:textAlignment w:val="baseline"/>
        <w:rPr>
          <w:rFonts w:eastAsia="Times New Roman" w:cs="Calibri"/>
          <w:bCs/>
          <w:sz w:val="24"/>
          <w:szCs w:val="24"/>
          <w:lang w:eastAsia="pl-PL"/>
        </w:rPr>
      </w:pPr>
      <w:r>
        <w:rPr>
          <w:rFonts w:eastAsia="Times New Roman" w:cs="Calibri"/>
          <w:bCs/>
          <w:lang w:eastAsia="pl-PL"/>
        </w:rPr>
        <w:t>4)</w:t>
      </w:r>
      <w:r>
        <w:rPr>
          <w:rFonts w:eastAsia="Times New Roman" w:cs="Calibri"/>
          <w:bCs/>
          <w:sz w:val="24"/>
          <w:szCs w:val="24"/>
          <w:lang w:eastAsia="pl-PL"/>
        </w:rPr>
        <w:t xml:space="preserve"> zmiana wynagrodzenia na podstawie niniejszego paragrafu będzie się odnosiła wyłącznie do części przedmiotu Umowy realizowanego od dnia, od którego zmianie uległ bądź ulegnie koszt realizacji przedmiotu Umowy w tym zakresie, nie wcześniej jednak niż od pierwszego dnia miesiąca, w której Strona złożyła wniosek o dokonanie zmiany wynagrodzenia,</w:t>
      </w:r>
    </w:p>
    <w:p w14:paraId="1C0FB534" w14:textId="77777777" w:rsidR="009A3EE8" w:rsidRDefault="009A3EE8" w:rsidP="009A3EE8">
      <w:pPr>
        <w:tabs>
          <w:tab w:val="left" w:pos="284"/>
        </w:tabs>
        <w:autoSpaceDE w:val="0"/>
        <w:ind w:left="284" w:hanging="284"/>
        <w:textAlignment w:val="baseline"/>
        <w:rPr>
          <w:rFonts w:eastAsia="Times New Roman" w:cs="Calibri"/>
          <w:bCs/>
          <w:sz w:val="24"/>
          <w:szCs w:val="24"/>
          <w:lang w:eastAsia="pl-PL"/>
        </w:rPr>
      </w:pPr>
      <w:r>
        <w:rPr>
          <w:rFonts w:eastAsia="Times New Roman" w:cs="Calibri"/>
          <w:bCs/>
          <w:lang w:eastAsia="pl-PL"/>
        </w:rPr>
        <w:t>5)</w:t>
      </w:r>
      <w:r>
        <w:rPr>
          <w:rFonts w:eastAsia="Times New Roman" w:cs="Calibri"/>
          <w:bCs/>
          <w:sz w:val="24"/>
          <w:szCs w:val="24"/>
          <w:lang w:eastAsia="pl-PL"/>
        </w:rPr>
        <w:t xml:space="preserve"> zmiana wynagrodzenia określonego w § 9 ust. 1 jest dopuszczalna nie częściej niż jeden raz w roku kalendarzowym, przy czym pierwsza zmiana jest dopuszczalna nie wcześniej niż po upływie 6 miesięcy od dnia zawarcia Umowy, </w:t>
      </w:r>
    </w:p>
    <w:p w14:paraId="21A75A45" w14:textId="77777777" w:rsidR="009A3EE8" w:rsidRDefault="009A3EE8" w:rsidP="009A3EE8">
      <w:pPr>
        <w:tabs>
          <w:tab w:val="left" w:pos="284"/>
        </w:tabs>
        <w:autoSpaceDE w:val="0"/>
        <w:ind w:left="284" w:hanging="284"/>
        <w:textAlignment w:val="baseline"/>
        <w:rPr>
          <w:rFonts w:eastAsia="Times New Roman" w:cs="Calibri"/>
          <w:bCs/>
          <w:sz w:val="24"/>
          <w:szCs w:val="24"/>
          <w:lang w:eastAsia="pl-PL"/>
        </w:rPr>
      </w:pPr>
      <w:r>
        <w:rPr>
          <w:rFonts w:eastAsia="Times New Roman" w:cs="Calibri"/>
          <w:bCs/>
          <w:lang w:eastAsia="pl-PL"/>
        </w:rPr>
        <w:t>6)</w:t>
      </w:r>
      <w:r>
        <w:rPr>
          <w:rFonts w:eastAsia="Times New Roman" w:cs="Calibri"/>
          <w:bCs/>
          <w:sz w:val="24"/>
          <w:szCs w:val="24"/>
          <w:lang w:eastAsia="pl-PL"/>
        </w:rPr>
        <w:t xml:space="preserve"> każdorazowa zmiana wynagrodzenia wskazanego w § 9 ust. 1 (podwyższenie lub obniżenie) nie może przekroczyć 10% wartości tego wynagrodzenia obowiązującego przed zmianą,</w:t>
      </w:r>
    </w:p>
    <w:p w14:paraId="2C3EBC65" w14:textId="77777777" w:rsidR="009A3EE8" w:rsidRDefault="009A3EE8" w:rsidP="009A3EE8">
      <w:pPr>
        <w:tabs>
          <w:tab w:val="left" w:pos="284"/>
        </w:tabs>
        <w:autoSpaceDE w:val="0"/>
        <w:ind w:left="284" w:hanging="284"/>
        <w:textAlignment w:val="baseline"/>
        <w:rPr>
          <w:rFonts w:eastAsia="Times New Roman" w:cs="Calibri"/>
          <w:bCs/>
          <w:sz w:val="24"/>
          <w:szCs w:val="24"/>
          <w:lang w:eastAsia="pl-PL"/>
        </w:rPr>
      </w:pPr>
      <w:r>
        <w:rPr>
          <w:rFonts w:eastAsia="Times New Roman" w:cs="Calibri"/>
          <w:bCs/>
          <w:lang w:eastAsia="pl-PL"/>
        </w:rPr>
        <w:t>7)</w:t>
      </w:r>
      <w:r>
        <w:rPr>
          <w:rFonts w:eastAsia="Times New Roman" w:cs="Calibri"/>
          <w:bCs/>
          <w:sz w:val="24"/>
          <w:szCs w:val="24"/>
          <w:lang w:eastAsia="pl-PL"/>
        </w:rPr>
        <w:t xml:space="preserve">  warunkiem wprowadzenia zmiany wynagrodzenia na skutek okoliczności wskazanych w niniejszym paragrafie, jest przedłożenie przez jedną ze Stron drugiej Stronie pisemnego wniosku w tym przedmiocie, zawierającego co najmniej:</w:t>
      </w:r>
    </w:p>
    <w:p w14:paraId="7DCE326C" w14:textId="77777777" w:rsidR="009A3EE8" w:rsidRDefault="009A3EE8" w:rsidP="009A3EE8">
      <w:pPr>
        <w:tabs>
          <w:tab w:val="left" w:pos="426"/>
        </w:tabs>
        <w:autoSpaceDE w:val="0"/>
        <w:ind w:left="426" w:hanging="426"/>
        <w:textAlignment w:val="baseline"/>
        <w:rPr>
          <w:rFonts w:eastAsia="Times New Roman" w:cs="Calibri"/>
          <w:bCs/>
          <w:sz w:val="24"/>
          <w:szCs w:val="24"/>
          <w:lang w:eastAsia="pl-PL"/>
        </w:rPr>
      </w:pPr>
      <w:r>
        <w:rPr>
          <w:rFonts w:eastAsia="Times New Roman" w:cs="Calibri"/>
          <w:bCs/>
          <w:sz w:val="24"/>
          <w:szCs w:val="24"/>
          <w:lang w:eastAsia="pl-PL"/>
        </w:rPr>
        <w:t xml:space="preserve">    </w:t>
      </w:r>
      <w:r>
        <w:rPr>
          <w:rFonts w:eastAsia="Times New Roman" w:cs="Calibri"/>
          <w:bCs/>
          <w:lang w:eastAsia="pl-PL"/>
        </w:rPr>
        <w:t>a)</w:t>
      </w:r>
      <w:r>
        <w:rPr>
          <w:rFonts w:eastAsia="Times New Roman" w:cs="Calibri"/>
          <w:bCs/>
          <w:sz w:val="24"/>
          <w:szCs w:val="24"/>
          <w:lang w:eastAsia="pl-PL"/>
        </w:rPr>
        <w:t xml:space="preserve"> wyliczenie poziomu zmiany ceny materiałów lub kosztów związanych z realizacją Umowy ze wskazaniem miesięcznych wskaźników cen produkcji budowlano-montażowej ogłaszanych przez Prezesa GUS, z których wynika zmiana,</w:t>
      </w:r>
    </w:p>
    <w:p w14:paraId="6A71613A" w14:textId="77777777" w:rsidR="009A3EE8" w:rsidRDefault="009A3EE8" w:rsidP="009A3EE8">
      <w:pPr>
        <w:tabs>
          <w:tab w:val="left" w:pos="426"/>
        </w:tabs>
        <w:autoSpaceDE w:val="0"/>
        <w:ind w:left="284" w:hanging="284"/>
        <w:textAlignment w:val="baseline"/>
        <w:rPr>
          <w:rFonts w:eastAsia="Times New Roman" w:cs="Calibri"/>
          <w:bCs/>
          <w:sz w:val="24"/>
          <w:szCs w:val="24"/>
          <w:lang w:eastAsia="pl-PL"/>
        </w:rPr>
      </w:pPr>
      <w:r>
        <w:rPr>
          <w:rFonts w:eastAsia="Times New Roman" w:cs="Calibri"/>
          <w:bCs/>
          <w:sz w:val="24"/>
          <w:szCs w:val="24"/>
          <w:lang w:eastAsia="pl-PL"/>
        </w:rPr>
        <w:t xml:space="preserve">    b) określenie nowej wysokości wynagrodzenia wskazanego w § 9 ust. 1,</w:t>
      </w:r>
    </w:p>
    <w:p w14:paraId="1AABE1FD" w14:textId="77777777" w:rsidR="009A3EE8" w:rsidRDefault="009A3EE8" w:rsidP="009A3EE8">
      <w:pPr>
        <w:tabs>
          <w:tab w:val="left" w:pos="426"/>
        </w:tabs>
        <w:autoSpaceDE w:val="0"/>
        <w:ind w:left="284" w:hanging="284"/>
        <w:textAlignment w:val="baseline"/>
        <w:rPr>
          <w:rFonts w:eastAsia="Times New Roman" w:cs="Calibri"/>
          <w:bCs/>
          <w:sz w:val="24"/>
          <w:szCs w:val="24"/>
          <w:lang w:eastAsia="pl-PL"/>
        </w:rPr>
      </w:pPr>
      <w:r>
        <w:rPr>
          <w:rFonts w:eastAsia="Times New Roman" w:cs="Calibri"/>
          <w:bCs/>
          <w:sz w:val="24"/>
          <w:szCs w:val="24"/>
          <w:lang w:eastAsia="pl-PL"/>
        </w:rPr>
        <w:t xml:space="preserve">    </w:t>
      </w:r>
      <w:r>
        <w:rPr>
          <w:rFonts w:eastAsia="Times New Roman" w:cs="Calibri"/>
          <w:bCs/>
          <w:lang w:eastAsia="pl-PL"/>
        </w:rPr>
        <w:t>c)</w:t>
      </w:r>
      <w:r>
        <w:rPr>
          <w:rFonts w:eastAsia="Times New Roman" w:cs="Calibri"/>
          <w:bCs/>
          <w:sz w:val="24"/>
          <w:szCs w:val="24"/>
          <w:lang w:eastAsia="pl-PL"/>
        </w:rPr>
        <w:t xml:space="preserve"> wskazanie daty, od której nastąpiła zmiana kosztów realizacji przedmiotu Umowy,</w:t>
      </w:r>
    </w:p>
    <w:p w14:paraId="4F095A4F" w14:textId="77777777" w:rsidR="009A3EE8" w:rsidRDefault="009A3EE8" w:rsidP="009A3EE8">
      <w:pPr>
        <w:tabs>
          <w:tab w:val="left" w:pos="426"/>
        </w:tabs>
        <w:autoSpaceDE w:val="0"/>
        <w:ind w:left="426" w:hanging="426"/>
        <w:textAlignment w:val="baseline"/>
        <w:rPr>
          <w:rFonts w:eastAsia="Times New Roman" w:cs="Calibri"/>
          <w:bCs/>
          <w:sz w:val="24"/>
          <w:szCs w:val="24"/>
          <w:lang w:eastAsia="pl-PL"/>
        </w:rPr>
      </w:pPr>
      <w:r>
        <w:rPr>
          <w:rFonts w:eastAsia="Times New Roman" w:cs="Calibri"/>
          <w:bCs/>
          <w:sz w:val="24"/>
          <w:szCs w:val="24"/>
          <w:lang w:eastAsia="pl-PL"/>
        </w:rPr>
        <w:t xml:space="preserve">    </w:t>
      </w:r>
      <w:r>
        <w:rPr>
          <w:rFonts w:eastAsia="Times New Roman" w:cs="Calibri"/>
          <w:bCs/>
          <w:lang w:eastAsia="pl-PL"/>
        </w:rPr>
        <w:t>d)</w:t>
      </w:r>
      <w:r>
        <w:rPr>
          <w:rFonts w:eastAsia="Times New Roman" w:cs="Calibri"/>
          <w:bCs/>
          <w:sz w:val="24"/>
          <w:szCs w:val="24"/>
          <w:lang w:eastAsia="pl-PL"/>
        </w:rPr>
        <w:t xml:space="preserve"> określenie części przedmiotu Umowy, do którego zastosowanie znajdzie zmiana wynagrodzenia,</w:t>
      </w:r>
    </w:p>
    <w:p w14:paraId="34DA79C4" w14:textId="77777777" w:rsidR="009A3EE8" w:rsidRDefault="009A3EE8" w:rsidP="009A3EE8">
      <w:pPr>
        <w:tabs>
          <w:tab w:val="left" w:pos="426"/>
        </w:tabs>
        <w:autoSpaceDE w:val="0"/>
        <w:ind w:left="284" w:hanging="284"/>
        <w:textAlignment w:val="baseline"/>
        <w:rPr>
          <w:rFonts w:eastAsia="Times New Roman" w:cs="Calibri"/>
          <w:bCs/>
          <w:sz w:val="24"/>
          <w:szCs w:val="24"/>
          <w:lang w:eastAsia="pl-PL"/>
        </w:rPr>
      </w:pPr>
      <w:r>
        <w:rPr>
          <w:rFonts w:eastAsia="Times New Roman" w:cs="Calibri"/>
          <w:bCs/>
          <w:lang w:eastAsia="pl-PL"/>
        </w:rPr>
        <w:t>8)</w:t>
      </w:r>
      <w:r>
        <w:rPr>
          <w:rFonts w:eastAsia="Times New Roman" w:cs="Calibri"/>
          <w:bCs/>
          <w:sz w:val="24"/>
          <w:szCs w:val="24"/>
          <w:lang w:eastAsia="pl-PL"/>
        </w:rPr>
        <w:t xml:space="preserve"> Strona, której przedłożono wniosek w przedmiocie zmiany wynagrodzenia z powodu okoliczności wskazanych w niniejszym paragrafie, ma prawo odmowy wyrażenia zgody na proponowaną zmianę, odpowiednio w całości lub części, jeżeli Strona wnioskująca nie wykazała w sposób wskazany w punktach powyższych wysokości zmiany kosztów realizacji Umowy, w szczególności zaś gdy nie nastąpiła zmiana ceny materiałów lub kosztów związanych z realizacją Umowy uprawniająca do zmiany wynagrodzenia,</w:t>
      </w:r>
    </w:p>
    <w:p w14:paraId="3C7E31B7" w14:textId="77777777" w:rsidR="009A3EE8" w:rsidRDefault="009A3EE8" w:rsidP="009A3EE8">
      <w:pPr>
        <w:tabs>
          <w:tab w:val="left" w:pos="426"/>
        </w:tabs>
        <w:autoSpaceDE w:val="0"/>
        <w:ind w:left="284" w:hanging="284"/>
        <w:textAlignment w:val="baseline"/>
        <w:rPr>
          <w:rFonts w:eastAsia="Times New Roman" w:cs="Calibri"/>
          <w:bCs/>
          <w:sz w:val="24"/>
          <w:szCs w:val="24"/>
          <w:lang w:eastAsia="pl-PL"/>
        </w:rPr>
      </w:pPr>
      <w:r>
        <w:rPr>
          <w:rFonts w:eastAsia="Times New Roman" w:cs="Calibri"/>
          <w:bCs/>
          <w:lang w:eastAsia="pl-PL"/>
        </w:rPr>
        <w:t>9)</w:t>
      </w:r>
      <w:r>
        <w:rPr>
          <w:rFonts w:eastAsia="Times New Roman" w:cs="Calibri"/>
          <w:bCs/>
          <w:sz w:val="24"/>
          <w:szCs w:val="24"/>
          <w:lang w:eastAsia="pl-PL"/>
        </w:rPr>
        <w:t xml:space="preserve"> Strona, która otrzymała od drugiej Strony wniosek w przedmiocie zmiany wynagrodzenia wskazanego w § 9 ust. 1, ma obowiązek przedłożenia Stronie wnioskującej pisemnej odpowiedzi na wniosek, ze wskazaniem w jakim zakresie wyraża zgodę na wnioskowaną </w:t>
      </w:r>
      <w:r>
        <w:rPr>
          <w:rFonts w:eastAsia="Times New Roman" w:cs="Calibri"/>
          <w:bCs/>
          <w:sz w:val="24"/>
          <w:szCs w:val="24"/>
          <w:lang w:eastAsia="pl-PL"/>
        </w:rPr>
        <w:lastRenderedPageBreak/>
        <w:t>zmianę, oraz uzasadnieniem odmowy uznania zasadności wniosku, w terminie14 dni od dnia otrzymania wniosku,</w:t>
      </w:r>
    </w:p>
    <w:p w14:paraId="50460755" w14:textId="77777777" w:rsidR="009A3EE8" w:rsidRDefault="009A3EE8" w:rsidP="009A3EE8">
      <w:pPr>
        <w:tabs>
          <w:tab w:val="left" w:pos="426"/>
        </w:tabs>
        <w:autoSpaceDE w:val="0"/>
        <w:ind w:left="284" w:hanging="284"/>
        <w:textAlignment w:val="baseline"/>
        <w:rPr>
          <w:rFonts w:eastAsia="Times New Roman" w:cs="Calibri"/>
          <w:bCs/>
          <w:sz w:val="24"/>
          <w:szCs w:val="24"/>
          <w:lang w:eastAsia="pl-PL"/>
        </w:rPr>
      </w:pPr>
      <w:r>
        <w:rPr>
          <w:rFonts w:eastAsia="Times New Roman" w:cs="Calibri"/>
          <w:bCs/>
          <w:lang w:eastAsia="pl-PL"/>
        </w:rPr>
        <w:t>10)</w:t>
      </w:r>
      <w:r>
        <w:rPr>
          <w:rFonts w:eastAsia="Times New Roman" w:cs="Calibri"/>
          <w:bCs/>
          <w:sz w:val="24"/>
          <w:szCs w:val="24"/>
          <w:lang w:eastAsia="pl-PL"/>
        </w:rPr>
        <w:t xml:space="preserve"> zmiana wynagrodzenia wymaga aneksu do Umowy, sporządzonego w formie pisemnej pod rygorem nieważności. Aneks zostanie zawarty w zakresie wyrażonej zgody na wnioskowaną zmianę, w terminie 14 dni licząc od dnia przedłożenia odpowiedzi na wniosek,</w:t>
      </w:r>
    </w:p>
    <w:p w14:paraId="29941728" w14:textId="77777777" w:rsidR="009A3EE8" w:rsidRDefault="009A3EE8" w:rsidP="009A3EE8">
      <w:pPr>
        <w:tabs>
          <w:tab w:val="left" w:pos="426"/>
        </w:tabs>
        <w:autoSpaceDE w:val="0"/>
        <w:ind w:left="284" w:hanging="284"/>
        <w:textAlignment w:val="baseline"/>
        <w:rPr>
          <w:rFonts w:eastAsia="Times New Roman" w:cs="Calibri"/>
          <w:bCs/>
          <w:sz w:val="24"/>
          <w:szCs w:val="24"/>
          <w:lang w:eastAsia="pl-PL"/>
        </w:rPr>
      </w:pPr>
      <w:r>
        <w:rPr>
          <w:rFonts w:eastAsia="Times New Roman" w:cs="Calibri"/>
          <w:bCs/>
          <w:lang w:eastAsia="pl-PL"/>
        </w:rPr>
        <w:t>11)</w:t>
      </w:r>
      <w:r>
        <w:rPr>
          <w:rFonts w:eastAsia="Times New Roman" w:cs="Calibri"/>
          <w:bCs/>
          <w:sz w:val="24"/>
          <w:szCs w:val="24"/>
          <w:lang w:eastAsia="pl-PL"/>
        </w:rPr>
        <w:t xml:space="preserve"> Wykonawca, którego wynagrodzenie zostało zmienione zgodnie z niniejszym paragrafem zobowiązany jest do zmiany wynagrodzenia przysługującego podwykonawcy, z którym zawarł umowę, w zakresie odpowiadającym zmianom ceny materiałów lub kosztów dotyczących zobowiązania podwykonawcy, jeżeli łącznie spełnione są następujące warunki:</w:t>
      </w:r>
    </w:p>
    <w:p w14:paraId="314913C0" w14:textId="77777777" w:rsidR="009A3EE8" w:rsidRDefault="009A3EE8" w:rsidP="009A3EE8">
      <w:pPr>
        <w:tabs>
          <w:tab w:val="left" w:pos="426"/>
        </w:tabs>
        <w:autoSpaceDE w:val="0"/>
        <w:ind w:left="284" w:hanging="284"/>
        <w:textAlignment w:val="baseline"/>
        <w:rPr>
          <w:rFonts w:eastAsia="Times New Roman" w:cs="Calibri"/>
          <w:bCs/>
          <w:sz w:val="24"/>
          <w:szCs w:val="24"/>
          <w:lang w:eastAsia="pl-PL"/>
        </w:rPr>
      </w:pPr>
      <w:r>
        <w:rPr>
          <w:rFonts w:eastAsia="Times New Roman" w:cs="Calibri"/>
          <w:bCs/>
          <w:sz w:val="24"/>
          <w:szCs w:val="24"/>
          <w:lang w:eastAsia="pl-PL"/>
        </w:rPr>
        <w:t xml:space="preserve">     </w:t>
      </w:r>
      <w:r>
        <w:rPr>
          <w:rFonts w:eastAsia="Times New Roman" w:cs="Calibri"/>
          <w:bCs/>
          <w:lang w:eastAsia="pl-PL"/>
        </w:rPr>
        <w:t>a)</w:t>
      </w:r>
      <w:r>
        <w:rPr>
          <w:rFonts w:eastAsia="Times New Roman" w:cs="Calibri"/>
          <w:bCs/>
          <w:sz w:val="24"/>
          <w:szCs w:val="24"/>
          <w:lang w:eastAsia="pl-PL"/>
        </w:rPr>
        <w:t xml:space="preserve"> przedmiotem umowy są roboty budowlane lub usługi lub dostawy,</w:t>
      </w:r>
    </w:p>
    <w:p w14:paraId="5B878BC2" w14:textId="77777777" w:rsidR="009A3EE8" w:rsidRDefault="009A3EE8" w:rsidP="009A3EE8">
      <w:pPr>
        <w:tabs>
          <w:tab w:val="left" w:pos="426"/>
        </w:tabs>
        <w:autoSpaceDE w:val="0"/>
        <w:ind w:left="284" w:hanging="284"/>
        <w:textAlignment w:val="baseline"/>
        <w:rPr>
          <w:rFonts w:eastAsia="Times New Roman" w:cs="Calibri"/>
          <w:bCs/>
          <w:sz w:val="24"/>
          <w:szCs w:val="24"/>
          <w:lang w:eastAsia="pl-PL"/>
        </w:rPr>
      </w:pPr>
      <w:r>
        <w:rPr>
          <w:rFonts w:eastAsia="Times New Roman" w:cs="Calibri"/>
          <w:bCs/>
          <w:sz w:val="24"/>
          <w:szCs w:val="24"/>
          <w:lang w:eastAsia="pl-PL"/>
        </w:rPr>
        <w:t xml:space="preserve">     </w:t>
      </w:r>
      <w:r>
        <w:rPr>
          <w:rFonts w:eastAsia="Times New Roman" w:cs="Calibri"/>
          <w:bCs/>
          <w:lang w:eastAsia="pl-PL"/>
        </w:rPr>
        <w:t>b)</w:t>
      </w:r>
      <w:r>
        <w:rPr>
          <w:rFonts w:eastAsia="Times New Roman" w:cs="Calibri"/>
          <w:bCs/>
          <w:sz w:val="24"/>
          <w:szCs w:val="24"/>
          <w:lang w:eastAsia="pl-PL"/>
        </w:rPr>
        <w:t xml:space="preserve"> okres obowiązywania umowy przekracza 6 miesięcy,</w:t>
      </w:r>
    </w:p>
    <w:p w14:paraId="7A09779A" w14:textId="77777777" w:rsidR="008124AE" w:rsidRDefault="009A3EE8" w:rsidP="009A3EE8">
      <w:pPr>
        <w:widowControl w:val="0"/>
        <w:autoSpaceDE w:val="0"/>
        <w:autoSpaceDN w:val="0"/>
        <w:adjustRightInd w:val="0"/>
        <w:ind w:left="426" w:hanging="426"/>
        <w:contextualSpacing/>
        <w:rPr>
          <w:rFonts w:eastAsia="Times New Roman" w:cs="Calibri"/>
          <w:b/>
          <w:bCs/>
          <w:sz w:val="24"/>
          <w:szCs w:val="24"/>
          <w:lang w:eastAsia="pl-PL"/>
        </w:rPr>
      </w:pPr>
      <w:r>
        <w:rPr>
          <w:rFonts w:eastAsia="Times New Roman" w:cs="Calibri"/>
          <w:bCs/>
          <w:lang w:eastAsia="pl-PL"/>
        </w:rPr>
        <w:t>12)</w:t>
      </w:r>
      <w:r>
        <w:rPr>
          <w:rFonts w:eastAsia="Times New Roman" w:cs="Calibri"/>
          <w:bCs/>
          <w:sz w:val="24"/>
          <w:szCs w:val="24"/>
          <w:lang w:eastAsia="pl-PL"/>
        </w:rPr>
        <w:t xml:space="preserve"> W przypadku wniosku Wykonawcy o zwiększenie wynagrodzenia w zakresie robót budowlanych oraz w zakresie wyposażenia ruchomego, Zamawiający jest uprawniony do dokonania weryfikacji cen poszczególnych urządzeń i materiałów na rynku dostaw.</w:t>
      </w:r>
    </w:p>
    <w:p w14:paraId="583E3EE3" w14:textId="77777777" w:rsidR="009A3EE8" w:rsidRDefault="009A3EE8" w:rsidP="00EB6DCF">
      <w:pPr>
        <w:widowControl w:val="0"/>
        <w:autoSpaceDE w:val="0"/>
        <w:autoSpaceDN w:val="0"/>
        <w:adjustRightInd w:val="0"/>
        <w:ind w:left="567" w:hanging="567"/>
        <w:contextualSpacing/>
        <w:jc w:val="center"/>
        <w:rPr>
          <w:rFonts w:eastAsia="Times New Roman" w:cs="Calibri"/>
          <w:b/>
          <w:bCs/>
          <w:sz w:val="24"/>
          <w:szCs w:val="24"/>
          <w:lang w:eastAsia="pl-PL"/>
        </w:rPr>
      </w:pPr>
    </w:p>
    <w:p w14:paraId="66FF72B0" w14:textId="77777777" w:rsidR="00EB6DCF" w:rsidRPr="00EB6DCF" w:rsidRDefault="00EB6DCF" w:rsidP="00EB6DCF">
      <w:pPr>
        <w:widowControl w:val="0"/>
        <w:autoSpaceDE w:val="0"/>
        <w:autoSpaceDN w:val="0"/>
        <w:adjustRightInd w:val="0"/>
        <w:ind w:left="567" w:hanging="567"/>
        <w:contextualSpacing/>
        <w:jc w:val="center"/>
        <w:rPr>
          <w:rFonts w:eastAsia="Times New Roman" w:cs="Calibri"/>
          <w:b/>
          <w:bCs/>
          <w:sz w:val="24"/>
          <w:szCs w:val="24"/>
          <w:lang w:eastAsia="pl-PL"/>
        </w:rPr>
      </w:pPr>
      <w:r w:rsidRPr="00EB6DCF">
        <w:rPr>
          <w:rFonts w:eastAsia="Times New Roman" w:cs="Calibri"/>
          <w:b/>
          <w:bCs/>
          <w:sz w:val="24"/>
          <w:szCs w:val="24"/>
          <w:lang w:eastAsia="pl-PL"/>
        </w:rPr>
        <w:t>§ 2</w:t>
      </w:r>
      <w:r w:rsidR="009A3EE8">
        <w:rPr>
          <w:rFonts w:eastAsia="Times New Roman" w:cs="Calibri"/>
          <w:b/>
          <w:bCs/>
          <w:sz w:val="24"/>
          <w:szCs w:val="24"/>
          <w:lang w:eastAsia="pl-PL"/>
        </w:rPr>
        <w:t>2</w:t>
      </w:r>
    </w:p>
    <w:p w14:paraId="70DFBD2D" w14:textId="77777777" w:rsidR="00EB6DCF" w:rsidRPr="00EB6DCF" w:rsidRDefault="00EB6DCF" w:rsidP="00EB6DCF">
      <w:pPr>
        <w:tabs>
          <w:tab w:val="left" w:pos="284"/>
        </w:tabs>
        <w:autoSpaceDE w:val="0"/>
        <w:autoSpaceDN w:val="0"/>
        <w:adjustRightInd w:val="0"/>
        <w:ind w:left="567" w:hanging="567"/>
        <w:contextualSpacing/>
        <w:jc w:val="center"/>
        <w:rPr>
          <w:rFonts w:eastAsia="Times New Roman" w:cs="Calibri"/>
          <w:sz w:val="24"/>
          <w:szCs w:val="24"/>
          <w:lang w:eastAsia="pl-PL"/>
        </w:rPr>
      </w:pPr>
      <w:r w:rsidRPr="00EB6DCF">
        <w:rPr>
          <w:rFonts w:eastAsia="Times New Roman" w:cs="Calibri"/>
          <w:b/>
          <w:bCs/>
          <w:sz w:val="24"/>
          <w:szCs w:val="24"/>
          <w:lang w:eastAsia="pl-PL"/>
        </w:rPr>
        <w:t>PRZENIESIENIE PRAW</w:t>
      </w:r>
    </w:p>
    <w:p w14:paraId="52694F1F" w14:textId="77777777" w:rsidR="00EB6DCF" w:rsidRPr="00EB6DCF" w:rsidRDefault="00EB6DCF">
      <w:pPr>
        <w:numPr>
          <w:ilvl w:val="0"/>
          <w:numId w:val="67"/>
        </w:numPr>
        <w:ind w:left="284" w:hanging="284"/>
        <w:contextualSpacing/>
        <w:rPr>
          <w:rFonts w:cs="Calibri"/>
          <w:sz w:val="24"/>
          <w:szCs w:val="24"/>
        </w:rPr>
      </w:pPr>
      <w:r w:rsidRPr="00EB6DCF">
        <w:rPr>
          <w:rFonts w:cs="Calibri"/>
          <w:sz w:val="24"/>
          <w:szCs w:val="24"/>
        </w:rPr>
        <w:t>Wykonawca przenosi na Zamawiającego wszelkie autorskie prawa majątkowe przewidziane w ustawie o prawie autorskim i prawach pokrewnych w szczególności: autorskie prawa majątkowe do rozporządzania i korzystania z dokumentacji projektow</w:t>
      </w:r>
      <w:r w:rsidR="0015404A">
        <w:rPr>
          <w:rFonts w:cs="Calibri"/>
          <w:sz w:val="24"/>
          <w:szCs w:val="24"/>
        </w:rPr>
        <w:t>o-kosztorysowej</w:t>
      </w:r>
      <w:r w:rsidRPr="00EB6DCF">
        <w:rPr>
          <w:rFonts w:cs="Calibri"/>
          <w:sz w:val="24"/>
          <w:szCs w:val="24"/>
        </w:rPr>
        <w:t xml:space="preserve"> – utworu/dzieła – lub ich części, które polegać będzie na realizacji prac budowlano-montażowych na podstawie utworu/dzieła lub jego części, wykorzystania utworu/dzieła w toku postępowań prowadzonych przez Zamawiającego na podstawie przepisów ustawy Prawo zamówień publicznych, prezentacji w ramach organizowanych przez Zamawiającego lub inne podmioty wystaw, pokazów i prezentacji, wprowadzania do pamięci komputera i utrzymywania w tej pamięci, przetwarzania na technikę cyfrową i zwielokrotniania na dowolne cele, publiczne udostępnienie utworu/dzieła lub jego części, przy użyciu wszelkich dostępnych technik,  w tym wykorzystywanie w sieciach informatycznych, w tym w sieciach ogólnodostępnych, w tym zamieszczenie i modyfikacja utworu/dzieła na stronach internetowych, mediach, wprowadzania zmian i modyfikacji do dokumentacji projektow</w:t>
      </w:r>
      <w:r w:rsidR="0015404A">
        <w:rPr>
          <w:rFonts w:cs="Calibri"/>
          <w:sz w:val="24"/>
          <w:szCs w:val="24"/>
        </w:rPr>
        <w:t>o-kosztorysowej</w:t>
      </w:r>
      <w:r w:rsidRPr="00EB6DCF">
        <w:rPr>
          <w:rFonts w:cs="Calibri"/>
          <w:sz w:val="24"/>
          <w:szCs w:val="24"/>
        </w:rPr>
        <w:t>.</w:t>
      </w:r>
    </w:p>
    <w:p w14:paraId="2D0D4822" w14:textId="77777777" w:rsidR="00EB6DCF" w:rsidRPr="00EB6DCF" w:rsidRDefault="00EB6DCF">
      <w:pPr>
        <w:numPr>
          <w:ilvl w:val="0"/>
          <w:numId w:val="67"/>
        </w:numPr>
        <w:ind w:left="284" w:hanging="284"/>
        <w:contextualSpacing/>
        <w:rPr>
          <w:rFonts w:cs="Calibri"/>
          <w:sz w:val="24"/>
          <w:szCs w:val="24"/>
        </w:rPr>
      </w:pPr>
      <w:r w:rsidRPr="00EB6DCF">
        <w:rPr>
          <w:rFonts w:cs="Calibri"/>
          <w:sz w:val="24"/>
          <w:szCs w:val="24"/>
        </w:rPr>
        <w:t>Zamawiający jest uprawniony również do wykorzystywania utworu/dzieła na wszelkich innych polach eksploatacji, także po upływie 5 lat od dnia podpisania umowy.</w:t>
      </w:r>
    </w:p>
    <w:p w14:paraId="7194FB18" w14:textId="77777777" w:rsidR="00EB6DCF" w:rsidRPr="00EB6DCF" w:rsidRDefault="00EB6DCF">
      <w:pPr>
        <w:numPr>
          <w:ilvl w:val="0"/>
          <w:numId w:val="67"/>
        </w:numPr>
        <w:ind w:left="284" w:hanging="284"/>
        <w:contextualSpacing/>
        <w:rPr>
          <w:rFonts w:cs="Calibri"/>
          <w:sz w:val="24"/>
          <w:szCs w:val="24"/>
        </w:rPr>
      </w:pPr>
      <w:r w:rsidRPr="00EB6DCF">
        <w:rPr>
          <w:rFonts w:cs="Calibri"/>
          <w:sz w:val="24"/>
          <w:szCs w:val="24"/>
        </w:rPr>
        <w:t xml:space="preserve">Wykonawca  przenosi wszelkie autorskie prawa  majątkowe do utworów utworu/dzieła </w:t>
      </w:r>
      <w:r w:rsidRPr="00EB6DCF">
        <w:rPr>
          <w:rFonts w:cs="Calibri"/>
          <w:sz w:val="24"/>
          <w:szCs w:val="24"/>
        </w:rPr>
        <w:br/>
        <w:t>w rozumieniu ustawy z dnia 4 lutego 1994r. o prawie autorskim i prawach pokrewnych, objęte niniejszą umową, w ramach wynagrodzenia, o którym mowa w § 9 ust. 1 umowy.</w:t>
      </w:r>
    </w:p>
    <w:p w14:paraId="7B71B124" w14:textId="77777777" w:rsidR="00EB6DCF" w:rsidRPr="00EB6DCF" w:rsidRDefault="00EB6DCF">
      <w:pPr>
        <w:numPr>
          <w:ilvl w:val="0"/>
          <w:numId w:val="67"/>
        </w:numPr>
        <w:ind w:left="284" w:hanging="284"/>
        <w:contextualSpacing/>
        <w:rPr>
          <w:rFonts w:cs="Calibri"/>
          <w:sz w:val="24"/>
          <w:szCs w:val="24"/>
        </w:rPr>
      </w:pPr>
      <w:r w:rsidRPr="00EB6DCF">
        <w:rPr>
          <w:rFonts w:cs="Calibri"/>
          <w:sz w:val="24"/>
          <w:szCs w:val="24"/>
        </w:rPr>
        <w:t>Wykonawca zrzeka się pośrednictwa jakiejkolwiek organizacji zbiorowego zarządzania prawami autorskimi, dotyczącego jakichkolwiek praw do utworu/dzieła określonych niniejszą umową.</w:t>
      </w:r>
    </w:p>
    <w:p w14:paraId="53A5A1CC" w14:textId="77777777" w:rsidR="00EB6DCF" w:rsidRPr="00EB6DCF" w:rsidRDefault="00EB6DCF">
      <w:pPr>
        <w:numPr>
          <w:ilvl w:val="0"/>
          <w:numId w:val="67"/>
        </w:numPr>
        <w:spacing w:after="160"/>
        <w:ind w:left="284" w:hanging="284"/>
        <w:contextualSpacing/>
        <w:rPr>
          <w:rFonts w:cs="Calibri"/>
          <w:sz w:val="24"/>
          <w:szCs w:val="24"/>
        </w:rPr>
      </w:pPr>
      <w:r w:rsidRPr="00EB6DCF">
        <w:rPr>
          <w:rFonts w:cs="Calibri"/>
          <w:sz w:val="24"/>
          <w:szCs w:val="24"/>
        </w:rPr>
        <w:t>Wykonawca oświadcza, że osoby trzecie nie uzyskały ani nie uzyskają autorskich praw majątkowych do utworu/dzieła, będącego przedmiotem umowy. Wykonawca oświadcza, że przeniesienie jego praw do utworu/dzieła nie naruszy Prawa autorskiego lub praw osób trzecich. Wykonawca zobowiązuje się do przeniesienia na rzecz Zamawiającego utworu/dzieła oryginalnego i nieobciążonego jakimikolwiek prawami osób trzecich.</w:t>
      </w:r>
    </w:p>
    <w:p w14:paraId="143CE25C" w14:textId="77777777" w:rsidR="00EB6DCF" w:rsidRPr="00EB6DCF" w:rsidRDefault="00EB6DCF">
      <w:pPr>
        <w:numPr>
          <w:ilvl w:val="0"/>
          <w:numId w:val="67"/>
        </w:numPr>
        <w:spacing w:after="160"/>
        <w:ind w:left="284" w:hanging="284"/>
        <w:contextualSpacing/>
        <w:rPr>
          <w:rFonts w:cs="Calibri"/>
          <w:sz w:val="24"/>
          <w:szCs w:val="24"/>
        </w:rPr>
      </w:pPr>
      <w:r w:rsidRPr="00EB6DCF">
        <w:rPr>
          <w:rFonts w:cs="Calibri"/>
          <w:sz w:val="24"/>
          <w:szCs w:val="24"/>
        </w:rPr>
        <w:lastRenderedPageBreak/>
        <w:t>W razie opracowania utworu/dzieła lub jego części przez osobę lub osoby trzecie, w tym pracowników lub Podwykonawców Wykonawcy, Wykonawca przedłoży Zamawiającemu pisemne oświadczenia tej osoby lub osób (autorów) w przedmiocie wyrażenia zgody na dokonywanie przez Zamawiającego zmian w utworze/dziele lub jego części oraz w przedmiocie zobowiązania się do niewykonywania autorskich praw osobistych przez te osoby - w zakresie określonym w zdaniu poprzedzającym. Do czasu otrzymania oświadczeń, o których mowa w niniejszym ustępie Zamawiający ma prawo wstrzymać zapłatę wynagrodzenia za wykonany utwór/dzieło.</w:t>
      </w:r>
    </w:p>
    <w:p w14:paraId="7EC48F54" w14:textId="77777777" w:rsidR="00EB6DCF" w:rsidRPr="00EB6DCF" w:rsidRDefault="00EB6DCF">
      <w:pPr>
        <w:numPr>
          <w:ilvl w:val="0"/>
          <w:numId w:val="67"/>
        </w:numPr>
        <w:spacing w:after="160"/>
        <w:ind w:left="284" w:hanging="284"/>
        <w:contextualSpacing/>
        <w:rPr>
          <w:rFonts w:cs="Calibri"/>
          <w:sz w:val="24"/>
          <w:szCs w:val="24"/>
        </w:rPr>
      </w:pPr>
      <w:r w:rsidRPr="00EB6DCF">
        <w:rPr>
          <w:rFonts w:cs="Calibri"/>
          <w:sz w:val="24"/>
          <w:szCs w:val="24"/>
        </w:rPr>
        <w:t>Zamawiający nie będzie ograniczony terytorialnie ani czasowo przy wykonywaniu nabytych autorskich praw majątkowych i będzie uprawniony  do wykonywania na swoją rzecz majątkowych praw zależnych.</w:t>
      </w:r>
    </w:p>
    <w:p w14:paraId="55BB744A" w14:textId="77777777" w:rsidR="00EB6DCF" w:rsidRPr="00EB6DCF" w:rsidRDefault="00EB6DCF">
      <w:pPr>
        <w:numPr>
          <w:ilvl w:val="0"/>
          <w:numId w:val="67"/>
        </w:numPr>
        <w:spacing w:after="160"/>
        <w:ind w:left="284" w:hanging="284"/>
        <w:contextualSpacing/>
        <w:rPr>
          <w:rFonts w:cs="Calibri"/>
          <w:sz w:val="24"/>
          <w:szCs w:val="24"/>
        </w:rPr>
      </w:pPr>
      <w:r w:rsidRPr="00EB6DCF">
        <w:rPr>
          <w:rFonts w:cs="Calibri"/>
          <w:sz w:val="24"/>
          <w:szCs w:val="24"/>
        </w:rPr>
        <w:t>W razie wystąpienia przez osobę trzecią z roszczeniem przeciwko Zamawiającemu  z tytułu naruszenia przysługujących mu praw autorskich, w wyniku korzystania z utworu/dzieła, o którym mowa w niniejszej umowie, Wykonawca zobowiązuje się do samodzielnego zaspokojenia tego roszczenia w całości oraz zwalnia Zamawiającego od wszelkiej odpowiedzialności z tego tytułu, w tym przede wszystkim, choć nie wyłącznie, za szkody związane z roszczeniem o odszkodowanie za bezprawne wykorzystanie utworu/dzieła.</w:t>
      </w:r>
    </w:p>
    <w:p w14:paraId="13690E95" w14:textId="77777777" w:rsidR="00EB6DCF" w:rsidRPr="00EB6DCF" w:rsidRDefault="00EB6DCF">
      <w:pPr>
        <w:numPr>
          <w:ilvl w:val="0"/>
          <w:numId w:val="67"/>
        </w:numPr>
        <w:ind w:left="284" w:hanging="284"/>
        <w:contextualSpacing/>
        <w:rPr>
          <w:rFonts w:cs="Calibri"/>
          <w:sz w:val="24"/>
          <w:szCs w:val="24"/>
        </w:rPr>
      </w:pPr>
      <w:r w:rsidRPr="00EB6DCF">
        <w:rPr>
          <w:rFonts w:cs="Calibri"/>
          <w:sz w:val="24"/>
          <w:szCs w:val="24"/>
        </w:rPr>
        <w:t>Wykonawca przenosi na Zamawiającego prawo do zezwalania na wykonywanie zależnych praw autorskich do dokumentacji projektow</w:t>
      </w:r>
      <w:r w:rsidR="007E1090">
        <w:rPr>
          <w:rFonts w:cs="Calibri"/>
          <w:sz w:val="24"/>
          <w:szCs w:val="24"/>
        </w:rPr>
        <w:t>o-kosztorysowej</w:t>
      </w:r>
      <w:r w:rsidRPr="00EB6DCF">
        <w:rPr>
          <w:rFonts w:cs="Calibri"/>
          <w:sz w:val="24"/>
          <w:szCs w:val="24"/>
        </w:rPr>
        <w:t>, polegających na dokonywaniu zmian w dokumentacji projektow</w:t>
      </w:r>
      <w:r w:rsidR="007E1090">
        <w:rPr>
          <w:rFonts w:cs="Calibri"/>
          <w:sz w:val="24"/>
          <w:szCs w:val="24"/>
        </w:rPr>
        <w:t>o-kosztorysowej</w:t>
      </w:r>
      <w:r w:rsidRPr="00EB6DCF">
        <w:rPr>
          <w:rFonts w:cs="Calibri"/>
          <w:sz w:val="24"/>
          <w:szCs w:val="24"/>
        </w:rPr>
        <w:t>.</w:t>
      </w:r>
    </w:p>
    <w:p w14:paraId="4061197C" w14:textId="77777777" w:rsidR="00EB6DCF" w:rsidRPr="00EB6DCF" w:rsidRDefault="00EB6DCF">
      <w:pPr>
        <w:numPr>
          <w:ilvl w:val="0"/>
          <w:numId w:val="67"/>
        </w:numPr>
        <w:ind w:left="284" w:hanging="426"/>
        <w:contextualSpacing/>
        <w:rPr>
          <w:rFonts w:cs="Calibri"/>
          <w:sz w:val="24"/>
          <w:szCs w:val="24"/>
        </w:rPr>
      </w:pPr>
      <w:r w:rsidRPr="00EB6DCF">
        <w:rPr>
          <w:rFonts w:cs="Calibri"/>
          <w:sz w:val="24"/>
          <w:szCs w:val="24"/>
        </w:rPr>
        <w:t xml:space="preserve">Wykonawca oświadcza, że wprowadzenie przez Zamawiającego </w:t>
      </w:r>
      <w:r w:rsidR="007E1090">
        <w:rPr>
          <w:rFonts w:cs="Calibri"/>
          <w:sz w:val="24"/>
          <w:szCs w:val="24"/>
        </w:rPr>
        <w:t>zmian w dokumentacji projektowo-kosztorysowej</w:t>
      </w:r>
      <w:r w:rsidRPr="00EB6DCF">
        <w:rPr>
          <w:rFonts w:cs="Calibri"/>
          <w:sz w:val="24"/>
          <w:szCs w:val="24"/>
        </w:rPr>
        <w:t xml:space="preserve"> i/lub powierzenie takich zmian innym osobom a także wykonywanie praw zależnych, nie będzie naruszało jego autorskich praw osobistych do dokume</w:t>
      </w:r>
      <w:r w:rsidR="007E1090">
        <w:rPr>
          <w:rFonts w:cs="Calibri"/>
          <w:sz w:val="24"/>
          <w:szCs w:val="24"/>
        </w:rPr>
        <w:t>ntacji projektowo-kosztorysowej</w:t>
      </w:r>
      <w:r w:rsidRPr="00EB6DCF">
        <w:rPr>
          <w:rFonts w:cs="Calibri"/>
          <w:sz w:val="24"/>
          <w:szCs w:val="24"/>
        </w:rPr>
        <w:t>.</w:t>
      </w:r>
    </w:p>
    <w:p w14:paraId="681B7C17" w14:textId="77777777" w:rsidR="00EB6DCF" w:rsidRPr="00EB6DCF" w:rsidRDefault="00EB6DCF">
      <w:pPr>
        <w:numPr>
          <w:ilvl w:val="0"/>
          <w:numId w:val="67"/>
        </w:numPr>
        <w:ind w:left="284" w:hanging="426"/>
        <w:contextualSpacing/>
        <w:rPr>
          <w:rFonts w:cs="Calibri"/>
          <w:sz w:val="24"/>
          <w:szCs w:val="24"/>
        </w:rPr>
      </w:pPr>
      <w:r w:rsidRPr="00EB6DCF">
        <w:rPr>
          <w:rFonts w:cs="Calibri"/>
          <w:sz w:val="24"/>
          <w:szCs w:val="24"/>
        </w:rPr>
        <w:t>Przejście na Zamawiającego autorskich praw majątkowych, o których mowa, następuje z datą podpisania przez Wykonawcę i Zamawiającego niniejszej umowy.</w:t>
      </w:r>
    </w:p>
    <w:p w14:paraId="01747A97" w14:textId="77777777" w:rsidR="00EB6DCF" w:rsidRPr="00EB6DCF" w:rsidRDefault="00EB6DCF" w:rsidP="00EB6DCF">
      <w:pPr>
        <w:autoSpaceDE w:val="0"/>
        <w:ind w:left="284" w:hanging="284"/>
        <w:jc w:val="left"/>
        <w:rPr>
          <w:rFonts w:eastAsia="Times New Roman" w:cs="Calibri"/>
          <w:b/>
          <w:bCs/>
          <w:kern w:val="1"/>
          <w:sz w:val="24"/>
          <w:szCs w:val="24"/>
          <w:lang w:eastAsia="ar-SA"/>
        </w:rPr>
      </w:pPr>
    </w:p>
    <w:p w14:paraId="6C8FAC79" w14:textId="77777777" w:rsidR="00CB327F" w:rsidRPr="00BF6992" w:rsidRDefault="00CB327F" w:rsidP="008C3887">
      <w:pPr>
        <w:autoSpaceDE w:val="0"/>
        <w:autoSpaceDN w:val="0"/>
        <w:adjustRightInd w:val="0"/>
        <w:ind w:left="567" w:hanging="567"/>
        <w:contextualSpacing/>
        <w:jc w:val="center"/>
        <w:rPr>
          <w:rFonts w:cs="Calibri"/>
          <w:b/>
          <w:bCs/>
          <w:sz w:val="24"/>
          <w:szCs w:val="24"/>
        </w:rPr>
      </w:pPr>
      <w:r w:rsidRPr="00BF6992">
        <w:rPr>
          <w:rFonts w:cs="Calibri"/>
          <w:b/>
          <w:bCs/>
          <w:sz w:val="24"/>
          <w:szCs w:val="24"/>
        </w:rPr>
        <w:t>§ 2</w:t>
      </w:r>
      <w:r w:rsidR="009A3EE8">
        <w:rPr>
          <w:rFonts w:cs="Calibri"/>
          <w:b/>
          <w:bCs/>
          <w:sz w:val="24"/>
          <w:szCs w:val="24"/>
        </w:rPr>
        <w:t>3</w:t>
      </w:r>
    </w:p>
    <w:p w14:paraId="5ED891F2" w14:textId="77777777" w:rsidR="00CB327F" w:rsidRPr="00BF6992" w:rsidRDefault="00CB327F" w:rsidP="00D54D42">
      <w:pPr>
        <w:shd w:val="clear" w:color="auto" w:fill="FFFFFF"/>
        <w:ind w:left="284" w:hanging="284"/>
        <w:rPr>
          <w:rFonts w:cs="Calibri"/>
          <w:sz w:val="24"/>
          <w:szCs w:val="24"/>
        </w:rPr>
      </w:pPr>
      <w:r w:rsidRPr="00C32CF7">
        <w:rPr>
          <w:rFonts w:cs="Calibri"/>
        </w:rPr>
        <w:t>1.</w:t>
      </w:r>
      <w:r w:rsidR="001E6ED0">
        <w:rPr>
          <w:rFonts w:cs="Calibri"/>
          <w:sz w:val="24"/>
          <w:szCs w:val="24"/>
        </w:rPr>
        <w:t xml:space="preserve"> </w:t>
      </w:r>
      <w:r w:rsidRPr="00BF6992">
        <w:rPr>
          <w:rFonts w:cs="Calibri"/>
          <w:sz w:val="24"/>
          <w:szCs w:val="24"/>
        </w:rPr>
        <w:t>Wykonawca</w:t>
      </w:r>
      <w:r w:rsidR="001E6ED0">
        <w:rPr>
          <w:rFonts w:cs="Calibri"/>
          <w:sz w:val="24"/>
          <w:szCs w:val="24"/>
        </w:rPr>
        <w:t xml:space="preserve"> </w:t>
      </w:r>
      <w:r w:rsidRPr="00BF6992">
        <w:rPr>
          <w:rFonts w:cs="Calibri"/>
          <w:sz w:val="24"/>
          <w:szCs w:val="24"/>
        </w:rPr>
        <w:t>w ramach realizacji niniejszej umowy jest zobowiązany do zapewnienia dostępności osobom ze szczególnymi potrzebami, zgodnie z tematyką zadania publicznego, w zakresie określonym w </w:t>
      </w:r>
      <w:r w:rsidRPr="00BF6992">
        <w:rPr>
          <w:rFonts w:cs="Calibri"/>
          <w:spacing w:val="6"/>
          <w:sz w:val="24"/>
          <w:szCs w:val="24"/>
        </w:rPr>
        <w:t>art. 6 pkt 1, 2 i 3 ustawy </w:t>
      </w:r>
      <w:r w:rsidRPr="00BF6992">
        <w:rPr>
          <w:rFonts w:cs="Calibri"/>
          <w:sz w:val="24"/>
          <w:szCs w:val="24"/>
        </w:rPr>
        <w:t>z dnia 19 lipca 2019r.</w:t>
      </w:r>
      <w:r w:rsidR="001E6ED0">
        <w:rPr>
          <w:rFonts w:cs="Calibri"/>
          <w:sz w:val="24"/>
          <w:szCs w:val="24"/>
        </w:rPr>
        <w:t xml:space="preserve"> </w:t>
      </w:r>
      <w:r w:rsidRPr="00BF6992">
        <w:rPr>
          <w:rFonts w:cs="Calibri"/>
          <w:sz w:val="24"/>
          <w:szCs w:val="24"/>
        </w:rPr>
        <w:t>o zapewnianiu dostępności osobom ze szczególnymi potrzebami.</w:t>
      </w:r>
    </w:p>
    <w:p w14:paraId="3563DD30" w14:textId="77777777" w:rsidR="00CB327F" w:rsidRPr="00BF6992" w:rsidRDefault="00CB327F" w:rsidP="00D54D42">
      <w:pPr>
        <w:shd w:val="clear" w:color="auto" w:fill="FFFFFF"/>
        <w:ind w:left="284" w:hanging="284"/>
        <w:rPr>
          <w:rFonts w:cs="Calibri"/>
          <w:sz w:val="24"/>
          <w:szCs w:val="24"/>
        </w:rPr>
      </w:pPr>
      <w:r w:rsidRPr="00C32CF7">
        <w:rPr>
          <w:rFonts w:cs="Calibri"/>
        </w:rPr>
        <w:t>2.</w:t>
      </w:r>
      <w:r w:rsidR="001E6ED0">
        <w:rPr>
          <w:rFonts w:cs="Calibri"/>
          <w:sz w:val="24"/>
          <w:szCs w:val="24"/>
        </w:rPr>
        <w:t xml:space="preserve"> </w:t>
      </w:r>
      <w:r w:rsidRPr="00BF6992">
        <w:rPr>
          <w:rFonts w:cs="Calibri"/>
          <w:sz w:val="24"/>
          <w:szCs w:val="24"/>
        </w:rPr>
        <w:t>W indywidualnym przypadku, jeżeli Wykonawca nie jest w stanie, w szczególności ze względów technicznych lub prawnych, zapewnić dostępności</w:t>
      </w:r>
      <w:r w:rsidRPr="00BF6992">
        <w:rPr>
          <w:rFonts w:cs="Calibri"/>
          <w:i/>
          <w:iCs/>
          <w:sz w:val="24"/>
          <w:szCs w:val="24"/>
        </w:rPr>
        <w:t> </w:t>
      </w:r>
      <w:r w:rsidRPr="00BF6992">
        <w:rPr>
          <w:rFonts w:cs="Calibri"/>
          <w:sz w:val="24"/>
          <w:szCs w:val="24"/>
        </w:rPr>
        <w:t>osobom ze szczególnymi potrzebami w zakresie, o którym mowa w art. 6 pkt 1, 2 i 3 ustawy, Podmiot jest obowiązany zapewnić takiej osobie dostęp alternatywny, o którym mowa w art. 7 ustawy</w:t>
      </w:r>
      <w:r w:rsidR="001E6ED0">
        <w:rPr>
          <w:rFonts w:cs="Calibri"/>
          <w:sz w:val="24"/>
          <w:szCs w:val="24"/>
        </w:rPr>
        <w:t xml:space="preserve"> </w:t>
      </w:r>
      <w:r w:rsidRPr="00BF6992">
        <w:rPr>
          <w:rFonts w:cs="Calibri"/>
          <w:sz w:val="24"/>
          <w:szCs w:val="24"/>
        </w:rPr>
        <w:t>z dnia 19 lipca 2019 r. o zapewnianiu dostępności osobom ze szczególnymi potrzebami.</w:t>
      </w:r>
    </w:p>
    <w:p w14:paraId="53293FF8" w14:textId="77777777" w:rsidR="00CB327F" w:rsidRPr="00BF6992" w:rsidRDefault="00CB327F" w:rsidP="008C3887">
      <w:pPr>
        <w:tabs>
          <w:tab w:val="left" w:pos="284"/>
        </w:tabs>
        <w:ind w:left="284" w:hanging="284"/>
        <w:jc w:val="center"/>
        <w:rPr>
          <w:rFonts w:cs="Calibri"/>
          <w:b/>
          <w:snapToGrid w:val="0"/>
          <w:sz w:val="24"/>
          <w:szCs w:val="24"/>
        </w:rPr>
      </w:pPr>
      <w:r w:rsidRPr="00BF6992">
        <w:rPr>
          <w:rFonts w:cs="Calibri"/>
          <w:b/>
          <w:snapToGrid w:val="0"/>
          <w:sz w:val="24"/>
          <w:szCs w:val="24"/>
        </w:rPr>
        <w:t>§</w:t>
      </w:r>
      <w:r w:rsidR="004B2C60">
        <w:rPr>
          <w:rFonts w:cs="Calibri"/>
          <w:b/>
          <w:snapToGrid w:val="0"/>
          <w:sz w:val="24"/>
          <w:szCs w:val="24"/>
        </w:rPr>
        <w:t xml:space="preserve"> </w:t>
      </w:r>
      <w:r w:rsidRPr="00BF6992">
        <w:rPr>
          <w:rFonts w:cs="Calibri"/>
          <w:b/>
          <w:snapToGrid w:val="0"/>
          <w:sz w:val="24"/>
          <w:szCs w:val="24"/>
        </w:rPr>
        <w:t>2</w:t>
      </w:r>
      <w:r w:rsidR="009A3EE8">
        <w:rPr>
          <w:rFonts w:cs="Calibri"/>
          <w:b/>
          <w:snapToGrid w:val="0"/>
          <w:sz w:val="24"/>
          <w:szCs w:val="24"/>
        </w:rPr>
        <w:t>4</w:t>
      </w:r>
    </w:p>
    <w:p w14:paraId="7087FC82" w14:textId="77777777" w:rsidR="00CB327F" w:rsidRPr="00BF6992" w:rsidRDefault="00CB327F" w:rsidP="008C3887">
      <w:pPr>
        <w:tabs>
          <w:tab w:val="left" w:pos="284"/>
        </w:tabs>
        <w:ind w:left="284" w:hanging="284"/>
        <w:jc w:val="center"/>
        <w:rPr>
          <w:rFonts w:cs="Calibri"/>
          <w:b/>
          <w:snapToGrid w:val="0"/>
          <w:sz w:val="24"/>
          <w:szCs w:val="24"/>
        </w:rPr>
      </w:pPr>
      <w:r w:rsidRPr="00BF6992">
        <w:rPr>
          <w:rFonts w:cs="Calibri"/>
          <w:b/>
          <w:snapToGrid w:val="0"/>
          <w:sz w:val="24"/>
          <w:szCs w:val="24"/>
        </w:rPr>
        <w:t>PRZETWARZANIE DANYCH OSOBOWYCH</w:t>
      </w:r>
    </w:p>
    <w:p w14:paraId="2BEF0B40" w14:textId="77777777" w:rsidR="00CB327F" w:rsidRPr="00BF6992" w:rsidRDefault="00CB327F">
      <w:pPr>
        <w:numPr>
          <w:ilvl w:val="0"/>
          <w:numId w:val="52"/>
        </w:numPr>
        <w:tabs>
          <w:tab w:val="num" w:pos="284"/>
        </w:tabs>
        <w:ind w:left="284" w:hanging="284"/>
        <w:contextualSpacing/>
        <w:rPr>
          <w:snapToGrid w:val="0"/>
          <w:sz w:val="24"/>
          <w:szCs w:val="24"/>
          <w:lang w:bidi="pl-PL"/>
        </w:rPr>
      </w:pPr>
      <w:r w:rsidRPr="00BF6992">
        <w:rPr>
          <w:snapToGrid w:val="0"/>
          <w:sz w:val="24"/>
          <w:szCs w:val="24"/>
          <w:lang w:bidi="pl-PL"/>
        </w:rPr>
        <w:t>W przypadku kiedy Wykonawca udostępnia Zamawiającemu dane osób realizujących zadania wynikające z podstawowej umowy, Wykonawca w imieniu Zamawiającego zrealizuje w udokumentowany sposób obowiązek informacyjny poprzez zaznajomienie swoich pracowników z klauzulą wg wzoru przekazanego przez Zamawiającego, stanowiącego załącznik nr 6 do niniejszej umowy.</w:t>
      </w:r>
    </w:p>
    <w:p w14:paraId="0C8F7231" w14:textId="77777777" w:rsidR="00CB327F" w:rsidRPr="00BF6992" w:rsidRDefault="00CB327F">
      <w:pPr>
        <w:numPr>
          <w:ilvl w:val="0"/>
          <w:numId w:val="52"/>
        </w:numPr>
        <w:tabs>
          <w:tab w:val="num" w:pos="284"/>
        </w:tabs>
        <w:ind w:left="284" w:hanging="284"/>
        <w:contextualSpacing/>
        <w:rPr>
          <w:snapToGrid w:val="0"/>
          <w:sz w:val="24"/>
          <w:szCs w:val="24"/>
          <w:lang w:bidi="pl-PL"/>
        </w:rPr>
      </w:pPr>
      <w:r w:rsidRPr="00BF6992">
        <w:rPr>
          <w:snapToGrid w:val="0"/>
          <w:sz w:val="24"/>
          <w:szCs w:val="24"/>
          <w:lang w:bidi="pl-PL"/>
        </w:rPr>
        <w:t xml:space="preserve">W przypadku kiedy Zamawiający udostępnia Wykonawcy dane osób realizujących zadania wynikające z podstawowej umowy, Zamawiający w imieniu Wykonawcy </w:t>
      </w:r>
      <w:r w:rsidRPr="00BF6992">
        <w:rPr>
          <w:snapToGrid w:val="0"/>
          <w:sz w:val="24"/>
          <w:szCs w:val="24"/>
          <w:lang w:bidi="pl-PL"/>
        </w:rPr>
        <w:lastRenderedPageBreak/>
        <w:t>zrealizuje w udokumentowany sposób obowiązek informacyjny poprzez zaznajomienie swoich pracowników z klauzulą wg wzoru przekazanego przez Wykonawcę, stanowiącego załącznik nr</w:t>
      </w:r>
      <w:r w:rsidR="001E6ED0">
        <w:rPr>
          <w:snapToGrid w:val="0"/>
          <w:sz w:val="24"/>
          <w:szCs w:val="24"/>
          <w:lang w:bidi="pl-PL"/>
        </w:rPr>
        <w:t xml:space="preserve"> </w:t>
      </w:r>
      <w:r w:rsidRPr="00BF6992">
        <w:rPr>
          <w:snapToGrid w:val="0"/>
          <w:sz w:val="24"/>
          <w:szCs w:val="24"/>
          <w:lang w:bidi="pl-PL"/>
        </w:rPr>
        <w:t>7 do niniejszej umowy.</w:t>
      </w:r>
    </w:p>
    <w:p w14:paraId="761C7067" w14:textId="77777777" w:rsidR="00CB327F" w:rsidRPr="00BF6992" w:rsidRDefault="00CB327F" w:rsidP="008C3887">
      <w:pPr>
        <w:ind w:left="284"/>
        <w:contextualSpacing/>
        <w:rPr>
          <w:snapToGrid w:val="0"/>
          <w:sz w:val="24"/>
          <w:szCs w:val="24"/>
          <w:lang w:bidi="pl-PL"/>
        </w:rPr>
      </w:pPr>
    </w:p>
    <w:p w14:paraId="3C111EDF" w14:textId="77777777" w:rsidR="00CB327F" w:rsidRPr="00545F37" w:rsidRDefault="00CB327F" w:rsidP="00757F58">
      <w:pPr>
        <w:tabs>
          <w:tab w:val="left" w:pos="3969"/>
        </w:tabs>
        <w:ind w:left="284"/>
        <w:contextualSpacing/>
        <w:jc w:val="center"/>
        <w:rPr>
          <w:rFonts w:cs="Calibri"/>
          <w:snapToGrid w:val="0"/>
          <w:sz w:val="24"/>
          <w:szCs w:val="24"/>
          <w:lang w:bidi="pl-PL"/>
        </w:rPr>
      </w:pPr>
      <w:r w:rsidRPr="00545F37">
        <w:rPr>
          <w:rFonts w:cs="Calibri"/>
          <w:b/>
          <w:sz w:val="24"/>
          <w:szCs w:val="24"/>
        </w:rPr>
        <w:t>§ 2</w:t>
      </w:r>
      <w:r w:rsidR="009A3EE8">
        <w:rPr>
          <w:rFonts w:cs="Calibri"/>
          <w:b/>
          <w:sz w:val="24"/>
          <w:szCs w:val="24"/>
        </w:rPr>
        <w:t>5</w:t>
      </w:r>
    </w:p>
    <w:p w14:paraId="77DA29CC" w14:textId="77777777" w:rsidR="00CB327F" w:rsidRPr="00545F37" w:rsidRDefault="00CB327F" w:rsidP="008C3887">
      <w:pPr>
        <w:ind w:left="284"/>
        <w:contextualSpacing/>
        <w:jc w:val="center"/>
        <w:rPr>
          <w:rFonts w:cs="Calibri"/>
          <w:snapToGrid w:val="0"/>
          <w:sz w:val="24"/>
          <w:szCs w:val="24"/>
          <w:lang w:bidi="pl-PL"/>
        </w:rPr>
      </w:pPr>
      <w:r w:rsidRPr="00545F37">
        <w:rPr>
          <w:rFonts w:cs="Calibri"/>
          <w:b/>
          <w:sz w:val="24"/>
          <w:szCs w:val="24"/>
        </w:rPr>
        <w:t>ROZSTRZYGANIE SPORÓW</w:t>
      </w:r>
    </w:p>
    <w:p w14:paraId="078280AE" w14:textId="77777777" w:rsidR="00CB327F" w:rsidRPr="00545F37" w:rsidRDefault="00CB327F">
      <w:pPr>
        <w:numPr>
          <w:ilvl w:val="3"/>
          <w:numId w:val="51"/>
        </w:numPr>
        <w:ind w:left="284"/>
        <w:contextualSpacing/>
        <w:rPr>
          <w:rFonts w:cs="Calibri"/>
          <w:sz w:val="24"/>
          <w:szCs w:val="24"/>
        </w:rPr>
      </w:pPr>
      <w:r w:rsidRPr="00545F37">
        <w:rPr>
          <w:rFonts w:cs="Calibri"/>
          <w:sz w:val="24"/>
          <w:szCs w:val="24"/>
        </w:rPr>
        <w:t>Strony zgodnie postanawiają, ze wszelkie ewentualne spory, które powstaną na tle realizacji umowy będą w pierwszej kolejności rozwiązywane w drodze polubownej.</w:t>
      </w:r>
    </w:p>
    <w:p w14:paraId="348F5992" w14:textId="77777777" w:rsidR="00E72532" w:rsidRPr="00545F37" w:rsidRDefault="00E72532">
      <w:pPr>
        <w:numPr>
          <w:ilvl w:val="3"/>
          <w:numId w:val="51"/>
        </w:numPr>
        <w:ind w:left="284"/>
        <w:contextualSpacing/>
        <w:rPr>
          <w:rFonts w:cs="Calibri"/>
          <w:sz w:val="24"/>
          <w:szCs w:val="24"/>
        </w:rPr>
      </w:pPr>
      <w:r w:rsidRPr="00545F37">
        <w:rPr>
          <w:rFonts w:cs="Calibri"/>
          <w:sz w:val="24"/>
          <w:szCs w:val="24"/>
        </w:rPr>
        <w:t>W sprawie majątkowej, w której zawarcie ugody jest dopuszczalne, każda ze stron umowy, w przypadku sporu wy</w:t>
      </w:r>
      <w:r w:rsidR="00545F37" w:rsidRPr="00545F37">
        <w:rPr>
          <w:rFonts w:cs="Calibri"/>
          <w:sz w:val="24"/>
          <w:szCs w:val="24"/>
        </w:rPr>
        <w:t>n</w:t>
      </w:r>
      <w:r w:rsidRPr="00545F37">
        <w:rPr>
          <w:rFonts w:cs="Calibri"/>
          <w:sz w:val="24"/>
          <w:szCs w:val="24"/>
        </w:rPr>
        <w:t xml:space="preserve">ikającego z przedmiotu umowy, może złożyć wniosek </w:t>
      </w:r>
      <w:r w:rsidR="00545F37">
        <w:rPr>
          <w:rFonts w:cs="Calibri"/>
          <w:sz w:val="24"/>
          <w:szCs w:val="24"/>
        </w:rPr>
        <w:br/>
      </w:r>
      <w:r w:rsidRPr="00545F37">
        <w:rPr>
          <w:rFonts w:cs="Calibri"/>
          <w:sz w:val="24"/>
          <w:szCs w:val="24"/>
        </w:rPr>
        <w:t>o przeprowadzenie mediacji lub inne polubown</w:t>
      </w:r>
      <w:r w:rsidR="00545F37" w:rsidRPr="00545F37">
        <w:rPr>
          <w:rFonts w:cs="Calibri"/>
          <w:sz w:val="24"/>
          <w:szCs w:val="24"/>
        </w:rPr>
        <w:t>e</w:t>
      </w:r>
      <w:r w:rsidRPr="00545F37">
        <w:rPr>
          <w:rFonts w:cs="Calibri"/>
          <w:sz w:val="24"/>
          <w:szCs w:val="24"/>
        </w:rPr>
        <w:t xml:space="preserve"> rozwiązanie sporu do Sądu Polubownego przy Prokuratorii Generalnej Rzeczypospolitej Polskiej</w:t>
      </w:r>
      <w:r w:rsidR="00545F37" w:rsidRPr="00545F37">
        <w:rPr>
          <w:rFonts w:cs="Calibri"/>
          <w:sz w:val="24"/>
          <w:szCs w:val="24"/>
        </w:rPr>
        <w:t>, wybranego mediatora albo osoby prowadzącej inne polubowne rozwiązanie sporu.</w:t>
      </w:r>
    </w:p>
    <w:p w14:paraId="7A6BFF04" w14:textId="77777777" w:rsidR="00545F37" w:rsidRPr="00545F37" w:rsidRDefault="00545F37">
      <w:pPr>
        <w:numPr>
          <w:ilvl w:val="3"/>
          <w:numId w:val="51"/>
        </w:numPr>
        <w:ind w:left="284"/>
        <w:contextualSpacing/>
        <w:rPr>
          <w:rFonts w:cs="Calibri"/>
          <w:sz w:val="24"/>
          <w:szCs w:val="24"/>
        </w:rPr>
      </w:pPr>
      <w:r w:rsidRPr="00545F37">
        <w:rPr>
          <w:rFonts w:cs="Calibri"/>
          <w:sz w:val="24"/>
          <w:szCs w:val="24"/>
        </w:rPr>
        <w:t>Umowa o mediację lub inne polubowne rozwiązanie sporu może być zawarta także przez wyrażenie przez stronę zgody na mediację lub inne polubowne rozwiązanie sporu, gdy druga strona złożyła wniosek, o którym mowa w ust. 2.</w:t>
      </w:r>
    </w:p>
    <w:p w14:paraId="1C233983" w14:textId="77777777" w:rsidR="00545F37" w:rsidRPr="00545F37" w:rsidRDefault="00545F37">
      <w:pPr>
        <w:numPr>
          <w:ilvl w:val="3"/>
          <w:numId w:val="51"/>
        </w:numPr>
        <w:ind w:left="284"/>
        <w:contextualSpacing/>
        <w:rPr>
          <w:rFonts w:cs="Calibri"/>
          <w:sz w:val="24"/>
          <w:szCs w:val="24"/>
        </w:rPr>
      </w:pPr>
      <w:r w:rsidRPr="00545F37">
        <w:rPr>
          <w:rFonts w:cs="Calibri"/>
          <w:sz w:val="24"/>
          <w:szCs w:val="24"/>
        </w:rPr>
        <w:t>Zawarcie ugody nie może prowadzić do naruszenia przepisów działu VII rozdziału 3 ustawy Pzp.</w:t>
      </w:r>
    </w:p>
    <w:p w14:paraId="0E621037" w14:textId="77777777" w:rsidR="00CB327F" w:rsidRDefault="00CB327F">
      <w:pPr>
        <w:numPr>
          <w:ilvl w:val="3"/>
          <w:numId w:val="51"/>
        </w:numPr>
        <w:ind w:left="284"/>
        <w:contextualSpacing/>
        <w:rPr>
          <w:rFonts w:cs="Calibri"/>
          <w:sz w:val="24"/>
          <w:szCs w:val="24"/>
        </w:rPr>
      </w:pPr>
      <w:r w:rsidRPr="00545F37">
        <w:rPr>
          <w:rFonts w:cs="Calibri"/>
          <w:sz w:val="24"/>
          <w:szCs w:val="24"/>
        </w:rPr>
        <w:t>W przypadku braku rozwiązań polubownych</w:t>
      </w:r>
      <w:r w:rsidR="00656570">
        <w:rPr>
          <w:rFonts w:cs="Calibri"/>
          <w:sz w:val="24"/>
          <w:szCs w:val="24"/>
        </w:rPr>
        <w:t>,</w:t>
      </w:r>
      <w:r w:rsidRPr="00545F37">
        <w:rPr>
          <w:rFonts w:cs="Calibri"/>
          <w:sz w:val="24"/>
          <w:szCs w:val="24"/>
        </w:rPr>
        <w:t xml:space="preserve"> w terminie </w:t>
      </w:r>
      <w:r w:rsidR="007620F9">
        <w:rPr>
          <w:rFonts w:cs="Calibri"/>
          <w:sz w:val="24"/>
          <w:szCs w:val="24"/>
        </w:rPr>
        <w:t>6</w:t>
      </w:r>
      <w:r w:rsidRPr="00545F37">
        <w:rPr>
          <w:rFonts w:cs="Calibri"/>
          <w:sz w:val="24"/>
          <w:szCs w:val="24"/>
        </w:rPr>
        <w:t xml:space="preserve">0 dni od dnia </w:t>
      </w:r>
      <w:r w:rsidR="007620F9">
        <w:rPr>
          <w:rFonts w:cs="Calibri"/>
          <w:sz w:val="24"/>
          <w:szCs w:val="24"/>
        </w:rPr>
        <w:t>ro</w:t>
      </w:r>
      <w:r w:rsidR="00656570">
        <w:rPr>
          <w:rFonts w:cs="Calibri"/>
          <w:sz w:val="24"/>
          <w:szCs w:val="24"/>
        </w:rPr>
        <w:t>z</w:t>
      </w:r>
      <w:r w:rsidR="007620F9">
        <w:rPr>
          <w:rFonts w:cs="Calibri"/>
          <w:sz w:val="24"/>
          <w:szCs w:val="24"/>
        </w:rPr>
        <w:t>poczęcia mediacji, o których mowa w § 26 ust. 4</w:t>
      </w:r>
      <w:r w:rsidR="00656570">
        <w:rPr>
          <w:rFonts w:cs="Calibri"/>
          <w:sz w:val="24"/>
          <w:szCs w:val="24"/>
        </w:rPr>
        <w:t>,</w:t>
      </w:r>
      <w:r w:rsidRPr="00545F37">
        <w:rPr>
          <w:rFonts w:cs="Calibri"/>
          <w:sz w:val="24"/>
          <w:szCs w:val="24"/>
        </w:rPr>
        <w:t xml:space="preserve"> Strona niezadowolona, upoważniona będzie wystąpić na drogę sądową.</w:t>
      </w:r>
    </w:p>
    <w:p w14:paraId="6314B53E" w14:textId="77777777" w:rsidR="00CB327F" w:rsidRPr="00545F37" w:rsidRDefault="00CB327F">
      <w:pPr>
        <w:numPr>
          <w:ilvl w:val="3"/>
          <w:numId w:val="51"/>
        </w:numPr>
        <w:ind w:left="284"/>
        <w:contextualSpacing/>
        <w:rPr>
          <w:rFonts w:cs="Calibri"/>
          <w:sz w:val="24"/>
          <w:szCs w:val="24"/>
        </w:rPr>
      </w:pPr>
      <w:r w:rsidRPr="00545F37">
        <w:rPr>
          <w:rFonts w:cs="Calibri"/>
          <w:sz w:val="24"/>
          <w:szCs w:val="24"/>
        </w:rPr>
        <w:t xml:space="preserve">W </w:t>
      </w:r>
      <w:r w:rsidR="00254802">
        <w:rPr>
          <w:rFonts w:cs="Calibri"/>
          <w:sz w:val="24"/>
          <w:szCs w:val="24"/>
        </w:rPr>
        <w:t>sytuacji, o której mowa w ust. 5</w:t>
      </w:r>
      <w:r w:rsidRPr="00545F37">
        <w:rPr>
          <w:rFonts w:cs="Calibri"/>
          <w:sz w:val="24"/>
          <w:szCs w:val="24"/>
        </w:rPr>
        <w:t xml:space="preserve"> niniejszego paragrafu, do rozstrzygnięcia sporu będzie sąd powszechny właściwy miejscowo dla siedziby Zamawiającego.</w:t>
      </w:r>
    </w:p>
    <w:p w14:paraId="2C79EC42" w14:textId="77777777" w:rsidR="00CB327F" w:rsidRPr="00545F37" w:rsidRDefault="00CB327F" w:rsidP="008C3887">
      <w:pPr>
        <w:ind w:left="284" w:hanging="284"/>
        <w:contextualSpacing/>
        <w:rPr>
          <w:rFonts w:cs="Calibri"/>
          <w:snapToGrid w:val="0"/>
          <w:sz w:val="24"/>
          <w:szCs w:val="24"/>
          <w:lang w:bidi="pl-PL"/>
        </w:rPr>
      </w:pPr>
    </w:p>
    <w:p w14:paraId="5C69668F" w14:textId="77777777" w:rsidR="00CB327F" w:rsidRPr="00BF6992" w:rsidRDefault="00757F58" w:rsidP="00757F58">
      <w:pPr>
        <w:tabs>
          <w:tab w:val="left" w:pos="3828"/>
        </w:tabs>
        <w:ind w:left="284" w:hanging="284"/>
        <w:contextualSpacing/>
        <w:rPr>
          <w:snapToGrid w:val="0"/>
          <w:sz w:val="24"/>
          <w:szCs w:val="24"/>
          <w:lang w:bidi="pl-PL"/>
        </w:rPr>
      </w:pPr>
      <w:r>
        <w:rPr>
          <w:rFonts w:cs="Calibri"/>
          <w:b/>
          <w:sz w:val="24"/>
          <w:szCs w:val="24"/>
        </w:rPr>
        <w:t xml:space="preserve">                                                                       </w:t>
      </w:r>
      <w:r w:rsidR="00CB19D1">
        <w:rPr>
          <w:rFonts w:cs="Calibri"/>
          <w:b/>
          <w:sz w:val="24"/>
          <w:szCs w:val="24"/>
        </w:rPr>
        <w:t xml:space="preserve">      </w:t>
      </w:r>
      <w:r w:rsidR="007620F9">
        <w:rPr>
          <w:rFonts w:cs="Calibri"/>
          <w:b/>
          <w:sz w:val="24"/>
          <w:szCs w:val="24"/>
        </w:rPr>
        <w:t>§ 2</w:t>
      </w:r>
      <w:r w:rsidR="009A3EE8">
        <w:rPr>
          <w:rFonts w:cs="Calibri"/>
          <w:b/>
          <w:sz w:val="24"/>
          <w:szCs w:val="24"/>
        </w:rPr>
        <w:t>6</w:t>
      </w:r>
    </w:p>
    <w:p w14:paraId="529059D5" w14:textId="77777777" w:rsidR="00CB327F" w:rsidRPr="00BF6992" w:rsidRDefault="00CB327F" w:rsidP="008C3887">
      <w:pPr>
        <w:ind w:left="284" w:hanging="284"/>
        <w:contextualSpacing/>
        <w:jc w:val="center"/>
        <w:rPr>
          <w:snapToGrid w:val="0"/>
          <w:sz w:val="24"/>
          <w:szCs w:val="24"/>
          <w:lang w:bidi="pl-PL"/>
        </w:rPr>
      </w:pPr>
      <w:r w:rsidRPr="00BF6992">
        <w:rPr>
          <w:rFonts w:cs="Calibri"/>
          <w:b/>
          <w:sz w:val="24"/>
          <w:szCs w:val="24"/>
        </w:rPr>
        <w:t>POSTANOWIENIA KOŃCOWE</w:t>
      </w:r>
    </w:p>
    <w:p w14:paraId="06D33113" w14:textId="77777777" w:rsidR="00CB327F" w:rsidRPr="00BF6992" w:rsidRDefault="00CB327F" w:rsidP="008C3887">
      <w:pPr>
        <w:numPr>
          <w:ilvl w:val="0"/>
          <w:numId w:val="6"/>
        </w:numPr>
        <w:ind w:left="284" w:hanging="284"/>
        <w:rPr>
          <w:rFonts w:cs="Calibri"/>
          <w:sz w:val="24"/>
          <w:szCs w:val="24"/>
        </w:rPr>
      </w:pPr>
      <w:r w:rsidRPr="00BF6992">
        <w:rPr>
          <w:rFonts w:cs="Calibri"/>
          <w:sz w:val="24"/>
          <w:szCs w:val="24"/>
        </w:rPr>
        <w:t>Wykonawca oświadcza, że jest w pełni uprawniony do zawarcia umowy na warunkach w niej określonych, a osoby występujące w jego imieniu przy zawarciu umowy są należycie umocowane do jego reprezentacji.</w:t>
      </w:r>
    </w:p>
    <w:p w14:paraId="6F0E6092" w14:textId="3D677106" w:rsidR="00CB327F" w:rsidRPr="00BF6992" w:rsidRDefault="00CB327F" w:rsidP="008C3887">
      <w:pPr>
        <w:numPr>
          <w:ilvl w:val="0"/>
          <w:numId w:val="6"/>
        </w:numPr>
        <w:ind w:left="284" w:hanging="284"/>
        <w:rPr>
          <w:rFonts w:cs="Calibri"/>
          <w:sz w:val="24"/>
          <w:szCs w:val="24"/>
        </w:rPr>
      </w:pPr>
      <w:r w:rsidRPr="00BF6992">
        <w:rPr>
          <w:rFonts w:cs="Calibri"/>
          <w:sz w:val="24"/>
          <w:szCs w:val="24"/>
        </w:rPr>
        <w:t>Wszelka korespondencja związana z realizacją umowy (w tym niezbędne powiadomienia, informacje, wnioski, itp.) sporządzona będzie w formie pisemnej w języku polskim. Korespondencja przekazana za pośrednictwem poczty elektronicznej lub innego środka służącego do przekazywania informacji na odległość musi być bezzwłocznie potwierdzona w wersji pisemnej za pośrednictwem poczty lub złożona osobiście na wskazane poniżej adresy:</w:t>
      </w:r>
    </w:p>
    <w:p w14:paraId="159BA37F" w14:textId="77777777" w:rsidR="00974B6E" w:rsidRDefault="00974B6E" w:rsidP="008C3887">
      <w:pPr>
        <w:ind w:left="284"/>
        <w:rPr>
          <w:rFonts w:cs="Calibri"/>
          <w:sz w:val="24"/>
          <w:szCs w:val="24"/>
          <w:lang w:val="x-none"/>
        </w:rPr>
      </w:pPr>
    </w:p>
    <w:p w14:paraId="0EDC0CB1" w14:textId="77777777" w:rsidR="00CB327F" w:rsidRPr="00BF6992" w:rsidRDefault="00757F58" w:rsidP="008C3887">
      <w:pPr>
        <w:ind w:left="284"/>
        <w:rPr>
          <w:rFonts w:cs="Calibri"/>
          <w:sz w:val="24"/>
          <w:szCs w:val="24"/>
          <w:lang w:val="x-none"/>
        </w:rPr>
      </w:pPr>
      <w:r>
        <w:rPr>
          <w:rFonts w:cs="Calibri"/>
          <w:sz w:val="24"/>
          <w:szCs w:val="24"/>
        </w:rPr>
        <w:t xml:space="preserve">             </w:t>
      </w:r>
      <w:r w:rsidR="00CB327F" w:rsidRPr="00BF6992">
        <w:rPr>
          <w:rFonts w:cs="Calibri"/>
          <w:sz w:val="24"/>
          <w:szCs w:val="24"/>
          <w:lang w:val="x-none"/>
        </w:rPr>
        <w:t>dla Zamawiającego:</w:t>
      </w: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4"/>
        <w:gridCol w:w="6797"/>
      </w:tblGrid>
      <w:tr w:rsidR="00CB327F" w:rsidRPr="008D415F" w14:paraId="4527A73B" w14:textId="77777777" w:rsidTr="00BD6692">
        <w:trPr>
          <w:trHeight w:val="340"/>
        </w:trPr>
        <w:tc>
          <w:tcPr>
            <w:tcW w:w="1489" w:type="dxa"/>
            <w:vAlign w:val="center"/>
          </w:tcPr>
          <w:p w14:paraId="2ADF95B4" w14:textId="77777777" w:rsidR="00CB327F" w:rsidRPr="008D415F" w:rsidRDefault="00CB327F" w:rsidP="008C3887">
            <w:pPr>
              <w:rPr>
                <w:rFonts w:cs="Calibri"/>
                <w:sz w:val="24"/>
                <w:szCs w:val="24"/>
              </w:rPr>
            </w:pPr>
            <w:r w:rsidRPr="008D415F">
              <w:rPr>
                <w:rFonts w:cs="Calibri"/>
                <w:sz w:val="24"/>
                <w:szCs w:val="24"/>
              </w:rPr>
              <w:t>Adres</w:t>
            </w:r>
          </w:p>
        </w:tc>
        <w:tc>
          <w:tcPr>
            <w:tcW w:w="6942" w:type="dxa"/>
            <w:vAlign w:val="center"/>
          </w:tcPr>
          <w:p w14:paraId="5E7EE518" w14:textId="77777777" w:rsidR="00CB327F" w:rsidRPr="008D415F" w:rsidRDefault="00CB327F" w:rsidP="008C3887">
            <w:pPr>
              <w:jc w:val="center"/>
              <w:rPr>
                <w:rFonts w:cs="Calibri"/>
                <w:sz w:val="24"/>
                <w:szCs w:val="24"/>
              </w:rPr>
            </w:pPr>
          </w:p>
        </w:tc>
      </w:tr>
      <w:tr w:rsidR="00CB327F" w:rsidRPr="008D415F" w14:paraId="4C337F54" w14:textId="77777777" w:rsidTr="00BD6692">
        <w:trPr>
          <w:trHeight w:val="340"/>
        </w:trPr>
        <w:tc>
          <w:tcPr>
            <w:tcW w:w="1489" w:type="dxa"/>
            <w:vAlign w:val="center"/>
          </w:tcPr>
          <w:p w14:paraId="1D475049" w14:textId="77777777" w:rsidR="00CB327F" w:rsidRPr="008D415F" w:rsidRDefault="00CB327F" w:rsidP="008C3887">
            <w:pPr>
              <w:rPr>
                <w:rFonts w:cs="Calibri"/>
                <w:sz w:val="24"/>
                <w:szCs w:val="24"/>
              </w:rPr>
            </w:pPr>
            <w:r w:rsidRPr="008D415F">
              <w:rPr>
                <w:rFonts w:cs="Calibri"/>
                <w:sz w:val="24"/>
                <w:szCs w:val="24"/>
              </w:rPr>
              <w:t>Telefon</w:t>
            </w:r>
          </w:p>
        </w:tc>
        <w:tc>
          <w:tcPr>
            <w:tcW w:w="6942" w:type="dxa"/>
          </w:tcPr>
          <w:p w14:paraId="53DFCFCB" w14:textId="77777777" w:rsidR="00CB327F" w:rsidRPr="008D415F" w:rsidRDefault="00CB327F" w:rsidP="008C3887">
            <w:pPr>
              <w:jc w:val="center"/>
              <w:rPr>
                <w:rFonts w:cs="Calibri"/>
                <w:sz w:val="24"/>
                <w:szCs w:val="24"/>
              </w:rPr>
            </w:pPr>
          </w:p>
        </w:tc>
      </w:tr>
      <w:tr w:rsidR="00CB327F" w:rsidRPr="008D415F" w14:paraId="1DD9F8DB" w14:textId="77777777" w:rsidTr="00BD6692">
        <w:trPr>
          <w:trHeight w:val="340"/>
        </w:trPr>
        <w:tc>
          <w:tcPr>
            <w:tcW w:w="1489" w:type="dxa"/>
            <w:vAlign w:val="center"/>
          </w:tcPr>
          <w:p w14:paraId="6EA89886" w14:textId="77777777" w:rsidR="00CB327F" w:rsidRPr="008D415F" w:rsidRDefault="00CB327F" w:rsidP="008C3887">
            <w:pPr>
              <w:rPr>
                <w:rFonts w:cs="Calibri"/>
                <w:sz w:val="24"/>
                <w:szCs w:val="24"/>
              </w:rPr>
            </w:pPr>
            <w:r w:rsidRPr="008D415F">
              <w:rPr>
                <w:rFonts w:cs="Calibri"/>
                <w:sz w:val="24"/>
                <w:szCs w:val="24"/>
              </w:rPr>
              <w:t>e-mail</w:t>
            </w:r>
          </w:p>
        </w:tc>
        <w:tc>
          <w:tcPr>
            <w:tcW w:w="6942" w:type="dxa"/>
          </w:tcPr>
          <w:p w14:paraId="54F032CE" w14:textId="77777777" w:rsidR="00CB327F" w:rsidRPr="008D415F" w:rsidRDefault="00CB327F" w:rsidP="008C3887">
            <w:pPr>
              <w:jc w:val="center"/>
              <w:rPr>
                <w:rFonts w:cs="Calibri"/>
                <w:b/>
                <w:sz w:val="24"/>
                <w:szCs w:val="24"/>
              </w:rPr>
            </w:pPr>
          </w:p>
        </w:tc>
      </w:tr>
    </w:tbl>
    <w:p w14:paraId="4E2CB23D" w14:textId="77777777" w:rsidR="00CB327F" w:rsidRPr="00BF6992" w:rsidRDefault="00CB327F" w:rsidP="008C3887">
      <w:pPr>
        <w:ind w:left="284"/>
        <w:rPr>
          <w:rFonts w:cs="Calibri"/>
          <w:sz w:val="24"/>
          <w:szCs w:val="24"/>
          <w:lang w:val="x-none"/>
        </w:rPr>
      </w:pPr>
    </w:p>
    <w:p w14:paraId="23BEAF58" w14:textId="77777777" w:rsidR="00CB327F" w:rsidRPr="00BF6992" w:rsidRDefault="00757F58" w:rsidP="008C3887">
      <w:pPr>
        <w:ind w:left="284"/>
        <w:rPr>
          <w:rFonts w:cs="Calibri"/>
          <w:sz w:val="24"/>
          <w:szCs w:val="24"/>
          <w:lang w:val="x-none"/>
        </w:rPr>
      </w:pPr>
      <w:r>
        <w:rPr>
          <w:rFonts w:cs="Calibri"/>
          <w:sz w:val="24"/>
          <w:szCs w:val="24"/>
        </w:rPr>
        <w:t xml:space="preserve">             </w:t>
      </w:r>
      <w:r w:rsidR="00CB327F" w:rsidRPr="00BF6992">
        <w:rPr>
          <w:rFonts w:cs="Calibri"/>
          <w:sz w:val="24"/>
          <w:szCs w:val="24"/>
          <w:lang w:val="x-none"/>
        </w:rPr>
        <w:t>dla Wykonawcy:</w:t>
      </w: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4"/>
        <w:gridCol w:w="6797"/>
      </w:tblGrid>
      <w:tr w:rsidR="00545F37" w:rsidRPr="008D415F" w14:paraId="375D3779" w14:textId="77777777" w:rsidTr="0038278B">
        <w:trPr>
          <w:trHeight w:val="340"/>
        </w:trPr>
        <w:tc>
          <w:tcPr>
            <w:tcW w:w="1489" w:type="dxa"/>
            <w:vAlign w:val="center"/>
          </w:tcPr>
          <w:p w14:paraId="65598CFF" w14:textId="77777777" w:rsidR="00545F37" w:rsidRPr="008D415F" w:rsidRDefault="00545F37" w:rsidP="008C3887">
            <w:pPr>
              <w:rPr>
                <w:rFonts w:cs="Calibri"/>
                <w:sz w:val="24"/>
                <w:szCs w:val="24"/>
              </w:rPr>
            </w:pPr>
            <w:r w:rsidRPr="008D415F">
              <w:rPr>
                <w:rFonts w:cs="Calibri"/>
                <w:sz w:val="24"/>
                <w:szCs w:val="24"/>
              </w:rPr>
              <w:t>Adres</w:t>
            </w:r>
          </w:p>
        </w:tc>
        <w:tc>
          <w:tcPr>
            <w:tcW w:w="6942" w:type="dxa"/>
            <w:vAlign w:val="center"/>
          </w:tcPr>
          <w:p w14:paraId="3782FE29" w14:textId="77777777" w:rsidR="00545F37" w:rsidRPr="008D415F" w:rsidRDefault="00545F37" w:rsidP="008C3887">
            <w:pPr>
              <w:jc w:val="center"/>
              <w:rPr>
                <w:rFonts w:cs="Calibri"/>
                <w:sz w:val="24"/>
                <w:szCs w:val="24"/>
              </w:rPr>
            </w:pPr>
          </w:p>
        </w:tc>
      </w:tr>
      <w:tr w:rsidR="00545F37" w:rsidRPr="008D415F" w14:paraId="77E2FF61" w14:textId="77777777" w:rsidTr="0038278B">
        <w:trPr>
          <w:trHeight w:val="340"/>
        </w:trPr>
        <w:tc>
          <w:tcPr>
            <w:tcW w:w="1489" w:type="dxa"/>
            <w:vAlign w:val="center"/>
          </w:tcPr>
          <w:p w14:paraId="0E25E8DD" w14:textId="77777777" w:rsidR="00545F37" w:rsidRPr="008D415F" w:rsidRDefault="00545F37" w:rsidP="008C3887">
            <w:pPr>
              <w:rPr>
                <w:rFonts w:cs="Calibri"/>
                <w:sz w:val="24"/>
                <w:szCs w:val="24"/>
              </w:rPr>
            </w:pPr>
            <w:r w:rsidRPr="008D415F">
              <w:rPr>
                <w:rFonts w:cs="Calibri"/>
                <w:sz w:val="24"/>
                <w:szCs w:val="24"/>
              </w:rPr>
              <w:t>Telefon</w:t>
            </w:r>
          </w:p>
        </w:tc>
        <w:tc>
          <w:tcPr>
            <w:tcW w:w="6942" w:type="dxa"/>
          </w:tcPr>
          <w:p w14:paraId="5F6319D6" w14:textId="77777777" w:rsidR="00545F37" w:rsidRPr="008D415F" w:rsidRDefault="00545F37" w:rsidP="008C3887">
            <w:pPr>
              <w:jc w:val="center"/>
              <w:rPr>
                <w:rFonts w:cs="Calibri"/>
                <w:sz w:val="24"/>
                <w:szCs w:val="24"/>
              </w:rPr>
            </w:pPr>
          </w:p>
        </w:tc>
      </w:tr>
      <w:tr w:rsidR="00545F37" w:rsidRPr="008D415F" w14:paraId="48206302" w14:textId="77777777" w:rsidTr="0038278B">
        <w:trPr>
          <w:trHeight w:val="340"/>
        </w:trPr>
        <w:tc>
          <w:tcPr>
            <w:tcW w:w="1489" w:type="dxa"/>
            <w:vAlign w:val="center"/>
          </w:tcPr>
          <w:p w14:paraId="5A6C27DE" w14:textId="77777777" w:rsidR="00545F37" w:rsidRPr="008D415F" w:rsidRDefault="00545F37" w:rsidP="008C3887">
            <w:pPr>
              <w:rPr>
                <w:rFonts w:cs="Calibri"/>
                <w:sz w:val="24"/>
                <w:szCs w:val="24"/>
              </w:rPr>
            </w:pPr>
            <w:r w:rsidRPr="008D415F">
              <w:rPr>
                <w:rFonts w:cs="Calibri"/>
                <w:sz w:val="24"/>
                <w:szCs w:val="24"/>
              </w:rPr>
              <w:t>e-mail</w:t>
            </w:r>
          </w:p>
        </w:tc>
        <w:tc>
          <w:tcPr>
            <w:tcW w:w="6942" w:type="dxa"/>
          </w:tcPr>
          <w:p w14:paraId="024264C4" w14:textId="77777777" w:rsidR="00545F37" w:rsidRPr="008D415F" w:rsidRDefault="00545F37" w:rsidP="008C3887">
            <w:pPr>
              <w:jc w:val="center"/>
              <w:rPr>
                <w:rFonts w:cs="Calibri"/>
                <w:b/>
                <w:sz w:val="24"/>
                <w:szCs w:val="24"/>
              </w:rPr>
            </w:pPr>
          </w:p>
        </w:tc>
      </w:tr>
    </w:tbl>
    <w:p w14:paraId="1D831939" w14:textId="77777777" w:rsidR="00CB327F" w:rsidRPr="00BF6992" w:rsidRDefault="00CB327F" w:rsidP="008C3887">
      <w:pPr>
        <w:ind w:left="284"/>
        <w:rPr>
          <w:rFonts w:cs="Calibri"/>
          <w:sz w:val="24"/>
          <w:szCs w:val="24"/>
          <w:lang w:val="x-none"/>
        </w:rPr>
      </w:pPr>
    </w:p>
    <w:p w14:paraId="496B73DA" w14:textId="77777777" w:rsidR="00CB327F" w:rsidRPr="00BF6992" w:rsidRDefault="00CB327F" w:rsidP="008C3887">
      <w:pPr>
        <w:numPr>
          <w:ilvl w:val="0"/>
          <w:numId w:val="6"/>
        </w:numPr>
        <w:ind w:left="284" w:hanging="284"/>
        <w:rPr>
          <w:rFonts w:cs="Calibri"/>
          <w:sz w:val="24"/>
          <w:szCs w:val="24"/>
        </w:rPr>
      </w:pPr>
      <w:r w:rsidRPr="00BF6992">
        <w:rPr>
          <w:rFonts w:cs="Calibri"/>
          <w:sz w:val="24"/>
          <w:szCs w:val="24"/>
        </w:rPr>
        <w:lastRenderedPageBreak/>
        <w:t>Każda ze stron jest zobowiązana niezwłocznie informować drugą stronę o wszelkich zmianach adresów ich siedzib i danych kontaktowych.</w:t>
      </w:r>
    </w:p>
    <w:p w14:paraId="3A484B5C" w14:textId="77777777" w:rsidR="00CB327F" w:rsidRPr="00BF6992" w:rsidRDefault="00CB327F" w:rsidP="008C3887">
      <w:pPr>
        <w:numPr>
          <w:ilvl w:val="0"/>
          <w:numId w:val="6"/>
        </w:numPr>
        <w:ind w:left="284" w:hanging="284"/>
        <w:rPr>
          <w:rFonts w:cs="Calibri"/>
          <w:sz w:val="24"/>
          <w:szCs w:val="24"/>
        </w:rPr>
      </w:pPr>
      <w:r w:rsidRPr="00BF6992">
        <w:rPr>
          <w:rFonts w:cs="Calibri"/>
          <w:sz w:val="24"/>
          <w:szCs w:val="24"/>
        </w:rPr>
        <w:t xml:space="preserve">Strony zobowiązują się, iż ewentualne spory w relacjach pomiędzy Zamawiającym </w:t>
      </w:r>
      <w:r w:rsidR="00545F37">
        <w:rPr>
          <w:rFonts w:cs="Calibri"/>
          <w:sz w:val="24"/>
          <w:szCs w:val="24"/>
        </w:rPr>
        <w:br/>
      </w:r>
      <w:r w:rsidRPr="00BF6992">
        <w:rPr>
          <w:rFonts w:cs="Calibri"/>
          <w:sz w:val="24"/>
          <w:szCs w:val="24"/>
        </w:rPr>
        <w:t>a Wykonawcą/Wykonawcami o roszczenia cywilnoprawne w sprawach, w których zawarcie ugody jest dopuszczalne, podlegać będą mediacjom lub innemu polubownemu rozwiązaniu sporu przed Sądem Polubownym przy Prokuratorii Generalnej Rzeczypospolitej Polskiej, wybranym mediatorem albo osobą prowadzącą inne polubowne rozwiązanie sporu.</w:t>
      </w:r>
      <w:r w:rsidR="00C54134">
        <w:rPr>
          <w:rFonts w:cs="Calibri"/>
          <w:sz w:val="24"/>
          <w:szCs w:val="24"/>
        </w:rPr>
        <w:t xml:space="preserve"> Zawarcie ugody nie może prowadzić do naruszenia przepisów działu VII rozdział 3 ustawy Pzp. </w:t>
      </w:r>
    </w:p>
    <w:p w14:paraId="027FE81C" w14:textId="77777777" w:rsidR="00CB327F" w:rsidRPr="00BF6992" w:rsidRDefault="00CB327F" w:rsidP="008C3887">
      <w:pPr>
        <w:numPr>
          <w:ilvl w:val="0"/>
          <w:numId w:val="6"/>
        </w:numPr>
        <w:ind w:left="284" w:hanging="284"/>
        <w:rPr>
          <w:rFonts w:cs="Calibri"/>
          <w:sz w:val="24"/>
          <w:szCs w:val="24"/>
        </w:rPr>
      </w:pPr>
      <w:r w:rsidRPr="00BF6992">
        <w:rPr>
          <w:rFonts w:cs="Calibri"/>
          <w:sz w:val="24"/>
          <w:szCs w:val="24"/>
        </w:rPr>
        <w:t>Umowa podlega prawu polskiemu. Wszelkie roszczenia, w tym z tytułu bezpodstawnego wzbogacenia, będą rozstrzygane w oparciu o obowiązujące w Polsce</w:t>
      </w:r>
      <w:r w:rsidR="001E6ED0">
        <w:rPr>
          <w:rFonts w:cs="Calibri"/>
          <w:sz w:val="24"/>
          <w:szCs w:val="24"/>
        </w:rPr>
        <w:t xml:space="preserve"> </w:t>
      </w:r>
      <w:r w:rsidRPr="00BF6992">
        <w:rPr>
          <w:rFonts w:cs="Calibri"/>
          <w:sz w:val="24"/>
          <w:szCs w:val="24"/>
        </w:rPr>
        <w:t>przepisy.</w:t>
      </w:r>
    </w:p>
    <w:p w14:paraId="7FF82BEC" w14:textId="77777777" w:rsidR="00CB327F" w:rsidRPr="00BF6992" w:rsidRDefault="00CB327F" w:rsidP="008C3887">
      <w:pPr>
        <w:numPr>
          <w:ilvl w:val="0"/>
          <w:numId w:val="6"/>
        </w:numPr>
        <w:ind w:left="284" w:hanging="284"/>
        <w:rPr>
          <w:rFonts w:cs="Calibri"/>
          <w:sz w:val="24"/>
          <w:szCs w:val="24"/>
        </w:rPr>
      </w:pPr>
      <w:r w:rsidRPr="00BF6992">
        <w:rPr>
          <w:rFonts w:cs="Calibri"/>
          <w:sz w:val="24"/>
          <w:szCs w:val="24"/>
        </w:rPr>
        <w:t>Sądem właściwym do rozstrzygania sporów na tle realizacji niniejszej umowy będzie Sąd powszechny miejscowo właściwy dla siedziby Zamawiającego.</w:t>
      </w:r>
    </w:p>
    <w:p w14:paraId="6EB9EDF3" w14:textId="77777777" w:rsidR="00CB327F" w:rsidRPr="00BF6992" w:rsidRDefault="00CB327F" w:rsidP="008C3887">
      <w:pPr>
        <w:numPr>
          <w:ilvl w:val="0"/>
          <w:numId w:val="6"/>
        </w:numPr>
        <w:ind w:left="284" w:hanging="284"/>
        <w:rPr>
          <w:rFonts w:cs="Calibri"/>
          <w:sz w:val="24"/>
          <w:szCs w:val="24"/>
        </w:rPr>
      </w:pPr>
      <w:r w:rsidRPr="00BF6992">
        <w:rPr>
          <w:rFonts w:cs="Calibri"/>
          <w:sz w:val="24"/>
          <w:szCs w:val="24"/>
        </w:rPr>
        <w:t>Wszelkie zmiany umowy wymagają zachowania formy pisemnej pod rygorem nieważności.</w:t>
      </w:r>
    </w:p>
    <w:p w14:paraId="6DEA85BA" w14:textId="77777777" w:rsidR="00CB327F" w:rsidRPr="00BF6992" w:rsidRDefault="00CB327F" w:rsidP="008C3887">
      <w:pPr>
        <w:numPr>
          <w:ilvl w:val="0"/>
          <w:numId w:val="6"/>
        </w:numPr>
        <w:ind w:left="284" w:hanging="284"/>
        <w:rPr>
          <w:rFonts w:cs="Calibri"/>
          <w:sz w:val="24"/>
          <w:szCs w:val="24"/>
        </w:rPr>
      </w:pPr>
      <w:r w:rsidRPr="00BF6992">
        <w:rPr>
          <w:rFonts w:cs="Calibri"/>
          <w:sz w:val="24"/>
          <w:szCs w:val="24"/>
        </w:rPr>
        <w:t>W zakresie nieuregulowanym umową zastosowanie mają przepisy ustawy Pzp i na podstawie art. 8 Pzp przepisy Kodeksu cywilnego, a także ustawy Prawo budowlane, wraz z przepisami odrębnymi mogącymi mieć zastosowanie do przedmiotu umowy.</w:t>
      </w:r>
    </w:p>
    <w:p w14:paraId="5919138D" w14:textId="77777777" w:rsidR="00CB327F" w:rsidRPr="00BF6992" w:rsidRDefault="00CB327F" w:rsidP="008C3887">
      <w:pPr>
        <w:numPr>
          <w:ilvl w:val="0"/>
          <w:numId w:val="6"/>
        </w:numPr>
        <w:ind w:left="284" w:hanging="284"/>
        <w:rPr>
          <w:rFonts w:cs="Calibri"/>
          <w:sz w:val="24"/>
          <w:szCs w:val="24"/>
        </w:rPr>
      </w:pPr>
      <w:r w:rsidRPr="00BF6992">
        <w:rPr>
          <w:rFonts w:cs="Calibri"/>
          <w:sz w:val="24"/>
          <w:szCs w:val="24"/>
        </w:rPr>
        <w:t xml:space="preserve">Niniejsza umowa jest jawna i podlega udostępnieniu na zasadach określonych </w:t>
      </w:r>
      <w:r w:rsidR="00545F37">
        <w:rPr>
          <w:rFonts w:cs="Calibri"/>
          <w:sz w:val="24"/>
          <w:szCs w:val="24"/>
        </w:rPr>
        <w:br/>
      </w:r>
      <w:r w:rsidRPr="00BF6992">
        <w:rPr>
          <w:rFonts w:cs="Calibri"/>
          <w:sz w:val="24"/>
          <w:szCs w:val="24"/>
        </w:rPr>
        <w:t>w przepisach o dostępie do informacji publicznej.</w:t>
      </w:r>
    </w:p>
    <w:p w14:paraId="320FE01D" w14:textId="77777777" w:rsidR="00CB327F" w:rsidRPr="00BF6992" w:rsidRDefault="00CB327F" w:rsidP="008C3887">
      <w:pPr>
        <w:numPr>
          <w:ilvl w:val="0"/>
          <w:numId w:val="6"/>
        </w:numPr>
        <w:ind w:left="284" w:hanging="426"/>
        <w:rPr>
          <w:rFonts w:cs="Calibri"/>
          <w:sz w:val="24"/>
          <w:szCs w:val="24"/>
        </w:rPr>
      </w:pPr>
      <w:r w:rsidRPr="00BF6992">
        <w:rPr>
          <w:rFonts w:cs="Calibri"/>
          <w:sz w:val="24"/>
          <w:szCs w:val="24"/>
        </w:rPr>
        <w:t>Wykonawca oświadcza, ze wypełnił obowiązki informacyjne przewidziane w art. 13 lub art. 14 RODO wobec osób fizycznych, od których dane osobowe bezpośrednio lub pośrednio pozyskał w celu realizacji zamówienia publicznego w zakresie objętym niniejszą umową.</w:t>
      </w:r>
    </w:p>
    <w:p w14:paraId="261594D9" w14:textId="77777777" w:rsidR="00CB327F" w:rsidRPr="00BF6992" w:rsidRDefault="00CB327F" w:rsidP="008C3887">
      <w:pPr>
        <w:numPr>
          <w:ilvl w:val="0"/>
          <w:numId w:val="6"/>
        </w:numPr>
        <w:ind w:left="284" w:hanging="426"/>
        <w:rPr>
          <w:rFonts w:cs="Calibri"/>
          <w:sz w:val="24"/>
          <w:szCs w:val="24"/>
        </w:rPr>
      </w:pPr>
      <w:r w:rsidRPr="00BF6992">
        <w:rPr>
          <w:rFonts w:cs="Calibri"/>
          <w:sz w:val="24"/>
          <w:szCs w:val="24"/>
        </w:rPr>
        <w:t>Integralną część umowy stanowią:</w:t>
      </w:r>
    </w:p>
    <w:p w14:paraId="24FC1A48" w14:textId="77777777" w:rsidR="00CB327F" w:rsidRPr="00BF6992" w:rsidRDefault="00CB327F">
      <w:pPr>
        <w:numPr>
          <w:ilvl w:val="0"/>
          <w:numId w:val="49"/>
        </w:numPr>
        <w:ind w:left="567" w:hanging="280"/>
        <w:rPr>
          <w:rFonts w:cs="Calibri"/>
          <w:sz w:val="24"/>
          <w:szCs w:val="24"/>
        </w:rPr>
      </w:pPr>
      <w:r w:rsidRPr="00BF6992">
        <w:rPr>
          <w:rFonts w:cs="Calibri"/>
          <w:sz w:val="24"/>
          <w:szCs w:val="24"/>
        </w:rPr>
        <w:t>Specyfikacja warunków zam</w:t>
      </w:r>
      <w:r w:rsidR="00DD0155">
        <w:rPr>
          <w:rFonts w:cs="Calibri"/>
          <w:sz w:val="24"/>
          <w:szCs w:val="24"/>
        </w:rPr>
        <w:t>ówienia (</w:t>
      </w:r>
      <w:r w:rsidRPr="00BF6992">
        <w:rPr>
          <w:rFonts w:cs="Calibri"/>
          <w:sz w:val="24"/>
          <w:szCs w:val="24"/>
        </w:rPr>
        <w:t>SWZ)</w:t>
      </w:r>
      <w:r w:rsidR="009372C5">
        <w:rPr>
          <w:rFonts w:cs="Calibri"/>
          <w:sz w:val="24"/>
          <w:szCs w:val="24"/>
        </w:rPr>
        <w:t xml:space="preserve"> wraz z PFU</w:t>
      </w:r>
      <w:r w:rsidR="008700B2">
        <w:rPr>
          <w:rFonts w:cs="Calibri"/>
          <w:sz w:val="24"/>
          <w:szCs w:val="24"/>
        </w:rPr>
        <w:t xml:space="preserve"> </w:t>
      </w:r>
    </w:p>
    <w:p w14:paraId="768900A3" w14:textId="77777777" w:rsidR="00CB327F" w:rsidRPr="00BF6992" w:rsidRDefault="00CB327F">
      <w:pPr>
        <w:numPr>
          <w:ilvl w:val="0"/>
          <w:numId w:val="49"/>
        </w:numPr>
        <w:ind w:left="567" w:hanging="280"/>
        <w:rPr>
          <w:rFonts w:cs="Calibri"/>
          <w:sz w:val="24"/>
          <w:szCs w:val="24"/>
        </w:rPr>
      </w:pPr>
      <w:r w:rsidRPr="00BF6992">
        <w:rPr>
          <w:rFonts w:cs="Calibri"/>
          <w:sz w:val="24"/>
          <w:szCs w:val="24"/>
        </w:rPr>
        <w:t xml:space="preserve">Oferta Wykonawcy, </w:t>
      </w:r>
    </w:p>
    <w:p w14:paraId="00EA6E2C" w14:textId="77777777" w:rsidR="00CB327F" w:rsidRPr="00BF6992" w:rsidRDefault="00CB327F">
      <w:pPr>
        <w:numPr>
          <w:ilvl w:val="0"/>
          <w:numId w:val="49"/>
        </w:numPr>
        <w:ind w:left="567" w:hanging="280"/>
        <w:rPr>
          <w:rFonts w:cs="Calibri"/>
          <w:sz w:val="24"/>
          <w:szCs w:val="24"/>
        </w:rPr>
      </w:pPr>
      <w:r w:rsidRPr="00BF6992">
        <w:rPr>
          <w:rFonts w:cs="Calibri"/>
          <w:sz w:val="24"/>
          <w:szCs w:val="24"/>
        </w:rPr>
        <w:t>Wzór Karty Gwarancyjnej,</w:t>
      </w:r>
    </w:p>
    <w:p w14:paraId="3C913253" w14:textId="77777777" w:rsidR="00CB327F" w:rsidRPr="00BF6992" w:rsidRDefault="00CB327F">
      <w:pPr>
        <w:numPr>
          <w:ilvl w:val="0"/>
          <w:numId w:val="49"/>
        </w:numPr>
        <w:ind w:left="567" w:hanging="280"/>
        <w:rPr>
          <w:rFonts w:cs="Calibri"/>
          <w:sz w:val="24"/>
          <w:szCs w:val="24"/>
        </w:rPr>
      </w:pPr>
      <w:r w:rsidRPr="00BF6992">
        <w:rPr>
          <w:rFonts w:cs="Calibri"/>
          <w:sz w:val="24"/>
          <w:szCs w:val="24"/>
        </w:rPr>
        <w:t>Wykaz pracowników przeznaczonych do realizacji przedmiotu umowy zatrudnionych na umowę o pracę,</w:t>
      </w:r>
    </w:p>
    <w:p w14:paraId="294477AA" w14:textId="77777777" w:rsidR="00CB327F" w:rsidRPr="00BF6992" w:rsidRDefault="00DD0155" w:rsidP="008C3887">
      <w:pPr>
        <w:tabs>
          <w:tab w:val="left" w:pos="-1985"/>
        </w:tabs>
        <w:suppressAutoHyphens/>
        <w:ind w:left="284"/>
        <w:rPr>
          <w:sz w:val="24"/>
          <w:szCs w:val="24"/>
        </w:rPr>
      </w:pPr>
      <w:r>
        <w:rPr>
          <w:sz w:val="24"/>
          <w:szCs w:val="24"/>
        </w:rPr>
        <w:tab/>
      </w:r>
      <w:r w:rsidR="009372C5" w:rsidRPr="00C32CF7">
        <w:t>5</w:t>
      </w:r>
      <w:r w:rsidR="00CB327F" w:rsidRPr="00C32CF7">
        <w:t>)</w:t>
      </w:r>
      <w:r w:rsidR="001E6ED0" w:rsidRPr="00C32CF7">
        <w:t xml:space="preserve"> </w:t>
      </w:r>
      <w:r w:rsidR="00CB327F" w:rsidRPr="00BF6992">
        <w:rPr>
          <w:sz w:val="24"/>
          <w:szCs w:val="24"/>
        </w:rPr>
        <w:t>Klauzula RODO przekazane przez Zamawiającego,</w:t>
      </w:r>
    </w:p>
    <w:p w14:paraId="42AF8E13" w14:textId="77777777" w:rsidR="00CB327F" w:rsidRPr="00BF6992" w:rsidRDefault="00DD0155" w:rsidP="008C3887">
      <w:pPr>
        <w:tabs>
          <w:tab w:val="left" w:pos="-1985"/>
        </w:tabs>
        <w:suppressAutoHyphens/>
        <w:ind w:left="284"/>
        <w:rPr>
          <w:sz w:val="24"/>
          <w:szCs w:val="24"/>
        </w:rPr>
      </w:pPr>
      <w:r>
        <w:rPr>
          <w:sz w:val="24"/>
          <w:szCs w:val="24"/>
        </w:rPr>
        <w:tab/>
      </w:r>
      <w:r w:rsidR="009372C5" w:rsidRPr="00C32CF7">
        <w:t>6</w:t>
      </w:r>
      <w:r w:rsidR="00CB327F" w:rsidRPr="00C32CF7">
        <w:t>)</w:t>
      </w:r>
      <w:r w:rsidR="001E6ED0">
        <w:rPr>
          <w:sz w:val="24"/>
          <w:szCs w:val="24"/>
        </w:rPr>
        <w:t xml:space="preserve"> </w:t>
      </w:r>
      <w:r w:rsidR="00CB327F" w:rsidRPr="00BF6992">
        <w:rPr>
          <w:sz w:val="24"/>
          <w:szCs w:val="24"/>
        </w:rPr>
        <w:t>Klauzula RODO przekazana przez Wykonawcę,</w:t>
      </w:r>
    </w:p>
    <w:p w14:paraId="2B2C92C5" w14:textId="294305D6" w:rsidR="00DD0155" w:rsidRPr="00950B53" w:rsidRDefault="009372C5" w:rsidP="00950B53">
      <w:pPr>
        <w:tabs>
          <w:tab w:val="left" w:pos="-1985"/>
        </w:tabs>
        <w:suppressAutoHyphens/>
        <w:ind w:left="567" w:hanging="283"/>
        <w:rPr>
          <w:sz w:val="24"/>
          <w:szCs w:val="24"/>
        </w:rPr>
      </w:pPr>
      <w:r w:rsidRPr="00C32CF7">
        <w:t>7</w:t>
      </w:r>
      <w:r w:rsidR="00CB327F" w:rsidRPr="00C32CF7">
        <w:t>)</w:t>
      </w:r>
      <w:r w:rsidR="00CB327F" w:rsidRPr="00BF6992">
        <w:rPr>
          <w:sz w:val="24"/>
          <w:szCs w:val="24"/>
        </w:rPr>
        <w:tab/>
        <w:t>Wzór wniosku materiałowego,</w:t>
      </w:r>
    </w:p>
    <w:p w14:paraId="68075B2B" w14:textId="77777777" w:rsidR="00CB327F" w:rsidRPr="00BF6992" w:rsidRDefault="00CB327F" w:rsidP="008C3887">
      <w:pPr>
        <w:numPr>
          <w:ilvl w:val="0"/>
          <w:numId w:val="6"/>
        </w:numPr>
        <w:ind w:left="426" w:hanging="426"/>
        <w:rPr>
          <w:rFonts w:cs="Calibri"/>
          <w:sz w:val="24"/>
          <w:szCs w:val="24"/>
        </w:rPr>
      </w:pPr>
      <w:r w:rsidRPr="00BF6992">
        <w:rPr>
          <w:rFonts w:cs="Calibri"/>
          <w:sz w:val="24"/>
          <w:szCs w:val="24"/>
        </w:rPr>
        <w:t>Umowa została sporządzona w 2 jednobrzmiących egzemplarzach, z których każdy uważany jest za oryginalny – z tego 1 egzemplarz dla Zamawiającego i 1 egzemplarz dla Wykonawcy.</w:t>
      </w:r>
    </w:p>
    <w:p w14:paraId="7D416506" w14:textId="77777777" w:rsidR="006876B1" w:rsidRDefault="006876B1" w:rsidP="008C3887">
      <w:pPr>
        <w:rPr>
          <w:rFonts w:cs="Calibri"/>
          <w:b/>
          <w:sz w:val="24"/>
          <w:szCs w:val="24"/>
        </w:rPr>
      </w:pPr>
    </w:p>
    <w:p w14:paraId="50CD804E" w14:textId="77777777" w:rsidR="006876B1" w:rsidRDefault="006876B1" w:rsidP="006876B1">
      <w:pPr>
        <w:autoSpaceDE w:val="0"/>
        <w:autoSpaceDN w:val="0"/>
        <w:adjustRightInd w:val="0"/>
        <w:ind w:firstLine="0"/>
        <w:rPr>
          <w:rFonts w:cs="Calibri"/>
          <w:b/>
          <w:sz w:val="24"/>
          <w:szCs w:val="24"/>
        </w:rPr>
      </w:pPr>
      <w:r w:rsidRPr="008D415F">
        <w:rPr>
          <w:rFonts w:cs="Calibri"/>
          <w:b/>
          <w:sz w:val="24"/>
          <w:szCs w:val="24"/>
        </w:rPr>
        <w:t>ZAMAWIAJĄCY</w:t>
      </w:r>
      <w:r w:rsidRPr="006876B1">
        <w:rPr>
          <w:rFonts w:cs="Calibri"/>
          <w:b/>
          <w:sz w:val="24"/>
          <w:szCs w:val="24"/>
        </w:rPr>
        <w:t xml:space="preserve"> </w:t>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sidRPr="008D415F">
        <w:rPr>
          <w:rFonts w:cs="Calibri"/>
          <w:b/>
          <w:sz w:val="24"/>
          <w:szCs w:val="24"/>
        </w:rPr>
        <w:t>WYKONAWCA</w:t>
      </w:r>
    </w:p>
    <w:p w14:paraId="76C0042D" w14:textId="77777777" w:rsidR="00CB327F" w:rsidRDefault="00CB327F" w:rsidP="008C3887">
      <w:pPr>
        <w:rPr>
          <w:rFonts w:cs="Calibri"/>
          <w:sz w:val="24"/>
          <w:szCs w:val="24"/>
        </w:rPr>
      </w:pPr>
    </w:p>
    <w:p w14:paraId="3F6D3C5E" w14:textId="77777777" w:rsidR="004154D3" w:rsidRPr="00E7056C" w:rsidRDefault="00CB327F" w:rsidP="004154D3">
      <w:pPr>
        <w:jc w:val="right"/>
        <w:outlineLvl w:val="0"/>
        <w:rPr>
          <w:rFonts w:cs="Calibri"/>
          <w:b/>
        </w:rPr>
      </w:pPr>
      <w:r w:rsidRPr="00BF6992">
        <w:rPr>
          <w:rFonts w:cs="Calibri"/>
          <w:sz w:val="24"/>
          <w:szCs w:val="24"/>
        </w:rPr>
        <w:br w:type="page"/>
      </w:r>
      <w:r w:rsidR="001E6ED0">
        <w:rPr>
          <w:rFonts w:cs="Calibri"/>
          <w:sz w:val="24"/>
          <w:szCs w:val="24"/>
        </w:rPr>
        <w:lastRenderedPageBreak/>
        <w:t xml:space="preserve"> </w:t>
      </w:r>
      <w:r w:rsidRPr="00E7056C">
        <w:rPr>
          <w:rFonts w:cs="Calibri"/>
          <w:b/>
        </w:rPr>
        <w:t xml:space="preserve">Załącznik nr 3 </w:t>
      </w:r>
    </w:p>
    <w:p w14:paraId="5CB1AC1A" w14:textId="3BB49FCC" w:rsidR="00CB327F" w:rsidRPr="007371BD" w:rsidRDefault="00CB327F" w:rsidP="004154D3">
      <w:pPr>
        <w:jc w:val="right"/>
        <w:outlineLvl w:val="0"/>
        <w:rPr>
          <w:rFonts w:cs="Calibri"/>
        </w:rPr>
      </w:pPr>
      <w:r w:rsidRPr="007371BD">
        <w:rPr>
          <w:rFonts w:cs="Calibri"/>
        </w:rPr>
        <w:t xml:space="preserve">do umowy Nr </w:t>
      </w:r>
      <w:r w:rsidR="00950B53">
        <w:rPr>
          <w:rFonts w:cs="Calibri"/>
        </w:rPr>
        <w:t>…………………………</w:t>
      </w:r>
      <w:r w:rsidR="001E6ED0">
        <w:rPr>
          <w:rFonts w:cs="Calibri"/>
        </w:rPr>
        <w:t xml:space="preserve"> </w:t>
      </w:r>
      <w:r w:rsidRPr="007371BD">
        <w:rPr>
          <w:rFonts w:cs="Calibri"/>
        </w:rPr>
        <w:t>z dnia ……</w:t>
      </w:r>
      <w:r w:rsidR="004154D3">
        <w:rPr>
          <w:rFonts w:cs="Calibri"/>
        </w:rPr>
        <w:t>…….</w:t>
      </w:r>
      <w:r w:rsidRPr="007371BD">
        <w:rPr>
          <w:rFonts w:cs="Calibri"/>
        </w:rPr>
        <w:t>……</w:t>
      </w:r>
      <w:r w:rsidR="004154D3">
        <w:rPr>
          <w:rFonts w:cs="Calibri"/>
        </w:rPr>
        <w:t>202</w:t>
      </w:r>
      <w:r w:rsidR="00950B53">
        <w:rPr>
          <w:rFonts w:cs="Calibri"/>
        </w:rPr>
        <w:t xml:space="preserve">6 </w:t>
      </w:r>
      <w:r w:rsidR="004154D3">
        <w:rPr>
          <w:rFonts w:cs="Calibri"/>
        </w:rPr>
        <w:t>r.</w:t>
      </w:r>
    </w:p>
    <w:p w14:paraId="27244600" w14:textId="77777777" w:rsidR="00ED786D" w:rsidRDefault="00ED786D" w:rsidP="008C3887">
      <w:pPr>
        <w:jc w:val="center"/>
        <w:rPr>
          <w:b/>
          <w:sz w:val="24"/>
          <w:szCs w:val="24"/>
        </w:rPr>
      </w:pPr>
    </w:p>
    <w:p w14:paraId="359E3EB3" w14:textId="77777777" w:rsidR="00CB327F" w:rsidRPr="00BF6992" w:rsidRDefault="00CB327F" w:rsidP="008C3887">
      <w:pPr>
        <w:jc w:val="center"/>
        <w:rPr>
          <w:b/>
          <w:sz w:val="24"/>
          <w:szCs w:val="24"/>
        </w:rPr>
      </w:pPr>
      <w:r w:rsidRPr="00BF6992">
        <w:rPr>
          <w:b/>
          <w:sz w:val="24"/>
          <w:szCs w:val="24"/>
        </w:rPr>
        <w:t>KARTA GWARANCYJNA (Gwarancja jakości)</w:t>
      </w:r>
    </w:p>
    <w:p w14:paraId="12D8248F" w14:textId="73D90960" w:rsidR="00CB327F" w:rsidRPr="00BF6992" w:rsidRDefault="00CB327F" w:rsidP="00D86882">
      <w:pPr>
        <w:ind w:left="0" w:firstLine="0"/>
        <w:rPr>
          <w:sz w:val="24"/>
          <w:szCs w:val="24"/>
        </w:rPr>
      </w:pPr>
      <w:r w:rsidRPr="00BF6992">
        <w:rPr>
          <w:sz w:val="24"/>
          <w:szCs w:val="24"/>
        </w:rPr>
        <w:t xml:space="preserve">Na </w:t>
      </w:r>
      <w:r w:rsidR="00D86882">
        <w:rPr>
          <w:sz w:val="24"/>
          <w:szCs w:val="24"/>
        </w:rPr>
        <w:t>etap pn. …………………………………………………………………………………………………………………… przedmiotu</w:t>
      </w:r>
      <w:r w:rsidRPr="00BF6992">
        <w:rPr>
          <w:sz w:val="24"/>
          <w:szCs w:val="24"/>
        </w:rPr>
        <w:t xml:space="preserve"> umowy pn.: </w:t>
      </w:r>
    </w:p>
    <w:p w14:paraId="08FF3906" w14:textId="1272410D" w:rsidR="00CB327F" w:rsidRPr="00BF6992" w:rsidRDefault="00CB327F" w:rsidP="002F0207">
      <w:pPr>
        <w:ind w:left="0" w:firstLine="0"/>
        <w:rPr>
          <w:sz w:val="24"/>
          <w:szCs w:val="24"/>
        </w:rPr>
      </w:pPr>
      <w:r w:rsidRPr="00BF6992">
        <w:rPr>
          <w:sz w:val="24"/>
          <w:szCs w:val="24"/>
        </w:rPr>
        <w:t>……………………………………………………………………………………………………………………………………………</w:t>
      </w:r>
    </w:p>
    <w:p w14:paraId="423B6210" w14:textId="77777777" w:rsidR="00CB327F" w:rsidRPr="00BF6992" w:rsidRDefault="00CB327F" w:rsidP="008C3887">
      <w:pPr>
        <w:rPr>
          <w:b/>
          <w:sz w:val="24"/>
          <w:szCs w:val="24"/>
        </w:rPr>
      </w:pPr>
      <w:r w:rsidRPr="00BF6992">
        <w:rPr>
          <w:b/>
          <w:sz w:val="24"/>
          <w:szCs w:val="24"/>
        </w:rPr>
        <w:t>Gwarantem jest:</w:t>
      </w:r>
    </w:p>
    <w:p w14:paraId="7B2DD334" w14:textId="77777777" w:rsidR="00CB327F" w:rsidRPr="00BF6992" w:rsidRDefault="00CB327F" w:rsidP="008C3887">
      <w:pPr>
        <w:rPr>
          <w:rFonts w:cs="Calibri"/>
          <w:b/>
          <w:sz w:val="24"/>
          <w:szCs w:val="24"/>
        </w:rPr>
      </w:pPr>
      <w:r w:rsidRPr="00BF6992">
        <w:rPr>
          <w:rFonts w:cs="Calibri"/>
          <w:b/>
          <w:sz w:val="24"/>
          <w:szCs w:val="24"/>
        </w:rPr>
        <w:t>……………………………………………………………………….</w:t>
      </w:r>
    </w:p>
    <w:p w14:paraId="280C7877" w14:textId="77777777" w:rsidR="00CB327F" w:rsidRPr="00BF6992" w:rsidRDefault="00CB327F" w:rsidP="008C3887">
      <w:pPr>
        <w:rPr>
          <w:rFonts w:cs="Calibri"/>
          <w:sz w:val="24"/>
          <w:szCs w:val="24"/>
        </w:rPr>
      </w:pPr>
      <w:r w:rsidRPr="00BF6992">
        <w:rPr>
          <w:rFonts w:cs="Calibri"/>
          <w:sz w:val="24"/>
          <w:szCs w:val="24"/>
        </w:rPr>
        <w:t>…………………………………………………………………………</w:t>
      </w:r>
    </w:p>
    <w:p w14:paraId="01762967" w14:textId="77777777" w:rsidR="00ED786D" w:rsidRDefault="00ED786D" w:rsidP="008C3887">
      <w:pPr>
        <w:rPr>
          <w:sz w:val="24"/>
          <w:szCs w:val="24"/>
        </w:rPr>
      </w:pPr>
    </w:p>
    <w:p w14:paraId="2D1F026D" w14:textId="77777777" w:rsidR="00CB327F" w:rsidRPr="00BF6992" w:rsidRDefault="00CB327F" w:rsidP="008C3887">
      <w:pPr>
        <w:rPr>
          <w:sz w:val="24"/>
          <w:szCs w:val="24"/>
        </w:rPr>
      </w:pPr>
      <w:r w:rsidRPr="00BF6992">
        <w:rPr>
          <w:sz w:val="24"/>
          <w:szCs w:val="24"/>
        </w:rPr>
        <w:t xml:space="preserve">zwany dalej </w:t>
      </w:r>
      <w:r w:rsidRPr="00BF6992">
        <w:rPr>
          <w:b/>
          <w:sz w:val="24"/>
          <w:szCs w:val="24"/>
        </w:rPr>
        <w:t>Gwarantem</w:t>
      </w:r>
    </w:p>
    <w:p w14:paraId="19ACD74F" w14:textId="77777777" w:rsidR="00CB327F" w:rsidRPr="00BF6992" w:rsidRDefault="00CB327F" w:rsidP="008C3887">
      <w:pPr>
        <w:rPr>
          <w:b/>
          <w:sz w:val="24"/>
          <w:szCs w:val="24"/>
        </w:rPr>
      </w:pPr>
      <w:r w:rsidRPr="00BF6992">
        <w:rPr>
          <w:sz w:val="24"/>
          <w:szCs w:val="24"/>
        </w:rPr>
        <w:t>Uprawnionym</w:t>
      </w:r>
      <w:r w:rsidRPr="00BF6992">
        <w:rPr>
          <w:b/>
          <w:sz w:val="24"/>
          <w:szCs w:val="24"/>
        </w:rPr>
        <w:t xml:space="preserve"> z tytułu gwarancji jest:</w:t>
      </w:r>
    </w:p>
    <w:p w14:paraId="16CCAA29" w14:textId="77777777" w:rsidR="00CB327F" w:rsidRPr="00BF6992" w:rsidRDefault="00CB327F" w:rsidP="008C3887">
      <w:pPr>
        <w:rPr>
          <w:b/>
          <w:sz w:val="24"/>
          <w:szCs w:val="24"/>
        </w:rPr>
      </w:pPr>
      <w:r w:rsidRPr="00BF6992">
        <w:rPr>
          <w:sz w:val="24"/>
          <w:szCs w:val="24"/>
        </w:rPr>
        <w:t xml:space="preserve">zwana dalej </w:t>
      </w:r>
      <w:r w:rsidRPr="00BF6992">
        <w:rPr>
          <w:b/>
          <w:sz w:val="24"/>
          <w:szCs w:val="24"/>
        </w:rPr>
        <w:t>Zamawiającym.</w:t>
      </w:r>
    </w:p>
    <w:p w14:paraId="44A8A86B" w14:textId="77777777" w:rsidR="00CB327F" w:rsidRPr="00BF6992" w:rsidRDefault="00CB327F" w:rsidP="008C3887">
      <w:pPr>
        <w:rPr>
          <w:b/>
          <w:sz w:val="24"/>
          <w:szCs w:val="24"/>
        </w:rPr>
      </w:pPr>
    </w:p>
    <w:p w14:paraId="1551F7F0" w14:textId="77777777" w:rsidR="00CB327F" w:rsidRPr="00BF6992" w:rsidRDefault="00CB327F" w:rsidP="008C3887">
      <w:pPr>
        <w:numPr>
          <w:ilvl w:val="0"/>
          <w:numId w:val="21"/>
        </w:numPr>
        <w:ind w:left="284" w:hanging="284"/>
        <w:rPr>
          <w:b/>
          <w:sz w:val="24"/>
          <w:szCs w:val="24"/>
        </w:rPr>
      </w:pPr>
      <w:r w:rsidRPr="00BF6992">
        <w:rPr>
          <w:b/>
          <w:sz w:val="24"/>
          <w:szCs w:val="24"/>
        </w:rPr>
        <w:t xml:space="preserve">Przedmiot gwarancji </w:t>
      </w:r>
    </w:p>
    <w:p w14:paraId="04A172EE" w14:textId="1EA2799C" w:rsidR="00CB327F" w:rsidRPr="00BF6992" w:rsidRDefault="00CB327F" w:rsidP="008C3887">
      <w:pPr>
        <w:numPr>
          <w:ilvl w:val="0"/>
          <w:numId w:val="20"/>
        </w:numPr>
        <w:ind w:left="284" w:hanging="284"/>
        <w:rPr>
          <w:sz w:val="24"/>
          <w:szCs w:val="24"/>
        </w:rPr>
      </w:pPr>
      <w:r w:rsidRPr="00BF6992">
        <w:rPr>
          <w:sz w:val="24"/>
          <w:szCs w:val="24"/>
        </w:rPr>
        <w:t xml:space="preserve">Niniejsza gwarancja obejmuje </w:t>
      </w:r>
      <w:r w:rsidR="00950B53">
        <w:rPr>
          <w:sz w:val="24"/>
          <w:szCs w:val="24"/>
        </w:rPr>
        <w:t>etap pn. ……..</w:t>
      </w:r>
      <w:r w:rsidRPr="00BF6992">
        <w:rPr>
          <w:sz w:val="24"/>
          <w:szCs w:val="24"/>
        </w:rPr>
        <w:t xml:space="preserve"> </w:t>
      </w:r>
      <w:r w:rsidR="00A72B57">
        <w:rPr>
          <w:sz w:val="24"/>
          <w:szCs w:val="24"/>
        </w:rPr>
        <w:t xml:space="preserve">wyodrębiony z </w:t>
      </w:r>
      <w:r w:rsidRPr="00BF6992">
        <w:rPr>
          <w:sz w:val="24"/>
          <w:szCs w:val="24"/>
        </w:rPr>
        <w:t>przedmiotu zamówienia objętego umową nr</w:t>
      </w:r>
      <w:r w:rsidR="004154D3">
        <w:rPr>
          <w:sz w:val="24"/>
          <w:szCs w:val="24"/>
        </w:rPr>
        <w:t xml:space="preserve"> </w:t>
      </w:r>
      <w:r w:rsidR="00950B53">
        <w:rPr>
          <w:sz w:val="24"/>
          <w:szCs w:val="24"/>
        </w:rPr>
        <w:t>……………………</w:t>
      </w:r>
      <w:r w:rsidRPr="00BF6992">
        <w:rPr>
          <w:sz w:val="24"/>
          <w:szCs w:val="24"/>
        </w:rPr>
        <w:t xml:space="preserve"> z dnia ………………….</w:t>
      </w:r>
      <w:r w:rsidR="004154D3">
        <w:rPr>
          <w:sz w:val="24"/>
          <w:szCs w:val="24"/>
        </w:rPr>
        <w:t>202</w:t>
      </w:r>
      <w:r w:rsidR="00950B53">
        <w:rPr>
          <w:sz w:val="24"/>
          <w:szCs w:val="24"/>
        </w:rPr>
        <w:t>6</w:t>
      </w:r>
      <w:r w:rsidR="004154D3">
        <w:rPr>
          <w:sz w:val="24"/>
          <w:szCs w:val="24"/>
        </w:rPr>
        <w:t xml:space="preserve">r. </w:t>
      </w:r>
      <w:r w:rsidRPr="00BF6992">
        <w:rPr>
          <w:sz w:val="24"/>
          <w:szCs w:val="24"/>
        </w:rPr>
        <w:t xml:space="preserve">, odebranego protokołem </w:t>
      </w:r>
      <w:r w:rsidR="00950B53">
        <w:rPr>
          <w:sz w:val="24"/>
          <w:szCs w:val="24"/>
        </w:rPr>
        <w:t>częściowego/</w:t>
      </w:r>
      <w:r w:rsidRPr="00BF6992">
        <w:rPr>
          <w:sz w:val="24"/>
          <w:szCs w:val="24"/>
        </w:rPr>
        <w:t>końcowego odbioru robót z dnia …………………………….</w:t>
      </w:r>
    </w:p>
    <w:p w14:paraId="40C2C58A" w14:textId="5E7B3820" w:rsidR="00CB327F" w:rsidRPr="00BF6992" w:rsidRDefault="00CB327F" w:rsidP="008C3887">
      <w:pPr>
        <w:numPr>
          <w:ilvl w:val="0"/>
          <w:numId w:val="20"/>
        </w:numPr>
        <w:ind w:left="284" w:hanging="284"/>
        <w:rPr>
          <w:sz w:val="24"/>
          <w:szCs w:val="24"/>
        </w:rPr>
      </w:pPr>
      <w:r w:rsidRPr="00BF6992">
        <w:rPr>
          <w:sz w:val="24"/>
          <w:szCs w:val="24"/>
        </w:rPr>
        <w:t xml:space="preserve">Gwarant odpowiada wobec Zamawiającego na podstawie niniejszej Karty Gwarancyjnej za </w:t>
      </w:r>
      <w:r w:rsidR="00FA3D8E">
        <w:rPr>
          <w:sz w:val="24"/>
          <w:szCs w:val="24"/>
        </w:rPr>
        <w:t>odbieran</w:t>
      </w:r>
      <w:r w:rsidR="00A72B57">
        <w:rPr>
          <w:sz w:val="24"/>
          <w:szCs w:val="24"/>
        </w:rPr>
        <w:t>y</w:t>
      </w:r>
      <w:r w:rsidR="00FA3D8E">
        <w:rPr>
          <w:sz w:val="24"/>
          <w:szCs w:val="24"/>
        </w:rPr>
        <w:t xml:space="preserve"> etap</w:t>
      </w:r>
      <w:r w:rsidRPr="00BF6992">
        <w:rPr>
          <w:sz w:val="24"/>
          <w:szCs w:val="24"/>
        </w:rPr>
        <w:t>, w tym także za części realizowane przez podwykonawców (dalszych podwykonawców).</w:t>
      </w:r>
    </w:p>
    <w:p w14:paraId="0B211800" w14:textId="77777777" w:rsidR="00CB327F" w:rsidRPr="00BF6992" w:rsidRDefault="00CB327F" w:rsidP="008C3887">
      <w:pPr>
        <w:numPr>
          <w:ilvl w:val="0"/>
          <w:numId w:val="20"/>
        </w:numPr>
        <w:ind w:left="284" w:hanging="284"/>
        <w:rPr>
          <w:sz w:val="24"/>
          <w:szCs w:val="24"/>
        </w:rPr>
      </w:pPr>
      <w:r w:rsidRPr="00BF6992">
        <w:rPr>
          <w:sz w:val="24"/>
          <w:szCs w:val="24"/>
        </w:rPr>
        <w:t xml:space="preserve">Gwarant jest odpowiedzialny wobec Zamawiającego za realizację zobowiązania, </w:t>
      </w:r>
      <w:r w:rsidR="00C104DB">
        <w:rPr>
          <w:sz w:val="24"/>
          <w:szCs w:val="24"/>
        </w:rPr>
        <w:br/>
      </w:r>
      <w:r w:rsidRPr="00BF6992">
        <w:rPr>
          <w:sz w:val="24"/>
          <w:szCs w:val="24"/>
        </w:rPr>
        <w:t>o którym mowa w punkcie pkt 2.</w:t>
      </w:r>
    </w:p>
    <w:p w14:paraId="0FA27BD0" w14:textId="77777777" w:rsidR="00CB327F" w:rsidRPr="00BF6992" w:rsidRDefault="00CB327F" w:rsidP="008C3887">
      <w:pPr>
        <w:numPr>
          <w:ilvl w:val="0"/>
          <w:numId w:val="20"/>
        </w:numPr>
        <w:ind w:left="284" w:hanging="284"/>
        <w:rPr>
          <w:sz w:val="24"/>
          <w:szCs w:val="24"/>
        </w:rPr>
      </w:pPr>
      <w:r w:rsidRPr="00BF6992">
        <w:rPr>
          <w:sz w:val="24"/>
          <w:szCs w:val="24"/>
        </w:rPr>
        <w:t>Ilekroć w niniejszej Karcie Gwarancyjnej jest mowa o wadzie, należy przez to rozumieć wadę, w tym wadę ukrytą, zmniejszającą wartość lub użyteczność przedmiotu umowy, lub też wskazującą na brak wymaganych jego właściwości koniecznych do jego należytego funkcjonowania lub brak zupełności (wada fizyczna).</w:t>
      </w:r>
    </w:p>
    <w:p w14:paraId="67749CCC" w14:textId="26469763" w:rsidR="00CB327F" w:rsidRPr="00BF6992" w:rsidRDefault="00CB327F" w:rsidP="008C3887">
      <w:pPr>
        <w:ind w:left="284" w:hanging="284"/>
        <w:rPr>
          <w:rFonts w:cs="Calibri"/>
          <w:sz w:val="24"/>
          <w:szCs w:val="24"/>
        </w:rPr>
      </w:pPr>
      <w:r w:rsidRPr="00920D14">
        <w:t>2</w:t>
      </w:r>
      <w:r w:rsidRPr="00920D14">
        <w:rPr>
          <w:b/>
        </w:rPr>
        <w:t>.</w:t>
      </w:r>
      <w:r w:rsidRPr="00BF6992">
        <w:rPr>
          <w:b/>
          <w:sz w:val="24"/>
          <w:szCs w:val="24"/>
        </w:rPr>
        <w:t xml:space="preserve"> Okres gwarancji wynosi:</w:t>
      </w:r>
      <w:r w:rsidR="001E6ED0">
        <w:rPr>
          <w:b/>
          <w:sz w:val="24"/>
          <w:szCs w:val="24"/>
        </w:rPr>
        <w:t xml:space="preserve"> </w:t>
      </w:r>
      <w:r w:rsidRPr="00BF6992">
        <w:rPr>
          <w:b/>
          <w:sz w:val="24"/>
          <w:szCs w:val="24"/>
        </w:rPr>
        <w:t>……</w:t>
      </w:r>
      <w:r w:rsidR="001E6ED0">
        <w:rPr>
          <w:b/>
          <w:sz w:val="24"/>
          <w:szCs w:val="24"/>
        </w:rPr>
        <w:t xml:space="preserve"> </w:t>
      </w:r>
      <w:r w:rsidRPr="00BF6992">
        <w:rPr>
          <w:sz w:val="24"/>
          <w:szCs w:val="24"/>
        </w:rPr>
        <w:t xml:space="preserve">miesięcy </w:t>
      </w:r>
      <w:r w:rsidRPr="00BF6992">
        <w:rPr>
          <w:rFonts w:cs="Calibri"/>
          <w:sz w:val="24"/>
          <w:szCs w:val="24"/>
        </w:rPr>
        <w:t xml:space="preserve">na efekty wykonanych robót budowlanych </w:t>
      </w:r>
      <w:r w:rsidR="00C104DB">
        <w:rPr>
          <w:rFonts w:cs="Calibri"/>
          <w:sz w:val="24"/>
          <w:szCs w:val="24"/>
        </w:rPr>
        <w:br/>
      </w:r>
      <w:r w:rsidRPr="00BF6992">
        <w:rPr>
          <w:rFonts w:cs="Calibri"/>
          <w:sz w:val="24"/>
          <w:szCs w:val="24"/>
        </w:rPr>
        <w:t xml:space="preserve">w ramach </w:t>
      </w:r>
      <w:r w:rsidR="00A72B57">
        <w:rPr>
          <w:rFonts w:cs="Calibri"/>
          <w:sz w:val="24"/>
          <w:szCs w:val="24"/>
        </w:rPr>
        <w:t>odebranego etapu</w:t>
      </w:r>
      <w:r w:rsidRPr="00BF6992">
        <w:rPr>
          <w:rFonts w:cs="Calibri"/>
          <w:sz w:val="24"/>
          <w:szCs w:val="24"/>
        </w:rPr>
        <w:t xml:space="preserve">, od dnia podpisania protokołu odbioru </w:t>
      </w:r>
      <w:r w:rsidR="00A72B57">
        <w:rPr>
          <w:rFonts w:cs="Calibri"/>
          <w:sz w:val="24"/>
          <w:szCs w:val="24"/>
        </w:rPr>
        <w:t>częściowego/końcowego</w:t>
      </w:r>
      <w:r w:rsidRPr="00BF6992">
        <w:rPr>
          <w:rFonts w:cs="Calibri"/>
          <w:sz w:val="24"/>
          <w:szCs w:val="24"/>
        </w:rPr>
        <w:t>.</w:t>
      </w:r>
      <w:r w:rsidR="00870D83">
        <w:rPr>
          <w:rFonts w:cs="Calibri"/>
          <w:sz w:val="24"/>
          <w:szCs w:val="24"/>
        </w:rPr>
        <w:t xml:space="preserve"> Okres gwarancji na wyposażenie ruchome wynosi 24 miesiące od dnia podpisania protokołu </w:t>
      </w:r>
      <w:r w:rsidR="00A72B57">
        <w:rPr>
          <w:rFonts w:cs="Calibri"/>
          <w:sz w:val="24"/>
          <w:szCs w:val="24"/>
        </w:rPr>
        <w:t>częściowego/</w:t>
      </w:r>
      <w:r w:rsidR="00870D83">
        <w:rPr>
          <w:rFonts w:cs="Calibri"/>
          <w:sz w:val="24"/>
          <w:szCs w:val="24"/>
        </w:rPr>
        <w:t>końcowego odbior</w:t>
      </w:r>
      <w:r w:rsidR="00A72B57">
        <w:rPr>
          <w:rFonts w:cs="Calibri"/>
          <w:sz w:val="24"/>
          <w:szCs w:val="24"/>
        </w:rPr>
        <w:t>u</w:t>
      </w:r>
      <w:r w:rsidR="00870D83">
        <w:rPr>
          <w:rFonts w:cs="Calibri"/>
          <w:sz w:val="24"/>
          <w:szCs w:val="24"/>
        </w:rPr>
        <w:t>.</w:t>
      </w:r>
    </w:p>
    <w:p w14:paraId="7FB02DD3" w14:textId="77777777" w:rsidR="00CB327F" w:rsidRPr="00BF6992" w:rsidRDefault="00CB327F">
      <w:pPr>
        <w:numPr>
          <w:ilvl w:val="0"/>
          <w:numId w:val="53"/>
        </w:numPr>
        <w:ind w:left="284" w:hanging="284"/>
        <w:rPr>
          <w:sz w:val="24"/>
          <w:szCs w:val="24"/>
        </w:rPr>
      </w:pPr>
      <w:r w:rsidRPr="00BF6992">
        <w:rPr>
          <w:b/>
          <w:sz w:val="24"/>
          <w:szCs w:val="24"/>
        </w:rPr>
        <w:t>Obowiązki i uprawnienia Stron</w:t>
      </w:r>
    </w:p>
    <w:p w14:paraId="24DAF130" w14:textId="77777777" w:rsidR="00CB327F" w:rsidRPr="00BF6992" w:rsidRDefault="00CB327F" w:rsidP="008C3887">
      <w:pPr>
        <w:numPr>
          <w:ilvl w:val="0"/>
          <w:numId w:val="22"/>
        </w:numPr>
        <w:ind w:left="567" w:hanging="283"/>
        <w:rPr>
          <w:sz w:val="24"/>
          <w:szCs w:val="24"/>
        </w:rPr>
      </w:pPr>
      <w:r w:rsidRPr="00BF6992">
        <w:rPr>
          <w:sz w:val="24"/>
          <w:szCs w:val="24"/>
        </w:rPr>
        <w:t>Gwarant zobowiązuje się do bezpłatnego usunięcia w ramach gwarancji wszystkich wad i usterek przedmiotu umowy, zgłoszonych przez Zamawiającego przed upływem okresu gwarancyjnego.</w:t>
      </w:r>
    </w:p>
    <w:p w14:paraId="7E6389E3" w14:textId="77777777" w:rsidR="00CB327F" w:rsidRPr="00BF6992" w:rsidRDefault="00CB327F" w:rsidP="008C3887">
      <w:pPr>
        <w:numPr>
          <w:ilvl w:val="0"/>
          <w:numId w:val="22"/>
        </w:numPr>
        <w:ind w:left="567" w:hanging="283"/>
        <w:rPr>
          <w:sz w:val="24"/>
          <w:szCs w:val="24"/>
        </w:rPr>
      </w:pPr>
      <w:r w:rsidRPr="00BF6992">
        <w:rPr>
          <w:sz w:val="24"/>
          <w:szCs w:val="24"/>
        </w:rPr>
        <w:t>W ramach obowiązków objętych gwarancją jakości Gwarant zobowiązuje się do usunięcia wady fizycznej rzeczy wchodzącej w zakres przedmiotu umowy.</w:t>
      </w:r>
    </w:p>
    <w:p w14:paraId="4BADC64C" w14:textId="77777777" w:rsidR="00CB327F" w:rsidRPr="00BF6992" w:rsidRDefault="00CB327F" w:rsidP="008C3887">
      <w:pPr>
        <w:numPr>
          <w:ilvl w:val="0"/>
          <w:numId w:val="22"/>
        </w:numPr>
        <w:ind w:left="567" w:hanging="283"/>
        <w:rPr>
          <w:sz w:val="24"/>
          <w:szCs w:val="24"/>
        </w:rPr>
      </w:pPr>
      <w:r w:rsidRPr="00BF6992">
        <w:rPr>
          <w:rFonts w:cs="Calibri"/>
          <w:sz w:val="24"/>
          <w:szCs w:val="24"/>
        </w:rPr>
        <w:t>W przypadku wystąpienia (ujawnienia) wady, w tym wady ukrytej, w okresie gwarancji Zamawiający zobowiązany jest zawiadomić Gwaranta niezwłocznie po jej dostrzeżeniu.</w:t>
      </w:r>
    </w:p>
    <w:p w14:paraId="649D1CC3" w14:textId="77777777" w:rsidR="00CB327F" w:rsidRPr="00BF6992" w:rsidRDefault="00CB327F" w:rsidP="008C3887">
      <w:pPr>
        <w:numPr>
          <w:ilvl w:val="0"/>
          <w:numId w:val="22"/>
        </w:numPr>
        <w:ind w:left="567" w:hanging="283"/>
        <w:rPr>
          <w:sz w:val="24"/>
          <w:szCs w:val="24"/>
        </w:rPr>
      </w:pPr>
      <w:r w:rsidRPr="00BF6992">
        <w:rPr>
          <w:sz w:val="24"/>
          <w:szCs w:val="24"/>
        </w:rPr>
        <w:t xml:space="preserve">W przypadku zgłoszenia Gwarantowi wady przez Zamawiającego, Gwarant zobowiązuje się do usunięcia wad w terminie wskazanym przez Zamawiającego, </w:t>
      </w:r>
      <w:r w:rsidRPr="00BF6992">
        <w:rPr>
          <w:rFonts w:cs="Calibri"/>
          <w:sz w:val="24"/>
          <w:szCs w:val="24"/>
        </w:rPr>
        <w:t>nie dłuższym jednak niż termin technicznie uzasadniony, niezbędny do ich usunięcia</w:t>
      </w:r>
      <w:r w:rsidRPr="00BF6992">
        <w:rPr>
          <w:sz w:val="24"/>
          <w:szCs w:val="24"/>
        </w:rPr>
        <w:t>.</w:t>
      </w:r>
    </w:p>
    <w:p w14:paraId="7A6545CB" w14:textId="77777777" w:rsidR="00CB327F" w:rsidRPr="00BF6992" w:rsidRDefault="00CB327F" w:rsidP="008C3887">
      <w:pPr>
        <w:numPr>
          <w:ilvl w:val="0"/>
          <w:numId w:val="22"/>
        </w:numPr>
        <w:ind w:left="567" w:hanging="283"/>
        <w:rPr>
          <w:sz w:val="24"/>
          <w:szCs w:val="24"/>
        </w:rPr>
      </w:pPr>
      <w:r w:rsidRPr="00BF6992">
        <w:rPr>
          <w:rFonts w:cs="Verdana"/>
          <w:sz w:val="24"/>
          <w:szCs w:val="24"/>
        </w:rPr>
        <w:t>Gwarant odpowiada za wadę również po upływie okresu gwarancji, jeżeli Zamawiający zawiadomił Gwaranta o powstaniu wady przed upływem okresu gwarancji.</w:t>
      </w:r>
    </w:p>
    <w:p w14:paraId="1A337E99" w14:textId="77777777" w:rsidR="00CB327F" w:rsidRPr="00BF6992" w:rsidRDefault="00CB327F" w:rsidP="008C3887">
      <w:pPr>
        <w:numPr>
          <w:ilvl w:val="0"/>
          <w:numId w:val="22"/>
        </w:numPr>
        <w:ind w:left="567" w:hanging="283"/>
        <w:rPr>
          <w:sz w:val="24"/>
          <w:szCs w:val="24"/>
        </w:rPr>
      </w:pPr>
      <w:r w:rsidRPr="00BF6992">
        <w:rPr>
          <w:sz w:val="24"/>
          <w:szCs w:val="24"/>
        </w:rPr>
        <w:lastRenderedPageBreak/>
        <w:t>Gwarancja jakości i rękojmia za wady obejmuje również uszkodzenia wskutek wadliwego wykonawstwa (niezgodnego z dokumentacją opisującą przedmiot zamówienia lub z zasadami sztuki budowlanej) bądź nieprzestrzegania warunków specyfikacji warunków zamówienia albo ukrytej wady materiałowej.</w:t>
      </w:r>
    </w:p>
    <w:p w14:paraId="448C852E" w14:textId="77777777" w:rsidR="00CB327F" w:rsidRPr="00BF6992" w:rsidRDefault="00CB327F">
      <w:pPr>
        <w:numPr>
          <w:ilvl w:val="0"/>
          <w:numId w:val="53"/>
        </w:numPr>
        <w:ind w:left="284" w:hanging="284"/>
        <w:rPr>
          <w:b/>
          <w:sz w:val="24"/>
          <w:szCs w:val="24"/>
        </w:rPr>
      </w:pPr>
      <w:r w:rsidRPr="00BF6992">
        <w:rPr>
          <w:b/>
          <w:sz w:val="24"/>
          <w:szCs w:val="24"/>
        </w:rPr>
        <w:t>Ogólne warunki gwarancji:</w:t>
      </w:r>
    </w:p>
    <w:p w14:paraId="5DDE0821" w14:textId="77777777" w:rsidR="00CB327F" w:rsidRPr="00BF6992" w:rsidRDefault="00CB327F" w:rsidP="008C3887">
      <w:pPr>
        <w:numPr>
          <w:ilvl w:val="0"/>
          <w:numId w:val="23"/>
        </w:numPr>
        <w:ind w:left="567" w:hanging="283"/>
        <w:rPr>
          <w:b/>
          <w:sz w:val="24"/>
          <w:szCs w:val="24"/>
        </w:rPr>
      </w:pPr>
      <w:r w:rsidRPr="00BF6992">
        <w:rPr>
          <w:rFonts w:cs="Verdana"/>
          <w:sz w:val="24"/>
          <w:szCs w:val="24"/>
        </w:rPr>
        <w:t>Gwarant oświadcza, że wykonane roboty oraz materiały nie mają usterek materiałowych lub wynikających z błędów technologicznych i zapewniają bezpieczne i bezawaryjne użytkowanie.</w:t>
      </w:r>
    </w:p>
    <w:p w14:paraId="29EAD2B3" w14:textId="77777777" w:rsidR="00CB327F" w:rsidRPr="00BF6992" w:rsidRDefault="00CB327F" w:rsidP="008C3887">
      <w:pPr>
        <w:numPr>
          <w:ilvl w:val="0"/>
          <w:numId w:val="23"/>
        </w:numPr>
        <w:ind w:left="567" w:hanging="283"/>
        <w:rPr>
          <w:b/>
          <w:sz w:val="24"/>
          <w:szCs w:val="24"/>
        </w:rPr>
      </w:pPr>
      <w:r w:rsidRPr="00BF6992">
        <w:rPr>
          <w:rFonts w:cs="Calibri"/>
          <w:sz w:val="24"/>
          <w:szCs w:val="24"/>
        </w:rPr>
        <w:t xml:space="preserve">Jeżeli stwierdzone wady będą uniemożliwiać użytkowanie Obiektu, a także gdy ujawniona wada może skutkować zagrożeniem dla życia lub zdrowia ludzi, zanieczyszczeniem środowiska, wystąpieniem niepowetowanej szkody dla Zamawiającego lub innych osób, Gwarant obowiązany jest przystąpić do usunięcia wady niezwłocznie, tj. w terminie do 24 godzin od otrzymania powiadomienia, </w:t>
      </w:r>
      <w:r w:rsidR="00974B6E">
        <w:rPr>
          <w:rFonts w:cs="Calibri"/>
          <w:sz w:val="24"/>
          <w:szCs w:val="24"/>
        </w:rPr>
        <w:br/>
      </w:r>
      <w:r w:rsidRPr="00BF6992">
        <w:rPr>
          <w:rFonts w:cs="Calibri"/>
          <w:sz w:val="24"/>
          <w:szCs w:val="24"/>
        </w:rPr>
        <w:t>i usunięcia jej w najwcześniej możliwym terminie, ale nie później niż w terminie technicznie uzasadnionym, niezbędnym do ich usunięcia.</w:t>
      </w:r>
    </w:p>
    <w:p w14:paraId="30A1E868" w14:textId="77777777" w:rsidR="00CB327F" w:rsidRPr="00BF6992" w:rsidRDefault="00CB327F" w:rsidP="008C3887">
      <w:pPr>
        <w:numPr>
          <w:ilvl w:val="0"/>
          <w:numId w:val="23"/>
        </w:numPr>
        <w:ind w:left="567" w:hanging="283"/>
        <w:rPr>
          <w:b/>
          <w:sz w:val="24"/>
          <w:szCs w:val="24"/>
        </w:rPr>
      </w:pPr>
      <w:r w:rsidRPr="00BF6992">
        <w:rPr>
          <w:rFonts w:cs="Calibri"/>
          <w:sz w:val="24"/>
          <w:szCs w:val="24"/>
        </w:rPr>
        <w:t>Usunięcie wad powinno być stwierdzone protokolarnie.</w:t>
      </w:r>
    </w:p>
    <w:p w14:paraId="4E5DAD48" w14:textId="77777777" w:rsidR="00CB327F" w:rsidRPr="00BF6992" w:rsidRDefault="00CB327F" w:rsidP="008C3887">
      <w:pPr>
        <w:numPr>
          <w:ilvl w:val="0"/>
          <w:numId w:val="23"/>
        </w:numPr>
        <w:ind w:left="567" w:hanging="283"/>
        <w:rPr>
          <w:b/>
          <w:sz w:val="24"/>
          <w:szCs w:val="24"/>
        </w:rPr>
      </w:pPr>
      <w:r w:rsidRPr="00BF6992">
        <w:rPr>
          <w:rFonts w:cs="Calibri"/>
          <w:sz w:val="24"/>
          <w:szCs w:val="24"/>
        </w:rPr>
        <w:t>Po bezskutecznym upływie wyznaczonego przez Zamawiającego terminu, Zamawiający może zlecić usunięcie wad i szkód spowodowanych przez wady innemu podmiotowi i obciążyć Gwaranta kosztami powstałymi z tego tytułu. Niezależnie od tego Zamawiający może żądać od Gwaranta naprawienia szkody wynikłej ze zwłoki w przystąpieniu do usuwania wad.</w:t>
      </w:r>
    </w:p>
    <w:p w14:paraId="7ACD7247" w14:textId="77777777" w:rsidR="00CB327F" w:rsidRPr="00BF6992" w:rsidRDefault="00CB327F" w:rsidP="008C3887">
      <w:pPr>
        <w:numPr>
          <w:ilvl w:val="0"/>
          <w:numId w:val="23"/>
        </w:numPr>
        <w:ind w:left="567" w:hanging="283"/>
        <w:rPr>
          <w:b/>
          <w:sz w:val="24"/>
          <w:szCs w:val="24"/>
        </w:rPr>
      </w:pPr>
      <w:r w:rsidRPr="00BF6992">
        <w:rPr>
          <w:rFonts w:cs="Calibri"/>
          <w:sz w:val="24"/>
          <w:szCs w:val="24"/>
        </w:rPr>
        <w:t>Gwarant jest odpowiedzialny za wszelkie szkody, które spowodował usuwaniem wad.</w:t>
      </w:r>
    </w:p>
    <w:p w14:paraId="36A606CE" w14:textId="77777777" w:rsidR="00CB327F" w:rsidRPr="00BF6992" w:rsidRDefault="00CB327F" w:rsidP="008C3887">
      <w:pPr>
        <w:numPr>
          <w:ilvl w:val="0"/>
          <w:numId w:val="23"/>
        </w:numPr>
        <w:autoSpaceDE w:val="0"/>
        <w:autoSpaceDN w:val="0"/>
        <w:adjustRightInd w:val="0"/>
        <w:ind w:left="567" w:hanging="283"/>
        <w:rPr>
          <w:rFonts w:cs="Calibri"/>
          <w:sz w:val="24"/>
          <w:szCs w:val="24"/>
        </w:rPr>
      </w:pPr>
      <w:r w:rsidRPr="00BF6992">
        <w:rPr>
          <w:sz w:val="24"/>
          <w:szCs w:val="24"/>
        </w:rPr>
        <w:t xml:space="preserve">Zamawiający zobowiązany jest pod rygorem utraty gwarancji do nieprowadzenie </w:t>
      </w:r>
      <w:r w:rsidR="00974B6E">
        <w:rPr>
          <w:sz w:val="24"/>
          <w:szCs w:val="24"/>
        </w:rPr>
        <w:br/>
      </w:r>
      <w:r w:rsidRPr="00BF6992">
        <w:rPr>
          <w:sz w:val="24"/>
          <w:szCs w:val="24"/>
        </w:rPr>
        <w:t>w okresie, na jaki została udzielona gwarancja prac modernizacyjnych bez wcześniejszej akceptacji Gwaranta.</w:t>
      </w:r>
    </w:p>
    <w:p w14:paraId="1A5FCDCD" w14:textId="77777777" w:rsidR="00CB327F" w:rsidRPr="00BF6992" w:rsidRDefault="00CB327F" w:rsidP="008C3887">
      <w:pPr>
        <w:numPr>
          <w:ilvl w:val="0"/>
          <w:numId w:val="23"/>
        </w:numPr>
        <w:ind w:left="567" w:hanging="283"/>
        <w:rPr>
          <w:sz w:val="24"/>
          <w:szCs w:val="24"/>
        </w:rPr>
      </w:pPr>
      <w:r w:rsidRPr="00BF6992">
        <w:rPr>
          <w:sz w:val="24"/>
          <w:szCs w:val="24"/>
        </w:rPr>
        <w:t>Nie podlegają gwarancji wady powstałe w wyniku:</w:t>
      </w:r>
    </w:p>
    <w:p w14:paraId="6866F774" w14:textId="77777777" w:rsidR="00CB327F" w:rsidRPr="00BF6992" w:rsidRDefault="00CB327F" w:rsidP="008C3887">
      <w:pPr>
        <w:numPr>
          <w:ilvl w:val="0"/>
          <w:numId w:val="19"/>
        </w:numPr>
        <w:tabs>
          <w:tab w:val="num" w:pos="851"/>
        </w:tabs>
        <w:ind w:left="851" w:hanging="284"/>
        <w:rPr>
          <w:sz w:val="24"/>
          <w:szCs w:val="24"/>
        </w:rPr>
      </w:pPr>
      <w:r w:rsidRPr="00BF6992">
        <w:rPr>
          <w:sz w:val="24"/>
          <w:szCs w:val="24"/>
        </w:rPr>
        <w:t>działania siły wyższej,</w:t>
      </w:r>
    </w:p>
    <w:p w14:paraId="51301001" w14:textId="77777777" w:rsidR="00CB327F" w:rsidRPr="00BF6992" w:rsidRDefault="00CB327F" w:rsidP="00C409D1">
      <w:pPr>
        <w:numPr>
          <w:ilvl w:val="0"/>
          <w:numId w:val="19"/>
        </w:numPr>
        <w:tabs>
          <w:tab w:val="clear" w:pos="780"/>
          <w:tab w:val="num" w:pos="567"/>
          <w:tab w:val="num" w:pos="709"/>
        </w:tabs>
        <w:ind w:left="851" w:hanging="284"/>
        <w:rPr>
          <w:sz w:val="24"/>
          <w:szCs w:val="24"/>
        </w:rPr>
      </w:pPr>
      <w:r w:rsidRPr="00BF6992">
        <w:rPr>
          <w:rFonts w:cs="Calibri"/>
          <w:sz w:val="24"/>
          <w:szCs w:val="24"/>
        </w:rPr>
        <w:t>samowolnych napraw, przeróbek lub zmian konstrukcyjnych dokonanych przez użytkownika lub inne nieupoważnione osoby</w:t>
      </w:r>
      <w:r w:rsidRPr="00BF6992">
        <w:rPr>
          <w:sz w:val="24"/>
          <w:szCs w:val="24"/>
        </w:rPr>
        <w:t>.</w:t>
      </w:r>
    </w:p>
    <w:p w14:paraId="3BE2E1A9" w14:textId="77777777" w:rsidR="00CB327F" w:rsidRPr="00BF6992" w:rsidRDefault="00CB327F">
      <w:pPr>
        <w:numPr>
          <w:ilvl w:val="0"/>
          <w:numId w:val="53"/>
        </w:numPr>
        <w:ind w:left="284" w:hanging="284"/>
        <w:rPr>
          <w:sz w:val="24"/>
          <w:szCs w:val="24"/>
        </w:rPr>
      </w:pPr>
      <w:r w:rsidRPr="00BF6992">
        <w:rPr>
          <w:b/>
          <w:sz w:val="24"/>
          <w:szCs w:val="24"/>
        </w:rPr>
        <w:t>Przeglądy gwarancyjne.</w:t>
      </w:r>
    </w:p>
    <w:p w14:paraId="09F7EE6F" w14:textId="77777777" w:rsidR="00CB327F" w:rsidRPr="00BF6992" w:rsidRDefault="00CB327F" w:rsidP="008C3887">
      <w:pPr>
        <w:numPr>
          <w:ilvl w:val="0"/>
          <w:numId w:val="24"/>
        </w:numPr>
        <w:tabs>
          <w:tab w:val="num" w:pos="567"/>
        </w:tabs>
        <w:autoSpaceDE w:val="0"/>
        <w:autoSpaceDN w:val="0"/>
        <w:adjustRightInd w:val="0"/>
        <w:ind w:left="567"/>
        <w:rPr>
          <w:rFonts w:cs="Calibri"/>
          <w:sz w:val="24"/>
          <w:szCs w:val="24"/>
        </w:rPr>
      </w:pPr>
      <w:r w:rsidRPr="00BF6992">
        <w:rPr>
          <w:rFonts w:cs="Calibri"/>
          <w:sz w:val="24"/>
          <w:szCs w:val="24"/>
        </w:rPr>
        <w:t>Komisyjne przeglądy gwarancyjne odbywać się będą co 12 miesięcy.</w:t>
      </w:r>
      <w:r w:rsidR="001E6ED0">
        <w:rPr>
          <w:rFonts w:cs="Calibri"/>
          <w:sz w:val="24"/>
          <w:szCs w:val="24"/>
        </w:rPr>
        <w:t xml:space="preserve"> </w:t>
      </w:r>
      <w:r w:rsidRPr="00BF6992">
        <w:rPr>
          <w:rFonts w:cs="Calibri"/>
          <w:sz w:val="24"/>
          <w:szCs w:val="24"/>
        </w:rPr>
        <w:t>Organizatorem przeglądów będzie Zamawiający.</w:t>
      </w:r>
    </w:p>
    <w:p w14:paraId="0782CA3B" w14:textId="77777777" w:rsidR="00CB327F" w:rsidRPr="00BF6992" w:rsidRDefault="00CB327F" w:rsidP="008C3887">
      <w:pPr>
        <w:numPr>
          <w:ilvl w:val="0"/>
          <w:numId w:val="24"/>
        </w:numPr>
        <w:tabs>
          <w:tab w:val="num" w:pos="567"/>
        </w:tabs>
        <w:autoSpaceDE w:val="0"/>
        <w:autoSpaceDN w:val="0"/>
        <w:adjustRightInd w:val="0"/>
        <w:ind w:left="567"/>
        <w:rPr>
          <w:rFonts w:cs="Calibri"/>
          <w:sz w:val="24"/>
          <w:szCs w:val="24"/>
        </w:rPr>
      </w:pPr>
      <w:r w:rsidRPr="00BF6992">
        <w:rPr>
          <w:rFonts w:cs="Calibri"/>
          <w:sz w:val="24"/>
          <w:szCs w:val="24"/>
        </w:rPr>
        <w:t>Datę, godzinę i miejsce dokonania przeglądu gwarancyjnego wyznacza Zamawiający, zawiadamiając o nim Gwaranta w formie pisemnej, z co najmniej 14 – dniowym wyprzedzeniem.</w:t>
      </w:r>
    </w:p>
    <w:p w14:paraId="3F94EBDC" w14:textId="77777777" w:rsidR="00CB327F" w:rsidRPr="00BF6992" w:rsidRDefault="00CB327F" w:rsidP="008C3887">
      <w:pPr>
        <w:numPr>
          <w:ilvl w:val="0"/>
          <w:numId w:val="24"/>
        </w:numPr>
        <w:tabs>
          <w:tab w:val="num" w:pos="567"/>
        </w:tabs>
        <w:autoSpaceDE w:val="0"/>
        <w:autoSpaceDN w:val="0"/>
        <w:adjustRightInd w:val="0"/>
        <w:ind w:left="567"/>
        <w:rPr>
          <w:rFonts w:cs="Calibri"/>
          <w:sz w:val="24"/>
          <w:szCs w:val="24"/>
        </w:rPr>
      </w:pPr>
      <w:r w:rsidRPr="00BF6992">
        <w:rPr>
          <w:rFonts w:cs="Calibri"/>
          <w:sz w:val="24"/>
          <w:szCs w:val="24"/>
        </w:rPr>
        <w:t>Z każdego przeglądu gwarancyjnego sporządzany będzie protokół przeglądu gwarancyjnego, w czterech egzemplarzach, w tym dwa dla Zamawiającego oraz po jednym dla Gwaranta i Inżyniera. W przypadku nieobecności przedstawiciela Gwaranta, Zamawiający obowiązany jest niezwłocznie przesłać dla Gwaranta jeden egzemplarz protokołu przeglądu gwarancyjnego.</w:t>
      </w:r>
    </w:p>
    <w:p w14:paraId="4F293A20" w14:textId="77777777" w:rsidR="00CB327F" w:rsidRPr="00BF6992" w:rsidRDefault="00CB327F" w:rsidP="008C3887">
      <w:pPr>
        <w:numPr>
          <w:ilvl w:val="0"/>
          <w:numId w:val="24"/>
        </w:numPr>
        <w:tabs>
          <w:tab w:val="num" w:pos="567"/>
        </w:tabs>
        <w:autoSpaceDE w:val="0"/>
        <w:autoSpaceDN w:val="0"/>
        <w:adjustRightInd w:val="0"/>
        <w:ind w:left="567"/>
        <w:rPr>
          <w:rFonts w:cs="Calibri"/>
          <w:sz w:val="24"/>
          <w:szCs w:val="24"/>
        </w:rPr>
      </w:pPr>
      <w:r w:rsidRPr="00BF6992">
        <w:rPr>
          <w:sz w:val="24"/>
          <w:szCs w:val="24"/>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7BA7CA58" w14:textId="77777777" w:rsidR="00CB327F" w:rsidRPr="00BF6992" w:rsidRDefault="00CB327F" w:rsidP="008C3887">
      <w:pPr>
        <w:numPr>
          <w:ilvl w:val="0"/>
          <w:numId w:val="24"/>
        </w:numPr>
        <w:tabs>
          <w:tab w:val="num" w:pos="567"/>
        </w:tabs>
        <w:autoSpaceDE w:val="0"/>
        <w:autoSpaceDN w:val="0"/>
        <w:adjustRightInd w:val="0"/>
        <w:ind w:left="567"/>
        <w:rPr>
          <w:rFonts w:cs="Calibri"/>
          <w:sz w:val="24"/>
          <w:szCs w:val="24"/>
        </w:rPr>
      </w:pPr>
      <w:r w:rsidRPr="00BF6992">
        <w:rPr>
          <w:sz w:val="24"/>
          <w:szCs w:val="24"/>
        </w:rPr>
        <w:t xml:space="preserve">Na miesiąc przed upływem terminu gwarancji Gwarant i Zamawiający dokonają przeglądu pogwarancyjnego przedmiotu Umowy, a stwierdzone wady Gwarant usunie w terminie wyznaczonym przez Zamawiającego. W przypadku nie usunięcia </w:t>
      </w:r>
      <w:r w:rsidRPr="00BF6992">
        <w:rPr>
          <w:sz w:val="24"/>
          <w:szCs w:val="24"/>
        </w:rPr>
        <w:lastRenderedPageBreak/>
        <w:t>wad w ww. terminie, Zamawiający ma prawo powierzyć ich usunięcie innemu podmiotowi na koszt Gwaranta.</w:t>
      </w:r>
    </w:p>
    <w:p w14:paraId="6F0A814F" w14:textId="77777777" w:rsidR="00CB327F" w:rsidRPr="00BF6992" w:rsidRDefault="00CB327F">
      <w:pPr>
        <w:numPr>
          <w:ilvl w:val="0"/>
          <w:numId w:val="53"/>
        </w:numPr>
        <w:ind w:left="284" w:hanging="284"/>
        <w:rPr>
          <w:b/>
          <w:sz w:val="24"/>
          <w:szCs w:val="24"/>
        </w:rPr>
      </w:pPr>
      <w:r w:rsidRPr="00BF6992">
        <w:rPr>
          <w:b/>
          <w:sz w:val="24"/>
          <w:szCs w:val="24"/>
        </w:rPr>
        <w:t xml:space="preserve">Komunikacja </w:t>
      </w:r>
    </w:p>
    <w:p w14:paraId="010FB0E9" w14:textId="77777777" w:rsidR="00CB327F" w:rsidRPr="00BF6992" w:rsidRDefault="00CB327F" w:rsidP="008C3887">
      <w:pPr>
        <w:numPr>
          <w:ilvl w:val="0"/>
          <w:numId w:val="25"/>
        </w:numPr>
        <w:ind w:left="567" w:hanging="283"/>
        <w:rPr>
          <w:sz w:val="24"/>
          <w:szCs w:val="24"/>
        </w:rPr>
      </w:pPr>
      <w:r w:rsidRPr="00BF6992">
        <w:rPr>
          <w:sz w:val="24"/>
          <w:szCs w:val="24"/>
        </w:rPr>
        <w:t>O każdej wadzie Zamawiający powiadomi Gwaranta pocztą elektroniczną na niżej wskazany adres poczty elektronicznej:</w:t>
      </w:r>
      <w:r w:rsidR="001E6ED0">
        <w:rPr>
          <w:rFonts w:cs="Calibri"/>
          <w:sz w:val="24"/>
          <w:szCs w:val="24"/>
        </w:rPr>
        <w:t xml:space="preserve"> </w:t>
      </w:r>
      <w:r w:rsidRPr="00BF6992">
        <w:rPr>
          <w:rFonts w:cs="Calibri"/>
          <w:sz w:val="24"/>
          <w:szCs w:val="24"/>
        </w:rPr>
        <w:t xml:space="preserve">……………………………………………. </w:t>
      </w:r>
    </w:p>
    <w:p w14:paraId="52027BD6" w14:textId="77777777" w:rsidR="00CB327F" w:rsidRPr="00BF6992" w:rsidRDefault="00CB327F" w:rsidP="008C3887">
      <w:pPr>
        <w:numPr>
          <w:ilvl w:val="0"/>
          <w:numId w:val="25"/>
        </w:numPr>
        <w:ind w:left="567" w:hanging="283"/>
        <w:rPr>
          <w:sz w:val="24"/>
          <w:szCs w:val="24"/>
        </w:rPr>
      </w:pPr>
      <w:r w:rsidRPr="00BF6992">
        <w:rPr>
          <w:sz w:val="24"/>
          <w:szCs w:val="24"/>
        </w:rPr>
        <w:t>Gwarant jest zobowiązany potwierdzić niezwłocznie przyjęcie zgłoszenia na niżej wskazany adres poczty elektronic</w:t>
      </w:r>
      <w:r w:rsidRPr="00BF6992">
        <w:rPr>
          <w:rFonts w:cs="Calibri"/>
          <w:sz w:val="24"/>
          <w:szCs w:val="24"/>
        </w:rPr>
        <w:t xml:space="preserve">znej: </w:t>
      </w:r>
      <w:r w:rsidRPr="00BF6992">
        <w:rPr>
          <w:sz w:val="24"/>
          <w:szCs w:val="24"/>
        </w:rPr>
        <w:t>uzgodnić z Zamawiającym termin usunięcia wad.</w:t>
      </w:r>
    </w:p>
    <w:p w14:paraId="4455AC7E" w14:textId="77777777" w:rsidR="00CB327F" w:rsidRPr="00BF6992" w:rsidRDefault="00CB327F" w:rsidP="008C3887">
      <w:pPr>
        <w:numPr>
          <w:ilvl w:val="0"/>
          <w:numId w:val="25"/>
        </w:numPr>
        <w:ind w:left="567" w:hanging="283"/>
        <w:rPr>
          <w:sz w:val="24"/>
          <w:szCs w:val="24"/>
        </w:rPr>
      </w:pPr>
      <w:r w:rsidRPr="00BF6992">
        <w:rPr>
          <w:sz w:val="24"/>
          <w:szCs w:val="24"/>
        </w:rPr>
        <w:t>Wszelka komunikacja pomiędzy Stronami potwierdzona zostanie pisemnie na:</w:t>
      </w:r>
    </w:p>
    <w:p w14:paraId="25C7245C" w14:textId="77777777" w:rsidR="00CB327F" w:rsidRPr="00BF6992" w:rsidRDefault="00CB327F" w:rsidP="008C3887">
      <w:pPr>
        <w:numPr>
          <w:ilvl w:val="2"/>
          <w:numId w:val="11"/>
        </w:numPr>
        <w:tabs>
          <w:tab w:val="num" w:pos="851"/>
        </w:tabs>
        <w:ind w:left="851" w:hanging="284"/>
        <w:rPr>
          <w:sz w:val="24"/>
          <w:szCs w:val="24"/>
        </w:rPr>
      </w:pPr>
      <w:r w:rsidRPr="00BF6992">
        <w:rPr>
          <w:sz w:val="24"/>
          <w:szCs w:val="24"/>
        </w:rPr>
        <w:t>Adres Gwaranta:</w:t>
      </w:r>
    </w:p>
    <w:p w14:paraId="63CA94F1" w14:textId="77777777" w:rsidR="00CB327F" w:rsidRPr="00BF6992" w:rsidRDefault="001E6ED0" w:rsidP="008C3887">
      <w:pPr>
        <w:ind w:left="578"/>
        <w:rPr>
          <w:sz w:val="24"/>
          <w:szCs w:val="24"/>
        </w:rPr>
      </w:pPr>
      <w:r>
        <w:rPr>
          <w:rFonts w:cs="Calibri"/>
          <w:sz w:val="24"/>
          <w:szCs w:val="24"/>
        </w:rPr>
        <w:t xml:space="preserve"> </w:t>
      </w:r>
      <w:r w:rsidR="00974B6E">
        <w:rPr>
          <w:rFonts w:cs="Calibri"/>
          <w:sz w:val="24"/>
          <w:szCs w:val="24"/>
        </w:rPr>
        <w:tab/>
      </w:r>
      <w:r w:rsidR="00CB327F" w:rsidRPr="00BF6992">
        <w:rPr>
          <w:rFonts w:cs="Calibri"/>
          <w:sz w:val="24"/>
          <w:szCs w:val="24"/>
        </w:rPr>
        <w:t>………………………………………………………………………………</w:t>
      </w:r>
    </w:p>
    <w:p w14:paraId="6DC0D23E" w14:textId="77777777" w:rsidR="00CB327F" w:rsidRPr="00BF6992" w:rsidRDefault="00CB327F" w:rsidP="008C3887">
      <w:pPr>
        <w:numPr>
          <w:ilvl w:val="2"/>
          <w:numId w:val="11"/>
        </w:numPr>
        <w:tabs>
          <w:tab w:val="num" w:pos="851"/>
        </w:tabs>
        <w:ind w:left="851" w:hanging="284"/>
        <w:rPr>
          <w:sz w:val="24"/>
          <w:szCs w:val="24"/>
        </w:rPr>
      </w:pPr>
      <w:r w:rsidRPr="00BF6992">
        <w:rPr>
          <w:sz w:val="24"/>
          <w:szCs w:val="24"/>
        </w:rPr>
        <w:t>Adres Zamawiającego:</w:t>
      </w:r>
    </w:p>
    <w:p w14:paraId="194E758F" w14:textId="77777777" w:rsidR="00CB327F" w:rsidRPr="00BF6992" w:rsidRDefault="00BD5CDA" w:rsidP="00974B6E">
      <w:pPr>
        <w:ind w:left="851" w:hanging="284"/>
        <w:rPr>
          <w:sz w:val="24"/>
          <w:szCs w:val="24"/>
        </w:rPr>
      </w:pPr>
      <w:r>
        <w:rPr>
          <w:sz w:val="24"/>
          <w:szCs w:val="24"/>
        </w:rPr>
        <w:t>……………………………………………………………………………..</w:t>
      </w:r>
    </w:p>
    <w:p w14:paraId="7200AB1D" w14:textId="77777777" w:rsidR="00CB327F" w:rsidRPr="00BF6992" w:rsidRDefault="00CB327F" w:rsidP="008C3887">
      <w:pPr>
        <w:numPr>
          <w:ilvl w:val="0"/>
          <w:numId w:val="25"/>
        </w:numPr>
        <w:ind w:left="567" w:hanging="283"/>
        <w:rPr>
          <w:sz w:val="24"/>
          <w:szCs w:val="24"/>
        </w:rPr>
      </w:pPr>
      <w:r w:rsidRPr="00BF6992">
        <w:rPr>
          <w:sz w:val="24"/>
          <w:szCs w:val="24"/>
        </w:rPr>
        <w:t>O zmianach w danych adresowych, o których mowa w punktach 1)-3) Strony obowiązane są informować się niezwłocznie, i nie później niż 7 dni od chwili zaistnienia zmian, pod rygorem uznania wysłania korespondencji pod ostatnio znany adres za skutecznie doręczoną.</w:t>
      </w:r>
    </w:p>
    <w:p w14:paraId="1EB17245" w14:textId="77777777" w:rsidR="00CB327F" w:rsidRPr="00BF6992" w:rsidRDefault="00CB327F">
      <w:pPr>
        <w:numPr>
          <w:ilvl w:val="0"/>
          <w:numId w:val="53"/>
        </w:numPr>
        <w:ind w:left="284" w:hanging="284"/>
        <w:rPr>
          <w:b/>
          <w:sz w:val="24"/>
          <w:szCs w:val="24"/>
        </w:rPr>
      </w:pPr>
      <w:r w:rsidRPr="00BF6992">
        <w:rPr>
          <w:b/>
          <w:sz w:val="24"/>
          <w:szCs w:val="24"/>
        </w:rPr>
        <w:t>Postanowienia końcowe</w:t>
      </w:r>
      <w:r w:rsidR="001E6ED0">
        <w:rPr>
          <w:b/>
          <w:sz w:val="24"/>
          <w:szCs w:val="24"/>
        </w:rPr>
        <w:t xml:space="preserve"> </w:t>
      </w:r>
    </w:p>
    <w:p w14:paraId="187988ED" w14:textId="77777777" w:rsidR="00CB327F" w:rsidRPr="00BF6992" w:rsidRDefault="00CB327F" w:rsidP="008C3887">
      <w:pPr>
        <w:numPr>
          <w:ilvl w:val="0"/>
          <w:numId w:val="26"/>
        </w:numPr>
        <w:rPr>
          <w:b/>
          <w:sz w:val="24"/>
          <w:szCs w:val="24"/>
        </w:rPr>
      </w:pPr>
      <w:r w:rsidRPr="00BF6992">
        <w:rPr>
          <w:sz w:val="24"/>
          <w:szCs w:val="24"/>
        </w:rPr>
        <w:t>W sprawach nieuregulowanych niniejszą Karta Gwarancyjną zastosowanie mają zastosowanie aktualnie obowiązujące przepisy prawa, w tym w szczególności Kodeksu cywilnego.</w:t>
      </w:r>
    </w:p>
    <w:p w14:paraId="0986A6FF" w14:textId="77777777" w:rsidR="00CB327F" w:rsidRPr="00BF6992" w:rsidRDefault="00CB327F" w:rsidP="008C3887">
      <w:pPr>
        <w:numPr>
          <w:ilvl w:val="0"/>
          <w:numId w:val="26"/>
        </w:numPr>
        <w:rPr>
          <w:b/>
          <w:sz w:val="24"/>
          <w:szCs w:val="24"/>
        </w:rPr>
      </w:pPr>
      <w:r w:rsidRPr="00BF6992">
        <w:rPr>
          <w:sz w:val="24"/>
          <w:szCs w:val="24"/>
        </w:rPr>
        <w:t>Niniejsza Karta Gwarancyjna jest integralną częścią protokołu końcowego odbioru robót.</w:t>
      </w:r>
    </w:p>
    <w:p w14:paraId="0DC12F46" w14:textId="77777777" w:rsidR="00CB327F" w:rsidRPr="00BF6992" w:rsidRDefault="00CB327F" w:rsidP="008C3887">
      <w:pPr>
        <w:numPr>
          <w:ilvl w:val="0"/>
          <w:numId w:val="26"/>
        </w:numPr>
        <w:rPr>
          <w:b/>
          <w:sz w:val="24"/>
          <w:szCs w:val="24"/>
        </w:rPr>
      </w:pPr>
      <w:r w:rsidRPr="00BF6992">
        <w:rPr>
          <w:sz w:val="24"/>
          <w:szCs w:val="24"/>
        </w:rPr>
        <w:t>Wszelkie zmiany niniejszej Karty Gwarancyjnej wymagają formy pisemnej pod rygorem nieważności.</w:t>
      </w:r>
    </w:p>
    <w:p w14:paraId="473F5178" w14:textId="77777777" w:rsidR="00CB327F" w:rsidRPr="00BF6992" w:rsidRDefault="00CB327F" w:rsidP="008C3887">
      <w:pPr>
        <w:ind w:left="4678"/>
        <w:jc w:val="right"/>
        <w:rPr>
          <w:sz w:val="24"/>
          <w:szCs w:val="24"/>
        </w:rPr>
      </w:pPr>
      <w:r w:rsidRPr="00BF6992">
        <w:rPr>
          <w:sz w:val="24"/>
          <w:szCs w:val="24"/>
        </w:rPr>
        <w:t xml:space="preserve">Podpis/y Gwaranta </w:t>
      </w:r>
    </w:p>
    <w:p w14:paraId="6325358B" w14:textId="77777777" w:rsidR="00CB327F" w:rsidRDefault="00CB327F" w:rsidP="008C3887">
      <w:pPr>
        <w:ind w:left="426"/>
        <w:contextualSpacing/>
        <w:jc w:val="right"/>
        <w:rPr>
          <w:rFonts w:cs="Calibri"/>
          <w:sz w:val="24"/>
          <w:szCs w:val="24"/>
        </w:rPr>
      </w:pPr>
    </w:p>
    <w:p w14:paraId="2584043E" w14:textId="77777777" w:rsidR="00305B08" w:rsidRDefault="00305B08" w:rsidP="008C3887">
      <w:pPr>
        <w:ind w:left="426"/>
        <w:contextualSpacing/>
        <w:jc w:val="right"/>
        <w:rPr>
          <w:rFonts w:cs="Calibri"/>
          <w:sz w:val="24"/>
          <w:szCs w:val="24"/>
        </w:rPr>
      </w:pPr>
    </w:p>
    <w:p w14:paraId="54A383D5" w14:textId="77777777" w:rsidR="00305B08" w:rsidRDefault="00305B08" w:rsidP="008C3887">
      <w:pPr>
        <w:ind w:left="426"/>
        <w:contextualSpacing/>
        <w:jc w:val="right"/>
        <w:rPr>
          <w:rFonts w:cs="Calibri"/>
          <w:sz w:val="24"/>
          <w:szCs w:val="24"/>
        </w:rPr>
      </w:pPr>
    </w:p>
    <w:p w14:paraId="20055CE5" w14:textId="77777777" w:rsidR="00305B08" w:rsidRPr="00BF6992" w:rsidRDefault="00305B08" w:rsidP="008C3887">
      <w:pPr>
        <w:ind w:left="426"/>
        <w:contextualSpacing/>
        <w:jc w:val="right"/>
        <w:rPr>
          <w:rFonts w:cs="Calibri"/>
          <w:sz w:val="24"/>
          <w:szCs w:val="24"/>
        </w:rPr>
      </w:pPr>
    </w:p>
    <w:p w14:paraId="08C980DB" w14:textId="77777777" w:rsidR="00CB327F" w:rsidRDefault="00CB327F" w:rsidP="008C3887">
      <w:pPr>
        <w:ind w:left="426"/>
        <w:contextualSpacing/>
        <w:jc w:val="right"/>
        <w:rPr>
          <w:rFonts w:cs="Calibri"/>
          <w:sz w:val="24"/>
          <w:szCs w:val="24"/>
        </w:rPr>
      </w:pPr>
    </w:p>
    <w:p w14:paraId="356105DC" w14:textId="77777777" w:rsidR="00974B6E" w:rsidRDefault="00974B6E" w:rsidP="008C3887">
      <w:pPr>
        <w:ind w:left="426"/>
        <w:contextualSpacing/>
        <w:jc w:val="right"/>
        <w:rPr>
          <w:rFonts w:cs="Calibri"/>
          <w:sz w:val="24"/>
          <w:szCs w:val="24"/>
        </w:rPr>
      </w:pPr>
    </w:p>
    <w:p w14:paraId="662A9A84" w14:textId="77777777" w:rsidR="00974B6E" w:rsidRDefault="00974B6E" w:rsidP="008C3887">
      <w:pPr>
        <w:ind w:left="426"/>
        <w:contextualSpacing/>
        <w:jc w:val="right"/>
        <w:rPr>
          <w:rFonts w:cs="Calibri"/>
          <w:sz w:val="24"/>
          <w:szCs w:val="24"/>
        </w:rPr>
      </w:pPr>
    </w:p>
    <w:p w14:paraId="0B76B2BE" w14:textId="77777777" w:rsidR="00974B6E" w:rsidRDefault="00974B6E" w:rsidP="008C3887">
      <w:pPr>
        <w:ind w:left="426"/>
        <w:contextualSpacing/>
        <w:jc w:val="right"/>
        <w:rPr>
          <w:rFonts w:cs="Calibri"/>
          <w:sz w:val="24"/>
          <w:szCs w:val="24"/>
        </w:rPr>
      </w:pPr>
    </w:p>
    <w:p w14:paraId="63B3CF01" w14:textId="77777777" w:rsidR="00974B6E" w:rsidRDefault="00974B6E" w:rsidP="008C3887">
      <w:pPr>
        <w:ind w:left="426"/>
        <w:contextualSpacing/>
        <w:jc w:val="right"/>
        <w:rPr>
          <w:rFonts w:cs="Calibri"/>
          <w:sz w:val="24"/>
          <w:szCs w:val="24"/>
        </w:rPr>
      </w:pPr>
    </w:p>
    <w:p w14:paraId="04194B1C" w14:textId="77777777" w:rsidR="00DF3553" w:rsidRDefault="00DF3553" w:rsidP="008C3887">
      <w:pPr>
        <w:ind w:left="426"/>
        <w:contextualSpacing/>
        <w:jc w:val="right"/>
        <w:rPr>
          <w:rFonts w:cs="Calibri"/>
          <w:sz w:val="24"/>
          <w:szCs w:val="24"/>
        </w:rPr>
      </w:pPr>
    </w:p>
    <w:p w14:paraId="59631A4E" w14:textId="77777777" w:rsidR="00DF3553" w:rsidRDefault="00DF3553" w:rsidP="008C3887">
      <w:pPr>
        <w:ind w:left="426"/>
        <w:contextualSpacing/>
        <w:jc w:val="right"/>
        <w:rPr>
          <w:rFonts w:cs="Calibri"/>
          <w:sz w:val="24"/>
          <w:szCs w:val="24"/>
        </w:rPr>
      </w:pPr>
    </w:p>
    <w:p w14:paraId="49F517D3" w14:textId="77777777" w:rsidR="00DF3553" w:rsidRDefault="00DF3553" w:rsidP="008C3887">
      <w:pPr>
        <w:ind w:left="426"/>
        <w:contextualSpacing/>
        <w:jc w:val="right"/>
        <w:rPr>
          <w:rFonts w:cs="Calibri"/>
          <w:sz w:val="24"/>
          <w:szCs w:val="24"/>
        </w:rPr>
      </w:pPr>
    </w:p>
    <w:p w14:paraId="5A9FCC4C" w14:textId="77777777" w:rsidR="00DF3553" w:rsidRDefault="00DF3553" w:rsidP="008C3887">
      <w:pPr>
        <w:ind w:left="426"/>
        <w:contextualSpacing/>
        <w:jc w:val="right"/>
        <w:rPr>
          <w:rFonts w:cs="Calibri"/>
          <w:sz w:val="24"/>
          <w:szCs w:val="24"/>
        </w:rPr>
      </w:pPr>
    </w:p>
    <w:p w14:paraId="3F6D66DC" w14:textId="77777777" w:rsidR="00DF3553" w:rsidRDefault="00DF3553" w:rsidP="008C3887">
      <w:pPr>
        <w:ind w:left="426"/>
        <w:contextualSpacing/>
        <w:jc w:val="right"/>
        <w:rPr>
          <w:rFonts w:cs="Calibri"/>
          <w:sz w:val="24"/>
          <w:szCs w:val="24"/>
        </w:rPr>
      </w:pPr>
    </w:p>
    <w:p w14:paraId="630FEB4C" w14:textId="77777777" w:rsidR="00974B6E" w:rsidRDefault="00974B6E" w:rsidP="008C3887">
      <w:pPr>
        <w:ind w:left="426"/>
        <w:contextualSpacing/>
        <w:jc w:val="right"/>
        <w:rPr>
          <w:rFonts w:cs="Calibri"/>
          <w:sz w:val="24"/>
          <w:szCs w:val="24"/>
        </w:rPr>
      </w:pPr>
    </w:p>
    <w:p w14:paraId="74C2B998" w14:textId="77777777" w:rsidR="00F44A15" w:rsidRDefault="00F44A15" w:rsidP="008C3887">
      <w:pPr>
        <w:ind w:left="426"/>
        <w:contextualSpacing/>
        <w:jc w:val="right"/>
        <w:rPr>
          <w:rFonts w:cs="Calibri"/>
          <w:sz w:val="24"/>
          <w:szCs w:val="24"/>
        </w:rPr>
      </w:pPr>
    </w:p>
    <w:p w14:paraId="6D56E724" w14:textId="77777777" w:rsidR="00EC6EEA" w:rsidRDefault="00EC6EEA" w:rsidP="008C3887">
      <w:pPr>
        <w:ind w:left="426"/>
        <w:contextualSpacing/>
        <w:jc w:val="right"/>
        <w:rPr>
          <w:rFonts w:cs="Calibri"/>
          <w:sz w:val="24"/>
          <w:szCs w:val="24"/>
        </w:rPr>
      </w:pPr>
    </w:p>
    <w:p w14:paraId="32772B33" w14:textId="77777777" w:rsidR="00FA3D8E" w:rsidRDefault="00FA3D8E" w:rsidP="008C3887">
      <w:pPr>
        <w:ind w:left="426"/>
        <w:contextualSpacing/>
        <w:jc w:val="right"/>
        <w:rPr>
          <w:rFonts w:cs="Calibri"/>
          <w:sz w:val="24"/>
          <w:szCs w:val="24"/>
        </w:rPr>
      </w:pPr>
    </w:p>
    <w:p w14:paraId="2BB02667" w14:textId="77777777" w:rsidR="00FA3D8E" w:rsidRDefault="00FA3D8E" w:rsidP="008C3887">
      <w:pPr>
        <w:ind w:left="426"/>
        <w:contextualSpacing/>
        <w:jc w:val="right"/>
        <w:rPr>
          <w:rFonts w:cs="Calibri"/>
          <w:sz w:val="24"/>
          <w:szCs w:val="24"/>
        </w:rPr>
      </w:pPr>
    </w:p>
    <w:p w14:paraId="5816AD19" w14:textId="77777777" w:rsidR="00FA3D8E" w:rsidRDefault="00FA3D8E" w:rsidP="008C3887">
      <w:pPr>
        <w:ind w:left="426"/>
        <w:contextualSpacing/>
        <w:jc w:val="right"/>
        <w:rPr>
          <w:rFonts w:cs="Calibri"/>
          <w:sz w:val="24"/>
          <w:szCs w:val="24"/>
        </w:rPr>
      </w:pPr>
    </w:p>
    <w:p w14:paraId="64E05347" w14:textId="77777777" w:rsidR="00FA3D8E" w:rsidRDefault="00FA3D8E" w:rsidP="008C3887">
      <w:pPr>
        <w:ind w:left="426"/>
        <w:contextualSpacing/>
        <w:jc w:val="right"/>
        <w:rPr>
          <w:rFonts w:cs="Calibri"/>
          <w:sz w:val="24"/>
          <w:szCs w:val="24"/>
        </w:rPr>
      </w:pPr>
    </w:p>
    <w:p w14:paraId="39EE31B6" w14:textId="77777777" w:rsidR="00560B20" w:rsidRDefault="00560B20" w:rsidP="008C3887">
      <w:pPr>
        <w:pStyle w:val="Bezodstpw"/>
        <w:jc w:val="right"/>
      </w:pPr>
    </w:p>
    <w:p w14:paraId="01F5E0AC" w14:textId="0E70CBC8" w:rsidR="00560B20" w:rsidRPr="00E7056C" w:rsidRDefault="00560B20" w:rsidP="008C3887">
      <w:pPr>
        <w:pStyle w:val="Bezodstpw"/>
        <w:jc w:val="right"/>
        <w:rPr>
          <w:b/>
        </w:rPr>
      </w:pPr>
      <w:r w:rsidRPr="00E7056C">
        <w:rPr>
          <w:b/>
        </w:rPr>
        <w:lastRenderedPageBreak/>
        <w:t xml:space="preserve">Załącznik </w:t>
      </w:r>
      <w:r w:rsidR="00A72B57">
        <w:rPr>
          <w:b/>
        </w:rPr>
        <w:t>nr 5</w:t>
      </w:r>
    </w:p>
    <w:p w14:paraId="50B8D9E2" w14:textId="2E7AD3B7" w:rsidR="00560B20" w:rsidRDefault="00560B20" w:rsidP="008C3887">
      <w:pPr>
        <w:pStyle w:val="Bezodstpw"/>
        <w:jc w:val="right"/>
      </w:pPr>
      <w:r w:rsidRPr="00772C0C">
        <w:t xml:space="preserve">do </w:t>
      </w:r>
      <w:r w:rsidR="00E7056C">
        <w:t>Umowy N</w:t>
      </w:r>
      <w:r>
        <w:t xml:space="preserve">r </w:t>
      </w:r>
      <w:r w:rsidR="00FA3D8E">
        <w:t>…………………..</w:t>
      </w:r>
      <w:r>
        <w:t xml:space="preserve"> z dnia ………</w:t>
      </w:r>
      <w:r w:rsidR="00E7056C">
        <w:t>…..</w:t>
      </w:r>
      <w:r>
        <w:t>……</w:t>
      </w:r>
      <w:r w:rsidR="00E7056C">
        <w:t>202</w:t>
      </w:r>
      <w:r w:rsidR="00FA3D8E">
        <w:t>6</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6169"/>
      </w:tblGrid>
      <w:tr w:rsidR="00DB5723" w:rsidRPr="00920A59" w14:paraId="244FCFA1" w14:textId="77777777" w:rsidTr="007A3E46">
        <w:tc>
          <w:tcPr>
            <w:tcW w:w="9062" w:type="dxa"/>
            <w:gridSpan w:val="2"/>
          </w:tcPr>
          <w:p w14:paraId="0EF48603" w14:textId="77777777" w:rsidR="00DB5723" w:rsidRPr="00920A59" w:rsidRDefault="00DB5723" w:rsidP="007A3E46">
            <w:pPr>
              <w:rPr>
                <w:b/>
                <w:color w:val="000000" w:themeColor="text1"/>
                <w:sz w:val="18"/>
                <w:szCs w:val="18"/>
              </w:rPr>
            </w:pPr>
            <w:r w:rsidRPr="00920A59">
              <w:rPr>
                <w:b/>
                <w:color w:val="000000" w:themeColor="text1"/>
                <w:sz w:val="18"/>
                <w:szCs w:val="18"/>
              </w:rPr>
              <w:t>RODO</w:t>
            </w:r>
          </w:p>
          <w:p w14:paraId="55C5E785" w14:textId="77777777" w:rsidR="00DB5723" w:rsidRPr="00920A59" w:rsidRDefault="00DB5723" w:rsidP="007A3E46">
            <w:pPr>
              <w:rPr>
                <w:b/>
                <w:color w:val="000000" w:themeColor="text1"/>
                <w:sz w:val="18"/>
                <w:szCs w:val="18"/>
              </w:rPr>
            </w:pPr>
            <w:r w:rsidRPr="00920A59">
              <w:rPr>
                <w:color w:val="000000" w:themeColor="text1"/>
                <w:sz w:val="18"/>
                <w:szCs w:val="18"/>
              </w:rPr>
              <w:t>Przetwarzanie danych osobowych na podstawie</w:t>
            </w:r>
            <w:r w:rsidRPr="00920A59">
              <w:rPr>
                <w:b/>
                <w:color w:val="000000" w:themeColor="text1"/>
                <w:sz w:val="18"/>
                <w:szCs w:val="18"/>
              </w:rPr>
              <w:t xml:space="preserve"> </w:t>
            </w:r>
            <w:r w:rsidRPr="00920A59">
              <w:rPr>
                <w:color w:val="000000" w:themeColor="text1"/>
                <w:sz w:val="18"/>
                <w:szCs w:val="18"/>
              </w:rPr>
              <w:t>rozporządzenia Parlamentu Europejskiego i Rady (UE) 2016/679 z 27 kwietnia 2016 r. w sprawie ochrony osób fizycznych w związku z przetwarzaniem danych osobowych i w sprawie swobodnego przepływu takich danych oraz uchylenia dyrektywy 95/46/WE (RODO).</w:t>
            </w:r>
            <w:r w:rsidRPr="00920A59">
              <w:rPr>
                <w:b/>
                <w:color w:val="000000" w:themeColor="text1"/>
                <w:sz w:val="18"/>
                <w:szCs w:val="18"/>
              </w:rPr>
              <w:t xml:space="preserve"> </w:t>
            </w:r>
            <w:r w:rsidRPr="00920A59">
              <w:rPr>
                <w:color w:val="000000" w:themeColor="text1"/>
                <w:sz w:val="18"/>
                <w:szCs w:val="18"/>
              </w:rPr>
              <w:t>w związku z realizacją umowy.</w:t>
            </w:r>
          </w:p>
        </w:tc>
      </w:tr>
      <w:tr w:rsidR="00DB5723" w:rsidRPr="00920A59" w14:paraId="663A5A92" w14:textId="77777777" w:rsidTr="007A3E46">
        <w:tc>
          <w:tcPr>
            <w:tcW w:w="2637" w:type="dxa"/>
          </w:tcPr>
          <w:p w14:paraId="24DD2610" w14:textId="77777777" w:rsidR="00DB5723" w:rsidRPr="00920A59" w:rsidRDefault="00DB5723" w:rsidP="007A3E46">
            <w:pPr>
              <w:rPr>
                <w:b/>
                <w:color w:val="000000" w:themeColor="text1"/>
                <w:sz w:val="18"/>
                <w:szCs w:val="18"/>
              </w:rPr>
            </w:pPr>
            <w:r w:rsidRPr="00920A59">
              <w:rPr>
                <w:b/>
                <w:color w:val="000000" w:themeColor="text1"/>
                <w:sz w:val="18"/>
                <w:szCs w:val="18"/>
              </w:rPr>
              <w:t>Tożsamość administratora</w:t>
            </w:r>
          </w:p>
        </w:tc>
        <w:tc>
          <w:tcPr>
            <w:tcW w:w="6425" w:type="dxa"/>
          </w:tcPr>
          <w:p w14:paraId="5309EDBB" w14:textId="77777777" w:rsidR="00DB5723" w:rsidRPr="00920A59" w:rsidRDefault="00DB5723" w:rsidP="007A3E46">
            <w:pPr>
              <w:rPr>
                <w:bCs/>
                <w:color w:val="000000" w:themeColor="text1"/>
                <w:sz w:val="18"/>
                <w:szCs w:val="18"/>
              </w:rPr>
            </w:pPr>
            <w:r>
              <w:rPr>
                <w:bCs/>
                <w:color w:val="000000" w:themeColor="text1"/>
                <w:sz w:val="18"/>
                <w:szCs w:val="18"/>
              </w:rPr>
              <w:t>Dariusz Kubiak</w:t>
            </w:r>
            <w:r w:rsidRPr="00920A59">
              <w:rPr>
                <w:bCs/>
                <w:color w:val="000000" w:themeColor="text1"/>
                <w:sz w:val="18"/>
                <w:szCs w:val="18"/>
              </w:rPr>
              <w:t xml:space="preserve"> – Prezes Zarządu </w:t>
            </w:r>
          </w:p>
          <w:p w14:paraId="3EF2086F" w14:textId="77777777" w:rsidR="00DB5723" w:rsidRPr="00920A59" w:rsidRDefault="00DB5723" w:rsidP="007A3E46">
            <w:pPr>
              <w:rPr>
                <w:color w:val="000000" w:themeColor="text1"/>
                <w:sz w:val="18"/>
                <w:szCs w:val="18"/>
              </w:rPr>
            </w:pPr>
          </w:p>
        </w:tc>
      </w:tr>
      <w:tr w:rsidR="00DB5723" w:rsidRPr="00920A59" w14:paraId="37712C96" w14:textId="77777777" w:rsidTr="007A3E46">
        <w:tc>
          <w:tcPr>
            <w:tcW w:w="2637" w:type="dxa"/>
          </w:tcPr>
          <w:p w14:paraId="67B1817B" w14:textId="77777777" w:rsidR="00DB5723" w:rsidRPr="00920A59" w:rsidRDefault="00DB5723" w:rsidP="007A3E46">
            <w:pPr>
              <w:rPr>
                <w:b/>
                <w:color w:val="000000" w:themeColor="text1"/>
                <w:sz w:val="18"/>
                <w:szCs w:val="18"/>
              </w:rPr>
            </w:pPr>
            <w:r w:rsidRPr="00920A59">
              <w:rPr>
                <w:b/>
                <w:color w:val="000000" w:themeColor="text1"/>
                <w:sz w:val="18"/>
                <w:szCs w:val="18"/>
              </w:rPr>
              <w:t>Dane kontaktowe administratora</w:t>
            </w:r>
          </w:p>
        </w:tc>
        <w:tc>
          <w:tcPr>
            <w:tcW w:w="6425" w:type="dxa"/>
          </w:tcPr>
          <w:p w14:paraId="1FC141D9" w14:textId="77777777" w:rsidR="00DB5723" w:rsidRPr="00920A59" w:rsidRDefault="00DB5723" w:rsidP="007A3E46">
            <w:pPr>
              <w:rPr>
                <w:bCs/>
                <w:color w:val="000000" w:themeColor="text1"/>
                <w:sz w:val="18"/>
                <w:szCs w:val="18"/>
              </w:rPr>
            </w:pPr>
            <w:r w:rsidRPr="00920A59">
              <w:rPr>
                <w:bCs/>
                <w:color w:val="000000" w:themeColor="text1"/>
                <w:sz w:val="18"/>
                <w:szCs w:val="18"/>
              </w:rPr>
              <w:t>ul. Rudnowska 17B</w:t>
            </w:r>
          </w:p>
          <w:p w14:paraId="5407E677" w14:textId="77777777" w:rsidR="00DB5723" w:rsidRPr="00920A59" w:rsidRDefault="00DB5723" w:rsidP="007A3E46">
            <w:pPr>
              <w:rPr>
                <w:bCs/>
                <w:color w:val="000000" w:themeColor="text1"/>
                <w:sz w:val="18"/>
                <w:szCs w:val="18"/>
              </w:rPr>
            </w:pPr>
            <w:r w:rsidRPr="00920A59">
              <w:rPr>
                <w:bCs/>
                <w:color w:val="000000" w:themeColor="text1"/>
                <w:sz w:val="18"/>
                <w:szCs w:val="18"/>
              </w:rPr>
              <w:t>67-200 Głogów</w:t>
            </w:r>
          </w:p>
          <w:p w14:paraId="4E214BC1" w14:textId="77777777" w:rsidR="00DB5723" w:rsidRPr="00920A59" w:rsidRDefault="00DB5723" w:rsidP="007A3E46">
            <w:pPr>
              <w:rPr>
                <w:bCs/>
                <w:color w:val="000000" w:themeColor="text1"/>
                <w:sz w:val="18"/>
                <w:szCs w:val="18"/>
              </w:rPr>
            </w:pPr>
            <w:r w:rsidRPr="00920A59">
              <w:rPr>
                <w:bCs/>
                <w:color w:val="000000" w:themeColor="text1"/>
                <w:sz w:val="18"/>
                <w:szCs w:val="18"/>
              </w:rPr>
              <w:t>tel. 76 835 61 93</w:t>
            </w:r>
          </w:p>
          <w:p w14:paraId="6E6413DC" w14:textId="77777777" w:rsidR="00DB5723" w:rsidRPr="005122D8" w:rsidRDefault="00DB5723" w:rsidP="007A3E46">
            <w:pPr>
              <w:rPr>
                <w:bCs/>
                <w:color w:val="000000" w:themeColor="text1"/>
                <w:sz w:val="18"/>
                <w:szCs w:val="18"/>
              </w:rPr>
            </w:pPr>
            <w:r w:rsidRPr="005122D8">
              <w:rPr>
                <w:bCs/>
                <w:color w:val="000000" w:themeColor="text1"/>
                <w:sz w:val="18"/>
                <w:szCs w:val="18"/>
              </w:rPr>
              <w:t>sekretariat@chrobry-glogow.pl</w:t>
            </w:r>
          </w:p>
          <w:p w14:paraId="105ADC94" w14:textId="77777777" w:rsidR="00DB5723" w:rsidRPr="00920A59" w:rsidRDefault="00DB5723" w:rsidP="007A3E46">
            <w:pPr>
              <w:rPr>
                <w:bCs/>
                <w:color w:val="000000" w:themeColor="text1"/>
                <w:sz w:val="18"/>
                <w:szCs w:val="18"/>
                <w:lang w:val="de-DE"/>
              </w:rPr>
            </w:pPr>
            <w:r w:rsidRPr="00920A59">
              <w:rPr>
                <w:bCs/>
                <w:color w:val="000000" w:themeColor="text1"/>
                <w:sz w:val="18"/>
                <w:szCs w:val="18"/>
                <w:lang w:val="de-DE"/>
              </w:rPr>
              <w:t>http://www.chrobry-glogow.pl</w:t>
            </w:r>
          </w:p>
          <w:p w14:paraId="08CCE4C6" w14:textId="77777777" w:rsidR="00DB5723" w:rsidRPr="00920A59" w:rsidRDefault="00DB5723" w:rsidP="007A3E46">
            <w:pPr>
              <w:rPr>
                <w:color w:val="000000" w:themeColor="text1"/>
                <w:sz w:val="18"/>
                <w:szCs w:val="18"/>
              </w:rPr>
            </w:pPr>
          </w:p>
        </w:tc>
      </w:tr>
      <w:tr w:rsidR="00DB5723" w:rsidRPr="007B70E2" w14:paraId="0286E4E2" w14:textId="77777777" w:rsidTr="007A3E46">
        <w:tc>
          <w:tcPr>
            <w:tcW w:w="2637" w:type="dxa"/>
          </w:tcPr>
          <w:p w14:paraId="0BC85A3A" w14:textId="77777777" w:rsidR="00DB5723" w:rsidRPr="00920A59" w:rsidRDefault="00DB5723" w:rsidP="007A3E46">
            <w:pPr>
              <w:rPr>
                <w:b/>
                <w:color w:val="000000" w:themeColor="text1"/>
                <w:sz w:val="18"/>
                <w:szCs w:val="18"/>
              </w:rPr>
            </w:pPr>
            <w:r w:rsidRPr="00920A59">
              <w:rPr>
                <w:b/>
                <w:color w:val="000000" w:themeColor="text1"/>
                <w:sz w:val="18"/>
                <w:szCs w:val="18"/>
              </w:rPr>
              <w:t>Dane kontaktowe inspektora ochrony danych osobowych</w:t>
            </w:r>
          </w:p>
        </w:tc>
        <w:tc>
          <w:tcPr>
            <w:tcW w:w="6425" w:type="dxa"/>
          </w:tcPr>
          <w:p w14:paraId="203A0D7B" w14:textId="77777777" w:rsidR="00DB5723" w:rsidRPr="00920A59" w:rsidRDefault="00DB5723" w:rsidP="007A3E46">
            <w:pPr>
              <w:rPr>
                <w:bCs/>
                <w:color w:val="000000" w:themeColor="text1"/>
                <w:sz w:val="18"/>
                <w:szCs w:val="18"/>
              </w:rPr>
            </w:pPr>
            <w:r w:rsidRPr="00920A59">
              <w:rPr>
                <w:bCs/>
                <w:color w:val="000000" w:themeColor="text1"/>
                <w:sz w:val="18"/>
                <w:szCs w:val="18"/>
              </w:rPr>
              <w:t>ul. Rudnowska 17B</w:t>
            </w:r>
          </w:p>
          <w:p w14:paraId="6E23FA2D" w14:textId="77777777" w:rsidR="00DB5723" w:rsidRPr="00920A59" w:rsidRDefault="00DB5723" w:rsidP="007A3E46">
            <w:pPr>
              <w:rPr>
                <w:bCs/>
                <w:color w:val="000000" w:themeColor="text1"/>
                <w:sz w:val="18"/>
                <w:szCs w:val="18"/>
              </w:rPr>
            </w:pPr>
            <w:r w:rsidRPr="00920A59">
              <w:rPr>
                <w:bCs/>
                <w:color w:val="000000" w:themeColor="text1"/>
                <w:sz w:val="18"/>
                <w:szCs w:val="18"/>
              </w:rPr>
              <w:t>67-200 Głogów</w:t>
            </w:r>
          </w:p>
          <w:p w14:paraId="75419006" w14:textId="77777777" w:rsidR="00DB5723" w:rsidRPr="00920A59" w:rsidRDefault="00DB5723" w:rsidP="007A3E46">
            <w:pPr>
              <w:rPr>
                <w:color w:val="000000" w:themeColor="text1"/>
                <w:sz w:val="18"/>
                <w:szCs w:val="18"/>
              </w:rPr>
            </w:pPr>
            <w:r w:rsidRPr="00920A59">
              <w:rPr>
                <w:color w:val="000000" w:themeColor="text1"/>
                <w:sz w:val="18"/>
                <w:szCs w:val="18"/>
              </w:rPr>
              <w:t>tel. +48 509 737 586,</w:t>
            </w:r>
          </w:p>
          <w:p w14:paraId="6F3F23CC" w14:textId="77777777" w:rsidR="00DB5723" w:rsidRPr="005122D8" w:rsidRDefault="00DB5723" w:rsidP="007A3E46">
            <w:pPr>
              <w:rPr>
                <w:color w:val="000000" w:themeColor="text1"/>
                <w:sz w:val="18"/>
                <w:szCs w:val="18"/>
                <w:lang w:val="en-US"/>
              </w:rPr>
            </w:pPr>
            <w:r w:rsidRPr="005122D8">
              <w:rPr>
                <w:color w:val="000000" w:themeColor="text1"/>
                <w:sz w:val="18"/>
                <w:szCs w:val="18"/>
                <w:lang w:val="en-US"/>
              </w:rPr>
              <w:t>e-mail: iod@chrobry-glogow.pl</w:t>
            </w:r>
          </w:p>
          <w:p w14:paraId="644D3F6B" w14:textId="77777777" w:rsidR="00DB5723" w:rsidRPr="005122D8" w:rsidRDefault="00DB5723" w:rsidP="007A3E46">
            <w:pPr>
              <w:rPr>
                <w:color w:val="000000" w:themeColor="text1"/>
                <w:sz w:val="18"/>
                <w:szCs w:val="18"/>
                <w:lang w:val="en-US"/>
              </w:rPr>
            </w:pPr>
          </w:p>
        </w:tc>
      </w:tr>
      <w:tr w:rsidR="00DB5723" w:rsidRPr="00920A59" w14:paraId="0649B381" w14:textId="77777777" w:rsidTr="007A3E46">
        <w:tc>
          <w:tcPr>
            <w:tcW w:w="2637" w:type="dxa"/>
          </w:tcPr>
          <w:p w14:paraId="0C0772FE" w14:textId="77777777" w:rsidR="00DB5723" w:rsidRPr="00920A59" w:rsidRDefault="00DB5723" w:rsidP="007A3E46">
            <w:pPr>
              <w:rPr>
                <w:b/>
                <w:color w:val="000000" w:themeColor="text1"/>
                <w:sz w:val="18"/>
                <w:szCs w:val="18"/>
              </w:rPr>
            </w:pPr>
            <w:r w:rsidRPr="00920A59">
              <w:rPr>
                <w:b/>
                <w:color w:val="000000" w:themeColor="text1"/>
                <w:sz w:val="18"/>
                <w:szCs w:val="18"/>
              </w:rPr>
              <w:t xml:space="preserve">Cele przetwarzania </w:t>
            </w:r>
          </w:p>
        </w:tc>
        <w:tc>
          <w:tcPr>
            <w:tcW w:w="6425" w:type="dxa"/>
          </w:tcPr>
          <w:p w14:paraId="14D3394B" w14:textId="77777777" w:rsidR="00DB5723" w:rsidRPr="00920A59" w:rsidRDefault="00DB5723" w:rsidP="007A3E46">
            <w:pPr>
              <w:rPr>
                <w:color w:val="000000" w:themeColor="text1"/>
                <w:sz w:val="18"/>
                <w:szCs w:val="18"/>
              </w:rPr>
            </w:pPr>
            <w:r w:rsidRPr="00920A59">
              <w:rPr>
                <w:color w:val="000000" w:themeColor="text1"/>
                <w:sz w:val="18"/>
                <w:szCs w:val="18"/>
              </w:rPr>
              <w:t>Realizacja podstawowej umowy i identyfikacji osób uprawnionych do realizacji zadań określonych tą umową.</w:t>
            </w:r>
          </w:p>
        </w:tc>
      </w:tr>
      <w:tr w:rsidR="00DB5723" w:rsidRPr="00920A59" w14:paraId="5EC9E8B2" w14:textId="77777777" w:rsidTr="007A3E46">
        <w:tc>
          <w:tcPr>
            <w:tcW w:w="2637" w:type="dxa"/>
          </w:tcPr>
          <w:p w14:paraId="5478081C" w14:textId="77777777" w:rsidR="00DB5723" w:rsidRPr="00920A59" w:rsidRDefault="00DB5723" w:rsidP="007A3E46">
            <w:pPr>
              <w:rPr>
                <w:b/>
                <w:color w:val="000000" w:themeColor="text1"/>
                <w:sz w:val="18"/>
                <w:szCs w:val="18"/>
              </w:rPr>
            </w:pPr>
            <w:r w:rsidRPr="00920A59">
              <w:rPr>
                <w:b/>
                <w:color w:val="000000" w:themeColor="text1"/>
                <w:sz w:val="18"/>
                <w:szCs w:val="18"/>
              </w:rPr>
              <w:t>Kategorie danych osobowych</w:t>
            </w:r>
          </w:p>
        </w:tc>
        <w:tc>
          <w:tcPr>
            <w:tcW w:w="6425" w:type="dxa"/>
          </w:tcPr>
          <w:p w14:paraId="1BDBEAC3" w14:textId="77777777" w:rsidR="00DB5723" w:rsidRPr="00920A59" w:rsidRDefault="00DB5723" w:rsidP="007A3E46">
            <w:pPr>
              <w:rPr>
                <w:color w:val="000000" w:themeColor="text1"/>
                <w:sz w:val="18"/>
                <w:szCs w:val="18"/>
              </w:rPr>
            </w:pPr>
            <w:r w:rsidRPr="00920A59">
              <w:rPr>
                <w:color w:val="000000" w:themeColor="text1"/>
                <w:sz w:val="18"/>
                <w:szCs w:val="18"/>
              </w:rPr>
              <w:t>Podstawowe dane identyfikacyjne oraz dane kontaktowe.</w:t>
            </w:r>
          </w:p>
        </w:tc>
      </w:tr>
      <w:tr w:rsidR="00DB5723" w:rsidRPr="00920A59" w14:paraId="33B5ABFA" w14:textId="77777777" w:rsidTr="007A3E46">
        <w:tc>
          <w:tcPr>
            <w:tcW w:w="2637" w:type="dxa"/>
          </w:tcPr>
          <w:p w14:paraId="02F0D4CD" w14:textId="77777777" w:rsidR="00DB5723" w:rsidRPr="00920A59" w:rsidRDefault="00DB5723" w:rsidP="007A3E46">
            <w:pPr>
              <w:rPr>
                <w:b/>
                <w:color w:val="000000" w:themeColor="text1"/>
                <w:sz w:val="18"/>
                <w:szCs w:val="18"/>
              </w:rPr>
            </w:pPr>
            <w:r w:rsidRPr="00920A59">
              <w:rPr>
                <w:b/>
                <w:color w:val="000000" w:themeColor="text1"/>
                <w:sz w:val="18"/>
                <w:szCs w:val="18"/>
              </w:rPr>
              <w:t>Źródło danych</w:t>
            </w:r>
          </w:p>
        </w:tc>
        <w:tc>
          <w:tcPr>
            <w:tcW w:w="6425" w:type="dxa"/>
          </w:tcPr>
          <w:p w14:paraId="6C2071AB" w14:textId="77777777" w:rsidR="00DB5723" w:rsidRPr="00920A59" w:rsidRDefault="00DB5723" w:rsidP="007A3E46">
            <w:pPr>
              <w:rPr>
                <w:color w:val="000000" w:themeColor="text1"/>
                <w:sz w:val="18"/>
                <w:szCs w:val="18"/>
              </w:rPr>
            </w:pPr>
            <w:r w:rsidRPr="00920A59">
              <w:rPr>
                <w:color w:val="000000" w:themeColor="text1"/>
                <w:sz w:val="18"/>
                <w:szCs w:val="18"/>
              </w:rPr>
              <w:t>Druga strona umowy lub osoba, której dane dotyczą.</w:t>
            </w:r>
          </w:p>
        </w:tc>
      </w:tr>
      <w:tr w:rsidR="00DB5723" w:rsidRPr="00920A59" w14:paraId="30B01ED9" w14:textId="77777777" w:rsidTr="007A3E46">
        <w:tc>
          <w:tcPr>
            <w:tcW w:w="2637" w:type="dxa"/>
          </w:tcPr>
          <w:p w14:paraId="5B937427" w14:textId="77777777" w:rsidR="00DB5723" w:rsidRPr="00920A59" w:rsidRDefault="00DB5723" w:rsidP="007A3E46">
            <w:pPr>
              <w:rPr>
                <w:b/>
                <w:color w:val="000000" w:themeColor="text1"/>
                <w:sz w:val="18"/>
                <w:szCs w:val="18"/>
              </w:rPr>
            </w:pPr>
            <w:r w:rsidRPr="00920A59">
              <w:rPr>
                <w:b/>
                <w:color w:val="000000" w:themeColor="text1"/>
                <w:sz w:val="18"/>
                <w:szCs w:val="18"/>
              </w:rPr>
              <w:t>Podstawa prawna przetwarzania danych osobowych</w:t>
            </w:r>
          </w:p>
        </w:tc>
        <w:tc>
          <w:tcPr>
            <w:tcW w:w="6425" w:type="dxa"/>
          </w:tcPr>
          <w:p w14:paraId="42DBF04F" w14:textId="77777777" w:rsidR="00DB5723" w:rsidRPr="00920A59" w:rsidRDefault="00DB5723" w:rsidP="007A3E46">
            <w:pPr>
              <w:rPr>
                <w:color w:val="000000" w:themeColor="text1"/>
                <w:sz w:val="18"/>
                <w:szCs w:val="18"/>
              </w:rPr>
            </w:pPr>
            <w:r w:rsidRPr="00920A59">
              <w:rPr>
                <w:color w:val="000000" w:themeColor="text1"/>
                <w:sz w:val="18"/>
                <w:szCs w:val="18"/>
              </w:rPr>
              <w:t>Art. 6 ust. 1 lit. b RODO – zawarcie i realizacja umowy.</w:t>
            </w:r>
          </w:p>
          <w:p w14:paraId="0A9ECF02" w14:textId="77777777" w:rsidR="00DB5723" w:rsidRPr="00920A59" w:rsidRDefault="00DB5723" w:rsidP="007A3E46">
            <w:pPr>
              <w:rPr>
                <w:color w:val="000000" w:themeColor="text1"/>
                <w:sz w:val="18"/>
                <w:szCs w:val="18"/>
              </w:rPr>
            </w:pPr>
            <w:r w:rsidRPr="00920A59">
              <w:rPr>
                <w:color w:val="000000" w:themeColor="text1"/>
                <w:sz w:val="18"/>
                <w:szCs w:val="18"/>
              </w:rPr>
              <w:t>Art. 6 ust. 1  lit. c RODO – przetwarzanie jest niezbędne do wypełnienia obowiązku prawnego ciążącego na administratorze, tj. archiwizacji w zakresie niezbędnym dla wykonania obowiązków prawnych, w szczególności: przepisów podatkowych, przepisów o rachunkowości.</w:t>
            </w:r>
          </w:p>
          <w:p w14:paraId="09783E12" w14:textId="77777777" w:rsidR="00DB5723" w:rsidRPr="00920A59" w:rsidRDefault="00DB5723" w:rsidP="007A3E46">
            <w:pPr>
              <w:rPr>
                <w:color w:val="000000" w:themeColor="text1"/>
                <w:sz w:val="18"/>
                <w:szCs w:val="18"/>
              </w:rPr>
            </w:pPr>
            <w:r w:rsidRPr="00920A59">
              <w:rPr>
                <w:color w:val="000000" w:themeColor="text1"/>
                <w:sz w:val="18"/>
                <w:szCs w:val="18"/>
              </w:rPr>
              <w:t>Art. 6 ust. 1 lit. f RODO - prawnie uzasadniony interes realizowany przez administratora.</w:t>
            </w:r>
          </w:p>
          <w:p w14:paraId="64F1F0CF" w14:textId="77777777" w:rsidR="00DB5723" w:rsidRPr="00920A59" w:rsidRDefault="00DB5723" w:rsidP="007A3E46">
            <w:pPr>
              <w:rPr>
                <w:color w:val="000000" w:themeColor="text1"/>
                <w:sz w:val="18"/>
                <w:szCs w:val="18"/>
              </w:rPr>
            </w:pPr>
          </w:p>
        </w:tc>
      </w:tr>
      <w:tr w:rsidR="00DB5723" w:rsidRPr="00920A59" w14:paraId="6A817194" w14:textId="77777777" w:rsidTr="007A3E46">
        <w:tc>
          <w:tcPr>
            <w:tcW w:w="2637" w:type="dxa"/>
          </w:tcPr>
          <w:p w14:paraId="6F9C4904" w14:textId="77777777" w:rsidR="00DB5723" w:rsidRPr="00920A59" w:rsidRDefault="00DB5723" w:rsidP="007A3E46">
            <w:pPr>
              <w:rPr>
                <w:b/>
                <w:color w:val="000000" w:themeColor="text1"/>
                <w:sz w:val="18"/>
                <w:szCs w:val="18"/>
              </w:rPr>
            </w:pPr>
            <w:r w:rsidRPr="00920A59">
              <w:rPr>
                <w:b/>
                <w:color w:val="000000" w:themeColor="text1"/>
                <w:sz w:val="18"/>
                <w:szCs w:val="18"/>
              </w:rPr>
              <w:t>Prawnie uzasadniony interes realizowany przez administratora</w:t>
            </w:r>
          </w:p>
        </w:tc>
        <w:tc>
          <w:tcPr>
            <w:tcW w:w="6425" w:type="dxa"/>
          </w:tcPr>
          <w:p w14:paraId="59AA04A7" w14:textId="77777777" w:rsidR="00DB5723" w:rsidRPr="00920A59" w:rsidRDefault="00DB5723" w:rsidP="007A3E46">
            <w:pPr>
              <w:rPr>
                <w:color w:val="000000" w:themeColor="text1"/>
                <w:sz w:val="18"/>
                <w:szCs w:val="18"/>
              </w:rPr>
            </w:pPr>
            <w:r w:rsidRPr="00920A59">
              <w:rPr>
                <w:color w:val="000000" w:themeColor="text1"/>
                <w:sz w:val="18"/>
                <w:szCs w:val="18"/>
              </w:rPr>
              <w:t>Realizacja podstawowej umowy, ewentualnego ustalenia i dochodzenia roszczeń lub obrony przed roszczeniami.</w:t>
            </w:r>
          </w:p>
        </w:tc>
      </w:tr>
      <w:tr w:rsidR="00DB5723" w:rsidRPr="00920A59" w14:paraId="338900D1" w14:textId="77777777" w:rsidTr="007A3E46">
        <w:tc>
          <w:tcPr>
            <w:tcW w:w="2637" w:type="dxa"/>
          </w:tcPr>
          <w:p w14:paraId="02EF1EB9" w14:textId="77777777" w:rsidR="00DB5723" w:rsidRPr="00920A59" w:rsidRDefault="00DB5723" w:rsidP="007A3E46">
            <w:pPr>
              <w:rPr>
                <w:b/>
                <w:color w:val="000000" w:themeColor="text1"/>
                <w:sz w:val="18"/>
                <w:szCs w:val="18"/>
              </w:rPr>
            </w:pPr>
            <w:r w:rsidRPr="00920A59">
              <w:rPr>
                <w:b/>
                <w:color w:val="000000" w:themeColor="text1"/>
                <w:sz w:val="18"/>
                <w:szCs w:val="18"/>
              </w:rPr>
              <w:t>Odbiorcy danych</w:t>
            </w:r>
          </w:p>
        </w:tc>
        <w:tc>
          <w:tcPr>
            <w:tcW w:w="6425" w:type="dxa"/>
          </w:tcPr>
          <w:p w14:paraId="2A7A5E86" w14:textId="77777777" w:rsidR="00DB5723" w:rsidRPr="00920A59" w:rsidRDefault="00DB5723" w:rsidP="007A3E46">
            <w:pPr>
              <w:rPr>
                <w:color w:val="000000" w:themeColor="text1"/>
                <w:sz w:val="18"/>
                <w:szCs w:val="18"/>
              </w:rPr>
            </w:pPr>
            <w:r w:rsidRPr="00920A59">
              <w:rPr>
                <w:color w:val="000000" w:themeColor="text1"/>
                <w:sz w:val="18"/>
                <w:szCs w:val="18"/>
              </w:rPr>
              <w:t>W niektórych sytuacjach mamy prawo przekazywać Pani/Pana  dane, jeśli będzie to  konieczne, na podstawie obowiązującego prawa lub umów powierzenia przetwarzania danych osobowych. Będziemy przekazywać dane wyłącznie następującym kategoriom odbiorców: osobom upoważnionym przez nas, naszym pracownikom i współpracownikom, którzy muszą mieć dostęp do danych, aby wykonywać swoje obowiązki, podmiotom przetwarzającym, którym zlecimy to zadanie, innym odbiorcom danych np. kurierom, bankom, ubezpieczycielom, kancelariom prawnym, podmiotom świadczącym usługi informatyczne.</w:t>
            </w:r>
          </w:p>
        </w:tc>
      </w:tr>
      <w:tr w:rsidR="00DB5723" w:rsidRPr="00920A59" w14:paraId="708C214D" w14:textId="77777777" w:rsidTr="007A3E46">
        <w:tc>
          <w:tcPr>
            <w:tcW w:w="2637" w:type="dxa"/>
          </w:tcPr>
          <w:p w14:paraId="29F11D01" w14:textId="77777777" w:rsidR="00DB5723" w:rsidRPr="00920A59" w:rsidRDefault="00DB5723" w:rsidP="007A3E46">
            <w:pPr>
              <w:rPr>
                <w:b/>
                <w:color w:val="000000" w:themeColor="text1"/>
                <w:sz w:val="18"/>
                <w:szCs w:val="18"/>
              </w:rPr>
            </w:pPr>
            <w:r w:rsidRPr="00920A59">
              <w:rPr>
                <w:b/>
                <w:color w:val="000000" w:themeColor="text1"/>
                <w:sz w:val="18"/>
                <w:szCs w:val="18"/>
              </w:rPr>
              <w:t>Okres przechowywania danych</w:t>
            </w:r>
          </w:p>
        </w:tc>
        <w:tc>
          <w:tcPr>
            <w:tcW w:w="6425" w:type="dxa"/>
          </w:tcPr>
          <w:p w14:paraId="21F2895B" w14:textId="77777777" w:rsidR="00DB5723" w:rsidRPr="00920A59" w:rsidRDefault="00DB5723" w:rsidP="007A3E46">
            <w:pPr>
              <w:rPr>
                <w:color w:val="000000" w:themeColor="text1"/>
                <w:sz w:val="18"/>
                <w:szCs w:val="18"/>
              </w:rPr>
            </w:pPr>
            <w:r w:rsidRPr="00920A59">
              <w:rPr>
                <w:color w:val="000000" w:themeColor="text1"/>
                <w:sz w:val="18"/>
                <w:szCs w:val="18"/>
              </w:rPr>
              <w:t>Dane osobowe przetwarzać będziemy przez okres niezbędny do realizacji umowy podstawowej z uwzględnieniem okresu przedawnienia, a następnie w celach archiwalnych przez okres wynikający z przepisów prawa</w:t>
            </w:r>
          </w:p>
        </w:tc>
      </w:tr>
      <w:tr w:rsidR="00DB5723" w:rsidRPr="00920A59" w14:paraId="5C1219D9" w14:textId="77777777" w:rsidTr="007A3E46">
        <w:tc>
          <w:tcPr>
            <w:tcW w:w="2637" w:type="dxa"/>
          </w:tcPr>
          <w:p w14:paraId="4AE67E7C" w14:textId="77777777" w:rsidR="00DB5723" w:rsidRPr="00920A59" w:rsidRDefault="00DB5723" w:rsidP="007A3E46">
            <w:pPr>
              <w:rPr>
                <w:b/>
                <w:color w:val="000000" w:themeColor="text1"/>
                <w:sz w:val="18"/>
                <w:szCs w:val="18"/>
              </w:rPr>
            </w:pPr>
            <w:r w:rsidRPr="00920A59">
              <w:rPr>
                <w:b/>
                <w:color w:val="000000" w:themeColor="text1"/>
                <w:sz w:val="18"/>
                <w:szCs w:val="18"/>
              </w:rPr>
              <w:t>Prawa podmiotów danych</w:t>
            </w:r>
          </w:p>
        </w:tc>
        <w:tc>
          <w:tcPr>
            <w:tcW w:w="6425" w:type="dxa"/>
          </w:tcPr>
          <w:p w14:paraId="078F2A1A" w14:textId="77777777" w:rsidR="00DB5723" w:rsidRPr="00920A59" w:rsidRDefault="00DB5723" w:rsidP="007A3E46">
            <w:pPr>
              <w:rPr>
                <w:color w:val="000000" w:themeColor="text1"/>
                <w:sz w:val="18"/>
                <w:szCs w:val="18"/>
              </w:rPr>
            </w:pPr>
            <w:r w:rsidRPr="00920A59">
              <w:rPr>
                <w:color w:val="000000" w:themeColor="text1"/>
                <w:sz w:val="18"/>
                <w:szCs w:val="18"/>
              </w:rPr>
              <w:t>Przysługuje Pani/ Panu prawo dostępu do Pani/ Pana danych, prawo żądania ich sprostowania, prawo do ograniczenia ich przetwarzania w zakresie dopuszczonym przez przepisy prawa.</w:t>
            </w:r>
          </w:p>
          <w:p w14:paraId="1A4ECCC3" w14:textId="77777777" w:rsidR="00DB5723" w:rsidRPr="00920A59" w:rsidRDefault="00DB5723" w:rsidP="007A3E46">
            <w:pPr>
              <w:rPr>
                <w:color w:val="000000" w:themeColor="text1"/>
                <w:sz w:val="18"/>
                <w:szCs w:val="18"/>
              </w:rPr>
            </w:pPr>
            <w:r w:rsidRPr="00920A59">
              <w:rPr>
                <w:color w:val="000000" w:themeColor="text1"/>
                <w:sz w:val="18"/>
                <w:szCs w:val="18"/>
              </w:rPr>
              <w:t>W celu skorzystania ze swoich praw należy skontaktować się z inspektorem ochrony danych.</w:t>
            </w:r>
          </w:p>
        </w:tc>
      </w:tr>
      <w:tr w:rsidR="00DB5723" w:rsidRPr="00920A59" w14:paraId="638AFCA1" w14:textId="77777777" w:rsidTr="007A3E46">
        <w:tc>
          <w:tcPr>
            <w:tcW w:w="2637" w:type="dxa"/>
          </w:tcPr>
          <w:p w14:paraId="3D767ED6" w14:textId="77777777" w:rsidR="00DB5723" w:rsidRPr="00920A59" w:rsidRDefault="00DB5723" w:rsidP="007A3E46">
            <w:pPr>
              <w:rPr>
                <w:b/>
                <w:color w:val="000000" w:themeColor="text1"/>
                <w:sz w:val="18"/>
                <w:szCs w:val="18"/>
              </w:rPr>
            </w:pPr>
            <w:r w:rsidRPr="00920A59">
              <w:rPr>
                <w:b/>
                <w:color w:val="000000" w:themeColor="text1"/>
                <w:sz w:val="18"/>
                <w:szCs w:val="18"/>
              </w:rPr>
              <w:t>Prawo do sprzeciwu</w:t>
            </w:r>
          </w:p>
        </w:tc>
        <w:tc>
          <w:tcPr>
            <w:tcW w:w="6425" w:type="dxa"/>
          </w:tcPr>
          <w:p w14:paraId="05ECABE4" w14:textId="77777777" w:rsidR="00DB5723" w:rsidRPr="00920A59" w:rsidRDefault="00DB5723" w:rsidP="007A3E46">
            <w:pPr>
              <w:rPr>
                <w:color w:val="000000" w:themeColor="text1"/>
                <w:sz w:val="18"/>
                <w:szCs w:val="18"/>
              </w:rPr>
            </w:pPr>
            <w:r w:rsidRPr="00920A59">
              <w:rPr>
                <w:color w:val="000000" w:themeColor="text1"/>
                <w:sz w:val="18"/>
                <w:szCs w:val="18"/>
              </w:rPr>
              <w:t>Przysługuje Pani/Panu prawo do wniesienia sprzeciwu – z przyczyn związanych ze szczególną sytuacją – wobec przetwarzania danych osobowych.</w:t>
            </w:r>
          </w:p>
        </w:tc>
      </w:tr>
      <w:tr w:rsidR="00DB5723" w:rsidRPr="00920A59" w14:paraId="35CFEB0F" w14:textId="77777777" w:rsidTr="007A3E46">
        <w:tc>
          <w:tcPr>
            <w:tcW w:w="2637" w:type="dxa"/>
          </w:tcPr>
          <w:p w14:paraId="660A8C2B" w14:textId="77777777" w:rsidR="00DB5723" w:rsidRPr="00920A59" w:rsidRDefault="00DB5723" w:rsidP="007A3E46">
            <w:pPr>
              <w:rPr>
                <w:b/>
                <w:color w:val="000000" w:themeColor="text1"/>
                <w:sz w:val="18"/>
                <w:szCs w:val="18"/>
              </w:rPr>
            </w:pPr>
            <w:r w:rsidRPr="00920A59">
              <w:rPr>
                <w:b/>
                <w:color w:val="000000" w:themeColor="text1"/>
                <w:sz w:val="18"/>
                <w:szCs w:val="18"/>
              </w:rPr>
              <w:t>Prawo wniesienia skargi do organu nadzorczego</w:t>
            </w:r>
          </w:p>
        </w:tc>
        <w:tc>
          <w:tcPr>
            <w:tcW w:w="6425" w:type="dxa"/>
          </w:tcPr>
          <w:p w14:paraId="3DB04C1A" w14:textId="77777777" w:rsidR="00DB5723" w:rsidRPr="00920A59" w:rsidRDefault="00DB5723" w:rsidP="007A3E46">
            <w:pPr>
              <w:rPr>
                <w:color w:val="000000" w:themeColor="text1"/>
                <w:sz w:val="18"/>
                <w:szCs w:val="18"/>
              </w:rPr>
            </w:pPr>
            <w:r w:rsidRPr="00920A59">
              <w:rPr>
                <w:color w:val="000000" w:themeColor="text1"/>
                <w:sz w:val="18"/>
                <w:szCs w:val="18"/>
              </w:rPr>
              <w:t>Przysługuje Pani/ Panu również prawo wniesienia skargi do organu nadzorczego, tj. do Prezesa Urzędu Ochrony Danych Osobowych. Biuro Prezesa Urzędu Ochrony Danych Osobowych (PUODO) - adres: Stawki 2, 00-193 Warszawa, telefon: +48 22 531 03 00.</w:t>
            </w:r>
          </w:p>
          <w:p w14:paraId="2F644C4D" w14:textId="77777777" w:rsidR="00DB5723" w:rsidRPr="00920A59" w:rsidRDefault="00DB5723" w:rsidP="007A3E46">
            <w:pPr>
              <w:rPr>
                <w:color w:val="000000" w:themeColor="text1"/>
                <w:sz w:val="18"/>
                <w:szCs w:val="18"/>
              </w:rPr>
            </w:pPr>
          </w:p>
        </w:tc>
      </w:tr>
      <w:tr w:rsidR="00DB5723" w:rsidRPr="00920A59" w14:paraId="69F4F27E" w14:textId="77777777" w:rsidTr="007A3E46">
        <w:tc>
          <w:tcPr>
            <w:tcW w:w="2637" w:type="dxa"/>
          </w:tcPr>
          <w:p w14:paraId="04796410" w14:textId="77777777" w:rsidR="00DB5723" w:rsidRPr="00920A59" w:rsidRDefault="00DB5723" w:rsidP="007A3E46">
            <w:pPr>
              <w:rPr>
                <w:b/>
                <w:color w:val="000000" w:themeColor="text1"/>
                <w:sz w:val="18"/>
                <w:szCs w:val="18"/>
              </w:rPr>
            </w:pPr>
            <w:r w:rsidRPr="00920A59">
              <w:rPr>
                <w:b/>
                <w:color w:val="000000" w:themeColor="text1"/>
                <w:sz w:val="18"/>
                <w:szCs w:val="18"/>
              </w:rPr>
              <w:t>Informacja o dowolności lub obowiązku podania danych</w:t>
            </w:r>
          </w:p>
        </w:tc>
        <w:tc>
          <w:tcPr>
            <w:tcW w:w="6425" w:type="dxa"/>
          </w:tcPr>
          <w:p w14:paraId="40006379" w14:textId="77777777" w:rsidR="00DB5723" w:rsidRPr="00920A59" w:rsidRDefault="00DB5723" w:rsidP="007A3E46">
            <w:pPr>
              <w:rPr>
                <w:color w:val="000000" w:themeColor="text1"/>
                <w:sz w:val="18"/>
                <w:szCs w:val="18"/>
              </w:rPr>
            </w:pPr>
            <w:r w:rsidRPr="00920A59">
              <w:rPr>
                <w:color w:val="000000" w:themeColor="text1"/>
                <w:sz w:val="18"/>
                <w:szCs w:val="18"/>
              </w:rPr>
              <w:t xml:space="preserve">Podanie danych identyfikacyjnych lub kontaktowych jest niezbędne do realizacji umowy. Brak podania danych może skutkować odstąpieniem od zawarcia umowy. </w:t>
            </w:r>
          </w:p>
        </w:tc>
      </w:tr>
    </w:tbl>
    <w:p w14:paraId="1F3B974F" w14:textId="13DDE3C3" w:rsidR="00560B20" w:rsidRPr="00F82786" w:rsidRDefault="00560B20" w:rsidP="008C3887">
      <w:pPr>
        <w:pStyle w:val="Bezodstpw"/>
        <w:jc w:val="right"/>
        <w:rPr>
          <w:b/>
        </w:rPr>
      </w:pPr>
      <w:r w:rsidRPr="00F82786">
        <w:rPr>
          <w:b/>
        </w:rPr>
        <w:lastRenderedPageBreak/>
        <w:t xml:space="preserve">Załącznik </w:t>
      </w:r>
      <w:r w:rsidR="00A72B57">
        <w:rPr>
          <w:b/>
        </w:rPr>
        <w:t>nr 6</w:t>
      </w:r>
    </w:p>
    <w:p w14:paraId="4C286699" w14:textId="77777777" w:rsidR="00560B20" w:rsidRDefault="00560B20" w:rsidP="008C3887">
      <w:pPr>
        <w:pStyle w:val="Bezodstpw"/>
        <w:jc w:val="right"/>
      </w:pPr>
      <w:r w:rsidRPr="00772C0C">
        <w:t xml:space="preserve">do </w:t>
      </w:r>
      <w:r>
        <w:t xml:space="preserve">Umowy nr ……………………………………. z dnia ……………………………………………………………………… </w:t>
      </w:r>
    </w:p>
    <w:p w14:paraId="44F4DE90" w14:textId="77777777" w:rsidR="00560B20" w:rsidRDefault="00560B20" w:rsidP="008C3887">
      <w:pPr>
        <w:pStyle w:val="Bezodstpw"/>
        <w:rPr>
          <w:color w:val="FF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6162"/>
      </w:tblGrid>
      <w:tr w:rsidR="00DB5723" w:rsidRPr="00920A59" w14:paraId="05048219" w14:textId="77777777" w:rsidTr="007A3E46">
        <w:tc>
          <w:tcPr>
            <w:tcW w:w="9062" w:type="dxa"/>
            <w:gridSpan w:val="2"/>
          </w:tcPr>
          <w:p w14:paraId="0B59F20F"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RODO</w:t>
            </w:r>
          </w:p>
          <w:p w14:paraId="14A7D0DE"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color w:val="000000" w:themeColor="text1"/>
                <w:sz w:val="18"/>
                <w:szCs w:val="18"/>
              </w:rPr>
              <w:t>Przetwarzanie danych osobowych na podstawie</w:t>
            </w:r>
            <w:r w:rsidRPr="00920A59">
              <w:rPr>
                <w:rFonts w:asciiTheme="minorHAnsi" w:hAnsiTheme="minorHAnsi" w:cstheme="minorBidi"/>
                <w:b/>
                <w:color w:val="000000" w:themeColor="text1"/>
                <w:sz w:val="18"/>
                <w:szCs w:val="18"/>
              </w:rPr>
              <w:t xml:space="preserve"> </w:t>
            </w:r>
            <w:r w:rsidRPr="00920A59">
              <w:rPr>
                <w:rFonts w:asciiTheme="minorHAnsi" w:hAnsiTheme="minorHAnsi" w:cstheme="minorBidi"/>
                <w:color w:val="000000" w:themeColor="text1"/>
                <w:sz w:val="18"/>
                <w:szCs w:val="18"/>
              </w:rPr>
              <w:t>rozporządzenia Parlamentu Europejskiego i Rady (UE) 2016/679 z 27 kwietnia 2016 r. w sprawie ochrony osób fizycznych w związku z przetwarzaniem danych osobowych i w sprawie swobodnego przepływu takich danych oraz uchylenia dyrektywy 95/46/WE (RODO).</w:t>
            </w:r>
            <w:r w:rsidRPr="00920A59">
              <w:rPr>
                <w:rFonts w:asciiTheme="minorHAnsi" w:hAnsiTheme="minorHAnsi" w:cstheme="minorBidi"/>
                <w:b/>
                <w:color w:val="000000" w:themeColor="text1"/>
                <w:sz w:val="18"/>
                <w:szCs w:val="18"/>
              </w:rPr>
              <w:t xml:space="preserve"> </w:t>
            </w:r>
            <w:r w:rsidRPr="00920A59">
              <w:rPr>
                <w:rFonts w:asciiTheme="minorHAnsi" w:hAnsiTheme="minorHAnsi" w:cstheme="minorBidi"/>
                <w:color w:val="000000" w:themeColor="text1"/>
                <w:sz w:val="18"/>
                <w:szCs w:val="18"/>
              </w:rPr>
              <w:t>w związku z realizacją umowy.</w:t>
            </w:r>
          </w:p>
        </w:tc>
      </w:tr>
      <w:tr w:rsidR="00DB5723" w:rsidRPr="00920A59" w14:paraId="627DABE7" w14:textId="77777777" w:rsidTr="007A3E46">
        <w:tc>
          <w:tcPr>
            <w:tcW w:w="2637" w:type="dxa"/>
          </w:tcPr>
          <w:p w14:paraId="18FF9FB6"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Tożsamość administratora</w:t>
            </w:r>
          </w:p>
        </w:tc>
        <w:tc>
          <w:tcPr>
            <w:tcW w:w="6425" w:type="dxa"/>
          </w:tcPr>
          <w:p w14:paraId="219EC1CD" w14:textId="77777777" w:rsidR="00DB5723" w:rsidRPr="00920A59" w:rsidRDefault="00DB5723" w:rsidP="007A3E46">
            <w:pPr>
              <w:rPr>
                <w:rFonts w:asciiTheme="minorHAnsi" w:hAnsiTheme="minorHAnsi" w:cstheme="minorBidi"/>
                <w:color w:val="000000" w:themeColor="text1"/>
                <w:sz w:val="18"/>
                <w:szCs w:val="18"/>
              </w:rPr>
            </w:pPr>
          </w:p>
        </w:tc>
      </w:tr>
      <w:tr w:rsidR="00DB5723" w:rsidRPr="00920A59" w14:paraId="5C7956DF" w14:textId="77777777" w:rsidTr="007A3E46">
        <w:tc>
          <w:tcPr>
            <w:tcW w:w="2637" w:type="dxa"/>
          </w:tcPr>
          <w:p w14:paraId="0A38979F"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Dane kontaktowe administratora</w:t>
            </w:r>
          </w:p>
        </w:tc>
        <w:tc>
          <w:tcPr>
            <w:tcW w:w="6425" w:type="dxa"/>
          </w:tcPr>
          <w:p w14:paraId="381D70B3" w14:textId="77777777" w:rsidR="00DB5723" w:rsidRPr="00920A59" w:rsidRDefault="00DB5723" w:rsidP="007A3E46">
            <w:pPr>
              <w:rPr>
                <w:rFonts w:asciiTheme="minorHAnsi" w:hAnsiTheme="minorHAnsi" w:cstheme="minorBidi"/>
                <w:color w:val="000000" w:themeColor="text1"/>
                <w:sz w:val="18"/>
                <w:szCs w:val="18"/>
              </w:rPr>
            </w:pPr>
          </w:p>
        </w:tc>
      </w:tr>
      <w:tr w:rsidR="00DB5723" w:rsidRPr="00920A59" w14:paraId="603A6BB7" w14:textId="77777777" w:rsidTr="007A3E46">
        <w:tc>
          <w:tcPr>
            <w:tcW w:w="2637" w:type="dxa"/>
          </w:tcPr>
          <w:p w14:paraId="36068CAB"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Dane kontaktowe inspektora ochrony danych osobowych</w:t>
            </w:r>
          </w:p>
        </w:tc>
        <w:tc>
          <w:tcPr>
            <w:tcW w:w="6425" w:type="dxa"/>
          </w:tcPr>
          <w:p w14:paraId="344F45ED" w14:textId="77777777" w:rsidR="00DB5723" w:rsidRPr="00920A59" w:rsidRDefault="00DB5723" w:rsidP="007A3E46">
            <w:pPr>
              <w:rPr>
                <w:rFonts w:asciiTheme="minorHAnsi" w:hAnsiTheme="minorHAnsi" w:cstheme="minorBidi"/>
                <w:color w:val="000000" w:themeColor="text1"/>
                <w:sz w:val="18"/>
                <w:szCs w:val="18"/>
              </w:rPr>
            </w:pPr>
          </w:p>
        </w:tc>
      </w:tr>
      <w:tr w:rsidR="00DB5723" w:rsidRPr="00920A59" w14:paraId="7FFB6D91" w14:textId="77777777" w:rsidTr="007A3E46">
        <w:tc>
          <w:tcPr>
            <w:tcW w:w="2637" w:type="dxa"/>
          </w:tcPr>
          <w:p w14:paraId="3C43246C"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 xml:space="preserve">Cele przetwarzania </w:t>
            </w:r>
          </w:p>
        </w:tc>
        <w:tc>
          <w:tcPr>
            <w:tcW w:w="6425" w:type="dxa"/>
          </w:tcPr>
          <w:p w14:paraId="76D90E03" w14:textId="77777777" w:rsidR="00DB5723" w:rsidRPr="00920A59" w:rsidRDefault="00DB5723" w:rsidP="007A3E46">
            <w:pPr>
              <w:rPr>
                <w:rFonts w:asciiTheme="minorHAnsi" w:hAnsiTheme="minorHAnsi" w:cstheme="minorBidi"/>
                <w:color w:val="000000" w:themeColor="text1"/>
                <w:sz w:val="18"/>
                <w:szCs w:val="18"/>
              </w:rPr>
            </w:pPr>
            <w:r w:rsidRPr="00920A59">
              <w:rPr>
                <w:rFonts w:asciiTheme="minorHAnsi" w:hAnsiTheme="minorHAnsi" w:cstheme="minorBidi"/>
                <w:color w:val="000000" w:themeColor="text1"/>
                <w:sz w:val="18"/>
                <w:szCs w:val="18"/>
              </w:rPr>
              <w:t>Realizacja podstawowej umowy i identyfikacji osób uprawnionych do realizacji zadań określonych tą umową.</w:t>
            </w:r>
          </w:p>
        </w:tc>
      </w:tr>
      <w:tr w:rsidR="00DB5723" w:rsidRPr="00920A59" w14:paraId="3027E0E1" w14:textId="77777777" w:rsidTr="007A3E46">
        <w:tc>
          <w:tcPr>
            <w:tcW w:w="2637" w:type="dxa"/>
          </w:tcPr>
          <w:p w14:paraId="6BA743D7"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Kategorie danych osobowych</w:t>
            </w:r>
          </w:p>
        </w:tc>
        <w:tc>
          <w:tcPr>
            <w:tcW w:w="6425" w:type="dxa"/>
          </w:tcPr>
          <w:p w14:paraId="0AE28C2A" w14:textId="77777777" w:rsidR="00DB5723" w:rsidRPr="00920A59" w:rsidRDefault="00DB5723" w:rsidP="007A3E46">
            <w:pPr>
              <w:rPr>
                <w:rFonts w:asciiTheme="minorHAnsi" w:hAnsiTheme="minorHAnsi" w:cstheme="minorBidi"/>
                <w:color w:val="000000" w:themeColor="text1"/>
                <w:sz w:val="18"/>
                <w:szCs w:val="18"/>
              </w:rPr>
            </w:pPr>
            <w:r w:rsidRPr="00920A59">
              <w:rPr>
                <w:rFonts w:asciiTheme="minorHAnsi" w:hAnsiTheme="minorHAnsi" w:cstheme="minorBidi"/>
                <w:color w:val="000000" w:themeColor="text1"/>
                <w:sz w:val="18"/>
                <w:szCs w:val="18"/>
              </w:rPr>
              <w:t>Podstawowe dane identyfikacyjne oraz dane kontaktowe.</w:t>
            </w:r>
          </w:p>
        </w:tc>
      </w:tr>
      <w:tr w:rsidR="00DB5723" w:rsidRPr="00920A59" w14:paraId="113D11E7" w14:textId="77777777" w:rsidTr="007A3E46">
        <w:tc>
          <w:tcPr>
            <w:tcW w:w="2637" w:type="dxa"/>
          </w:tcPr>
          <w:p w14:paraId="04EAE55E"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Źródło danych</w:t>
            </w:r>
          </w:p>
        </w:tc>
        <w:tc>
          <w:tcPr>
            <w:tcW w:w="6425" w:type="dxa"/>
          </w:tcPr>
          <w:p w14:paraId="426E0185" w14:textId="77777777" w:rsidR="00DB5723" w:rsidRPr="00920A59" w:rsidRDefault="00DB5723" w:rsidP="007A3E46">
            <w:pPr>
              <w:rPr>
                <w:rFonts w:asciiTheme="minorHAnsi" w:hAnsiTheme="minorHAnsi" w:cstheme="minorBidi"/>
                <w:color w:val="000000" w:themeColor="text1"/>
                <w:sz w:val="18"/>
                <w:szCs w:val="18"/>
              </w:rPr>
            </w:pPr>
            <w:r w:rsidRPr="00920A59">
              <w:rPr>
                <w:rFonts w:asciiTheme="minorHAnsi" w:hAnsiTheme="minorHAnsi" w:cstheme="minorBidi"/>
                <w:color w:val="000000" w:themeColor="text1"/>
                <w:sz w:val="18"/>
                <w:szCs w:val="18"/>
              </w:rPr>
              <w:t>Druga strona umowy lub osoba, której dane dotyczą.</w:t>
            </w:r>
          </w:p>
        </w:tc>
      </w:tr>
      <w:tr w:rsidR="00DB5723" w:rsidRPr="00920A59" w14:paraId="26EF4175" w14:textId="77777777" w:rsidTr="007A3E46">
        <w:tc>
          <w:tcPr>
            <w:tcW w:w="2637" w:type="dxa"/>
          </w:tcPr>
          <w:p w14:paraId="6EE48270"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Podstawa prawna przetwarzania danych osobowych</w:t>
            </w:r>
          </w:p>
        </w:tc>
        <w:tc>
          <w:tcPr>
            <w:tcW w:w="6425" w:type="dxa"/>
          </w:tcPr>
          <w:p w14:paraId="4F6CF361" w14:textId="77777777" w:rsidR="00DB5723" w:rsidRPr="00920A59" w:rsidRDefault="00DB5723" w:rsidP="007A3E46">
            <w:pPr>
              <w:rPr>
                <w:rFonts w:asciiTheme="minorHAnsi" w:hAnsiTheme="minorHAnsi" w:cstheme="minorBidi"/>
                <w:color w:val="000000" w:themeColor="text1"/>
                <w:sz w:val="18"/>
                <w:szCs w:val="18"/>
              </w:rPr>
            </w:pPr>
            <w:r w:rsidRPr="00920A59">
              <w:rPr>
                <w:rFonts w:asciiTheme="minorHAnsi" w:hAnsiTheme="minorHAnsi" w:cstheme="minorBidi"/>
                <w:color w:val="000000" w:themeColor="text1"/>
                <w:sz w:val="18"/>
                <w:szCs w:val="18"/>
              </w:rPr>
              <w:t>Art. 6 ust. 1 lit. b RODO – zawarcie i realizacja umowy.</w:t>
            </w:r>
          </w:p>
          <w:p w14:paraId="21C1B146" w14:textId="77777777" w:rsidR="00DB5723" w:rsidRPr="00920A59" w:rsidRDefault="00DB5723" w:rsidP="007A3E46">
            <w:pPr>
              <w:rPr>
                <w:rFonts w:asciiTheme="minorHAnsi" w:hAnsiTheme="minorHAnsi" w:cstheme="minorBidi"/>
                <w:color w:val="000000" w:themeColor="text1"/>
                <w:sz w:val="18"/>
                <w:szCs w:val="18"/>
              </w:rPr>
            </w:pPr>
            <w:r w:rsidRPr="00920A59">
              <w:rPr>
                <w:rFonts w:asciiTheme="minorHAnsi" w:hAnsiTheme="minorHAnsi" w:cstheme="minorBidi"/>
                <w:color w:val="000000" w:themeColor="text1"/>
                <w:sz w:val="18"/>
                <w:szCs w:val="18"/>
              </w:rPr>
              <w:t>Art. 6 ust. 1  lit. c RODO – przetwarzanie jest niezbędne do wypełnienia obowiązku prawnego ciążącego na administratorze, tj. archiwizacji w zakresie niezbędnym dla wykonania obowiązków prawnych, w szczególności: przepisów podatkowych, przepisów o rachunkowości.</w:t>
            </w:r>
          </w:p>
          <w:p w14:paraId="1EBA8686" w14:textId="77777777" w:rsidR="00DB5723" w:rsidRPr="00920A59" w:rsidRDefault="00DB5723" w:rsidP="007A3E46">
            <w:pPr>
              <w:rPr>
                <w:rFonts w:asciiTheme="minorHAnsi" w:hAnsiTheme="minorHAnsi" w:cstheme="minorBidi"/>
                <w:color w:val="000000" w:themeColor="text1"/>
                <w:sz w:val="18"/>
                <w:szCs w:val="18"/>
              </w:rPr>
            </w:pPr>
            <w:r w:rsidRPr="00920A59">
              <w:rPr>
                <w:rFonts w:asciiTheme="minorHAnsi" w:hAnsiTheme="minorHAnsi" w:cstheme="minorBidi"/>
                <w:color w:val="000000" w:themeColor="text1"/>
                <w:sz w:val="18"/>
                <w:szCs w:val="18"/>
              </w:rPr>
              <w:t>Art. 6 ust. 1 lit. f RODO - prawnie uzasadniony interes realizowany przez administratora.</w:t>
            </w:r>
          </w:p>
          <w:p w14:paraId="74C79014" w14:textId="77777777" w:rsidR="00DB5723" w:rsidRPr="00920A59" w:rsidRDefault="00DB5723" w:rsidP="007A3E46">
            <w:pPr>
              <w:rPr>
                <w:rFonts w:asciiTheme="minorHAnsi" w:hAnsiTheme="minorHAnsi" w:cstheme="minorBidi"/>
                <w:color w:val="000000" w:themeColor="text1"/>
                <w:sz w:val="18"/>
                <w:szCs w:val="18"/>
              </w:rPr>
            </w:pPr>
          </w:p>
        </w:tc>
      </w:tr>
      <w:tr w:rsidR="00DB5723" w:rsidRPr="00920A59" w14:paraId="4618F307" w14:textId="77777777" w:rsidTr="007A3E46">
        <w:tc>
          <w:tcPr>
            <w:tcW w:w="2637" w:type="dxa"/>
          </w:tcPr>
          <w:p w14:paraId="43AEF873"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Prawnie uzasadniony interes realizowany przez administratora</w:t>
            </w:r>
          </w:p>
        </w:tc>
        <w:tc>
          <w:tcPr>
            <w:tcW w:w="6425" w:type="dxa"/>
          </w:tcPr>
          <w:p w14:paraId="2A7E308A" w14:textId="77777777" w:rsidR="00DB5723" w:rsidRPr="00920A59" w:rsidRDefault="00DB5723" w:rsidP="007A3E46">
            <w:pPr>
              <w:rPr>
                <w:rFonts w:asciiTheme="minorHAnsi" w:hAnsiTheme="minorHAnsi" w:cstheme="minorBidi"/>
                <w:color w:val="000000" w:themeColor="text1"/>
                <w:sz w:val="18"/>
                <w:szCs w:val="18"/>
              </w:rPr>
            </w:pPr>
            <w:r w:rsidRPr="00920A59">
              <w:rPr>
                <w:rFonts w:asciiTheme="minorHAnsi" w:hAnsiTheme="minorHAnsi" w:cstheme="minorBidi"/>
                <w:color w:val="000000" w:themeColor="text1"/>
                <w:sz w:val="18"/>
                <w:szCs w:val="18"/>
              </w:rPr>
              <w:t>Realizacja podstawowej umowy, ewentualnego ustalenia i dochodzenia roszczeń lub obrony przed roszczeniami.</w:t>
            </w:r>
          </w:p>
        </w:tc>
      </w:tr>
      <w:tr w:rsidR="00DB5723" w:rsidRPr="00920A59" w14:paraId="6AF2EE14" w14:textId="77777777" w:rsidTr="007A3E46">
        <w:tc>
          <w:tcPr>
            <w:tcW w:w="2637" w:type="dxa"/>
          </w:tcPr>
          <w:p w14:paraId="463025AA"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Odbiorcy danych</w:t>
            </w:r>
          </w:p>
        </w:tc>
        <w:tc>
          <w:tcPr>
            <w:tcW w:w="6425" w:type="dxa"/>
          </w:tcPr>
          <w:p w14:paraId="4021C798" w14:textId="77777777" w:rsidR="00DB5723" w:rsidRPr="00920A59" w:rsidRDefault="00DB5723" w:rsidP="007A3E46">
            <w:pPr>
              <w:rPr>
                <w:rFonts w:asciiTheme="minorHAnsi" w:hAnsiTheme="minorHAnsi" w:cstheme="minorBidi"/>
                <w:color w:val="000000" w:themeColor="text1"/>
                <w:sz w:val="18"/>
                <w:szCs w:val="18"/>
              </w:rPr>
            </w:pPr>
            <w:r w:rsidRPr="00920A59">
              <w:rPr>
                <w:rFonts w:asciiTheme="minorHAnsi" w:hAnsiTheme="minorHAnsi" w:cstheme="minorBidi"/>
                <w:color w:val="000000" w:themeColor="text1"/>
                <w:sz w:val="18"/>
                <w:szCs w:val="18"/>
              </w:rPr>
              <w:t>W niektórych sytuacjach mamy prawo przekazywać Pani/Pana  dane, jeśli będzie to  konieczne, na podstawie obowiązującego prawa lub umów powierzenia przetwarzania danych osobowych. Będziemy przekazywać dane wyłącznie następującym kategoriom odbiorców: osobom upoważnionym przez nas, naszym pracownikom i współpracownikom, którzy muszą mieć dostęp do danych, aby wykonywać swoje obowiązki, podmiotom przetwarzającym, którym zlecimy to zadanie, innym odbiorcom danych np. kurierom, bankom, ubezpieczycielom, kancelariom prawnym, podmiotom świadczącym usługi informatyczne.</w:t>
            </w:r>
          </w:p>
        </w:tc>
      </w:tr>
      <w:tr w:rsidR="00DB5723" w:rsidRPr="00920A59" w14:paraId="52C3E53D" w14:textId="77777777" w:rsidTr="007A3E46">
        <w:tc>
          <w:tcPr>
            <w:tcW w:w="2637" w:type="dxa"/>
          </w:tcPr>
          <w:p w14:paraId="04A469A2"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Okres przechowywania danych</w:t>
            </w:r>
          </w:p>
        </w:tc>
        <w:tc>
          <w:tcPr>
            <w:tcW w:w="6425" w:type="dxa"/>
          </w:tcPr>
          <w:p w14:paraId="327522C6" w14:textId="77777777" w:rsidR="00DB5723" w:rsidRPr="00920A59" w:rsidRDefault="00DB5723" w:rsidP="007A3E46">
            <w:pPr>
              <w:rPr>
                <w:rFonts w:asciiTheme="minorHAnsi" w:hAnsiTheme="minorHAnsi" w:cstheme="minorBidi"/>
                <w:color w:val="000000" w:themeColor="text1"/>
                <w:sz w:val="18"/>
                <w:szCs w:val="18"/>
              </w:rPr>
            </w:pPr>
            <w:r w:rsidRPr="00920A59">
              <w:rPr>
                <w:rFonts w:asciiTheme="minorHAnsi" w:hAnsiTheme="minorHAnsi" w:cstheme="minorBidi"/>
                <w:color w:val="000000" w:themeColor="text1"/>
                <w:sz w:val="18"/>
                <w:szCs w:val="18"/>
              </w:rPr>
              <w:t>Dane osobowe przetwarzać będziemy przez okres niezbędny do realizacji umowy podstawowej z uwzględnieniem okresu przedawnienia, a następnie w celach archiwalnych przez okres wynikający z przepisów prawa</w:t>
            </w:r>
          </w:p>
        </w:tc>
      </w:tr>
      <w:tr w:rsidR="00DB5723" w:rsidRPr="00920A59" w14:paraId="3843AB78" w14:textId="77777777" w:rsidTr="007A3E46">
        <w:tc>
          <w:tcPr>
            <w:tcW w:w="2637" w:type="dxa"/>
          </w:tcPr>
          <w:p w14:paraId="403E30CC"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Prawa podmiotów danych</w:t>
            </w:r>
          </w:p>
        </w:tc>
        <w:tc>
          <w:tcPr>
            <w:tcW w:w="6425" w:type="dxa"/>
          </w:tcPr>
          <w:p w14:paraId="2CE2E192" w14:textId="77777777" w:rsidR="00DB5723" w:rsidRPr="00920A59" w:rsidRDefault="00DB5723" w:rsidP="007A3E46">
            <w:pPr>
              <w:rPr>
                <w:rFonts w:asciiTheme="minorHAnsi" w:hAnsiTheme="minorHAnsi" w:cstheme="minorBidi"/>
                <w:color w:val="000000" w:themeColor="text1"/>
                <w:sz w:val="18"/>
                <w:szCs w:val="18"/>
              </w:rPr>
            </w:pPr>
            <w:r w:rsidRPr="00920A59">
              <w:rPr>
                <w:rFonts w:asciiTheme="minorHAnsi" w:hAnsiTheme="minorHAnsi" w:cstheme="minorBidi"/>
                <w:color w:val="000000" w:themeColor="text1"/>
                <w:sz w:val="18"/>
                <w:szCs w:val="18"/>
              </w:rPr>
              <w:t>Przysługuje Pani/ Panu prawo dostępu do Pani/ Pana danych, prawo żądania ich sprostowania, prawo do ograniczenia ich przetwarzania w zakresie dopuszczonym przez przepisy prawa.</w:t>
            </w:r>
          </w:p>
          <w:p w14:paraId="16F46141" w14:textId="77777777" w:rsidR="00DB5723" w:rsidRPr="00920A59" w:rsidRDefault="00DB5723" w:rsidP="007A3E46">
            <w:pPr>
              <w:rPr>
                <w:rFonts w:asciiTheme="minorHAnsi" w:hAnsiTheme="minorHAnsi" w:cstheme="minorBidi"/>
                <w:color w:val="000000" w:themeColor="text1"/>
                <w:sz w:val="18"/>
                <w:szCs w:val="18"/>
              </w:rPr>
            </w:pPr>
            <w:r w:rsidRPr="00920A59">
              <w:rPr>
                <w:rFonts w:asciiTheme="minorHAnsi" w:hAnsiTheme="minorHAnsi" w:cstheme="minorBidi"/>
                <w:color w:val="000000" w:themeColor="text1"/>
                <w:sz w:val="18"/>
                <w:szCs w:val="18"/>
              </w:rPr>
              <w:t>W celu skorzystania ze swoich praw należy skontaktować się z inspektorem ochrony danych.</w:t>
            </w:r>
          </w:p>
        </w:tc>
      </w:tr>
      <w:tr w:rsidR="00DB5723" w:rsidRPr="00920A59" w14:paraId="6D07A2F3" w14:textId="77777777" w:rsidTr="007A3E46">
        <w:tc>
          <w:tcPr>
            <w:tcW w:w="2637" w:type="dxa"/>
          </w:tcPr>
          <w:p w14:paraId="1715DE8E"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Prawo do sprzeciwu</w:t>
            </w:r>
          </w:p>
        </w:tc>
        <w:tc>
          <w:tcPr>
            <w:tcW w:w="6425" w:type="dxa"/>
          </w:tcPr>
          <w:p w14:paraId="3D07BDC2" w14:textId="77777777" w:rsidR="00DB5723" w:rsidRPr="00920A59" w:rsidRDefault="00DB5723" w:rsidP="007A3E46">
            <w:pPr>
              <w:rPr>
                <w:rFonts w:asciiTheme="minorHAnsi" w:hAnsiTheme="minorHAnsi" w:cstheme="minorBidi"/>
                <w:color w:val="000000" w:themeColor="text1"/>
                <w:sz w:val="18"/>
                <w:szCs w:val="18"/>
              </w:rPr>
            </w:pPr>
            <w:r w:rsidRPr="00920A59">
              <w:rPr>
                <w:rFonts w:asciiTheme="minorHAnsi" w:hAnsiTheme="minorHAnsi" w:cstheme="minorBidi"/>
                <w:color w:val="000000" w:themeColor="text1"/>
                <w:sz w:val="18"/>
                <w:szCs w:val="18"/>
              </w:rPr>
              <w:t>Przysługuje Pani/Panu prawo do wniesienia sprzeciwu – z przyczyn związanych ze szczególną sytuacją – wobec przetwarzania danych osobowych.</w:t>
            </w:r>
          </w:p>
        </w:tc>
      </w:tr>
      <w:tr w:rsidR="00DB5723" w:rsidRPr="00920A59" w14:paraId="5191EA22" w14:textId="77777777" w:rsidTr="007A3E46">
        <w:tc>
          <w:tcPr>
            <w:tcW w:w="2637" w:type="dxa"/>
          </w:tcPr>
          <w:p w14:paraId="59033E8F"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Prawo wniesienia skargi do organu nadzorczego</w:t>
            </w:r>
          </w:p>
        </w:tc>
        <w:tc>
          <w:tcPr>
            <w:tcW w:w="6425" w:type="dxa"/>
          </w:tcPr>
          <w:p w14:paraId="6C83DE92" w14:textId="77777777" w:rsidR="00DB5723" w:rsidRPr="00920A59" w:rsidRDefault="00DB5723" w:rsidP="007A3E46">
            <w:pPr>
              <w:rPr>
                <w:rFonts w:asciiTheme="minorHAnsi" w:hAnsiTheme="minorHAnsi" w:cstheme="minorBidi"/>
                <w:color w:val="000000" w:themeColor="text1"/>
                <w:sz w:val="18"/>
                <w:szCs w:val="18"/>
              </w:rPr>
            </w:pPr>
            <w:r w:rsidRPr="00920A59">
              <w:rPr>
                <w:rFonts w:asciiTheme="minorHAnsi" w:hAnsiTheme="minorHAnsi" w:cstheme="minorBidi"/>
                <w:color w:val="000000" w:themeColor="text1"/>
                <w:sz w:val="18"/>
                <w:szCs w:val="18"/>
              </w:rPr>
              <w:t>Przysługuje Pani/ Panu również prawo wniesienia skargi do organu nadzorczego, tj. do Prezesa Urzędu Ochrony Danych Osobowych. Biuro Prezesa Urzędu Ochrony Danych Osobowych (PUODO) - adres: Stawki 2, 00-193 Warszawa, telefon: +48 22 531 03 00.</w:t>
            </w:r>
          </w:p>
          <w:p w14:paraId="19FE7317" w14:textId="77777777" w:rsidR="00DB5723" w:rsidRPr="00920A59" w:rsidRDefault="00DB5723" w:rsidP="007A3E46">
            <w:pPr>
              <w:rPr>
                <w:rFonts w:asciiTheme="minorHAnsi" w:hAnsiTheme="minorHAnsi" w:cstheme="minorBidi"/>
                <w:color w:val="000000" w:themeColor="text1"/>
                <w:sz w:val="18"/>
                <w:szCs w:val="18"/>
              </w:rPr>
            </w:pPr>
          </w:p>
        </w:tc>
      </w:tr>
      <w:tr w:rsidR="00DB5723" w:rsidRPr="00920A59" w14:paraId="27E0FC76" w14:textId="77777777" w:rsidTr="007A3E46">
        <w:tc>
          <w:tcPr>
            <w:tcW w:w="2637" w:type="dxa"/>
          </w:tcPr>
          <w:p w14:paraId="65CFFDB4" w14:textId="77777777" w:rsidR="00DB5723" w:rsidRPr="00920A59" w:rsidRDefault="00DB5723" w:rsidP="007A3E46">
            <w:pPr>
              <w:rPr>
                <w:rFonts w:asciiTheme="minorHAnsi" w:hAnsiTheme="minorHAnsi" w:cstheme="minorBidi"/>
                <w:b/>
                <w:color w:val="000000" w:themeColor="text1"/>
                <w:sz w:val="18"/>
                <w:szCs w:val="18"/>
              </w:rPr>
            </w:pPr>
            <w:r w:rsidRPr="00920A59">
              <w:rPr>
                <w:rFonts w:asciiTheme="minorHAnsi" w:hAnsiTheme="minorHAnsi" w:cstheme="minorBidi"/>
                <w:b/>
                <w:color w:val="000000" w:themeColor="text1"/>
                <w:sz w:val="18"/>
                <w:szCs w:val="18"/>
              </w:rPr>
              <w:t>Informacja o dowolności lub obowiązku podania danych</w:t>
            </w:r>
          </w:p>
        </w:tc>
        <w:tc>
          <w:tcPr>
            <w:tcW w:w="6425" w:type="dxa"/>
          </w:tcPr>
          <w:p w14:paraId="7744DD0C" w14:textId="77777777" w:rsidR="00DB5723" w:rsidRPr="00920A59" w:rsidRDefault="00DB5723" w:rsidP="007A3E46">
            <w:pPr>
              <w:rPr>
                <w:rFonts w:asciiTheme="minorHAnsi" w:hAnsiTheme="minorHAnsi" w:cstheme="minorBidi"/>
                <w:color w:val="000000" w:themeColor="text1"/>
                <w:sz w:val="18"/>
                <w:szCs w:val="18"/>
              </w:rPr>
            </w:pPr>
            <w:r w:rsidRPr="00920A59">
              <w:rPr>
                <w:rFonts w:asciiTheme="minorHAnsi" w:hAnsiTheme="minorHAnsi" w:cstheme="minorBidi"/>
                <w:color w:val="000000" w:themeColor="text1"/>
                <w:sz w:val="18"/>
                <w:szCs w:val="18"/>
              </w:rPr>
              <w:t xml:space="preserve">Podanie danych identyfikacyjnych lub kontaktowych jest niezbędne do realizacji umowy. Brak podania danych może skutkować odstąpieniem od zawarcia umowy. </w:t>
            </w:r>
          </w:p>
        </w:tc>
      </w:tr>
    </w:tbl>
    <w:p w14:paraId="7E9DF8B9" w14:textId="77777777" w:rsidR="00BF0ED2" w:rsidRDefault="00BF0ED2" w:rsidP="00DB5723">
      <w:pPr>
        <w:pStyle w:val="Bezodstpw"/>
        <w:ind w:left="0" w:firstLine="0"/>
        <w:rPr>
          <w:b/>
        </w:rPr>
      </w:pPr>
    </w:p>
    <w:p w14:paraId="0D5BBE83" w14:textId="06C4BA1B" w:rsidR="00F82786" w:rsidRDefault="00F82786" w:rsidP="00F82786">
      <w:pPr>
        <w:pStyle w:val="Bezodstpw"/>
        <w:jc w:val="right"/>
        <w:rPr>
          <w:b/>
        </w:rPr>
      </w:pPr>
      <w:r w:rsidRPr="00F82786">
        <w:rPr>
          <w:b/>
        </w:rPr>
        <w:lastRenderedPageBreak/>
        <w:t xml:space="preserve">Załącznik </w:t>
      </w:r>
      <w:r w:rsidR="00A72B57">
        <w:rPr>
          <w:b/>
        </w:rPr>
        <w:t>nr 7</w:t>
      </w:r>
    </w:p>
    <w:p w14:paraId="13A86376" w14:textId="161CAFA2" w:rsidR="0076372A" w:rsidRPr="0076372A" w:rsidRDefault="0076372A" w:rsidP="00F82786">
      <w:pPr>
        <w:pStyle w:val="Bezodstpw"/>
        <w:jc w:val="right"/>
      </w:pPr>
      <w:r>
        <w:t>d</w:t>
      </w:r>
      <w:r w:rsidRPr="0076372A">
        <w:t xml:space="preserve">o umowy </w:t>
      </w:r>
      <w:r w:rsidR="00DB5723">
        <w:t>……………………</w:t>
      </w:r>
      <w:r>
        <w:t xml:space="preserve">  z dnia……………….</w:t>
      </w:r>
      <w:r w:rsidRPr="0076372A">
        <w:t xml:space="preserve"> </w:t>
      </w:r>
    </w:p>
    <w:p w14:paraId="3DFC5E5D" w14:textId="77777777" w:rsidR="0040499B" w:rsidRDefault="0040499B" w:rsidP="008C3887">
      <w:pPr>
        <w:ind w:left="426"/>
        <w:contextualSpacing/>
        <w:jc w:val="right"/>
        <w:rPr>
          <w:rFonts w:cs="Calibri"/>
          <w:sz w:val="24"/>
          <w:szCs w:val="24"/>
        </w:rPr>
      </w:pPr>
    </w:p>
    <w:p w14:paraId="15BCEDFB" w14:textId="77777777" w:rsidR="00CB327F" w:rsidRPr="00D31A77" w:rsidRDefault="00CB327F" w:rsidP="008C3887">
      <w:pPr>
        <w:rPr>
          <w:rFonts w:cs="Calibri"/>
          <w:b/>
          <w:bCs/>
          <w:color w:val="000000"/>
          <w:sz w:val="20"/>
          <w:szCs w:val="20"/>
        </w:rPr>
      </w:pPr>
      <w:r w:rsidRPr="00D31A77">
        <w:rPr>
          <w:rFonts w:cs="Calibri"/>
          <w:b/>
          <w:color w:val="000000"/>
          <w:sz w:val="20"/>
          <w:szCs w:val="20"/>
        </w:rPr>
        <w:t>INWESTYCJA:</w:t>
      </w:r>
      <w:r w:rsidRPr="00D31A77">
        <w:rPr>
          <w:rFonts w:cs="Calibri"/>
          <w:b/>
          <w:bCs/>
          <w:color w:val="000000"/>
          <w:sz w:val="20"/>
          <w:szCs w:val="20"/>
        </w:rPr>
        <w:t xml:space="preserve"> </w:t>
      </w:r>
    </w:p>
    <w:p w14:paraId="0C0261A5" w14:textId="77777777" w:rsidR="00CB327F" w:rsidRPr="00D31A77" w:rsidRDefault="00CB327F" w:rsidP="008C3887">
      <w:pPr>
        <w:rPr>
          <w:rFonts w:cs="Calibri"/>
          <w:color w:val="000000"/>
          <w:sz w:val="20"/>
          <w:szCs w:val="20"/>
        </w:rPr>
      </w:pPr>
      <w:r w:rsidRPr="00D31A77">
        <w:rPr>
          <w:rFonts w:cs="Calibri"/>
          <w:b/>
          <w:color w:val="000000"/>
          <w:sz w:val="20"/>
          <w:szCs w:val="20"/>
        </w:rPr>
        <w:t>ADRES:</w:t>
      </w:r>
      <w:r w:rsidRPr="00D31A77">
        <w:rPr>
          <w:rFonts w:cs="Calibri"/>
          <w:color w:val="000000"/>
          <w:sz w:val="20"/>
          <w:szCs w:val="20"/>
        </w:rPr>
        <w:t xml:space="preserve"> </w:t>
      </w:r>
    </w:p>
    <w:p w14:paraId="5268B7E7" w14:textId="1BFFA068" w:rsidR="00CB327F" w:rsidRPr="00D31A77" w:rsidRDefault="00CB327F" w:rsidP="008C3887">
      <w:pPr>
        <w:tabs>
          <w:tab w:val="center" w:pos="4536"/>
          <w:tab w:val="right" w:pos="9072"/>
        </w:tabs>
        <w:rPr>
          <w:rFonts w:cs="Calibri"/>
          <w:color w:val="000000"/>
          <w:sz w:val="20"/>
          <w:szCs w:val="20"/>
        </w:rPr>
      </w:pPr>
      <w:r w:rsidRPr="00D31A77">
        <w:rPr>
          <w:rFonts w:cs="Calibri"/>
          <w:b/>
          <w:color w:val="000000"/>
          <w:sz w:val="20"/>
          <w:szCs w:val="20"/>
        </w:rPr>
        <w:t>INWESTOR:</w:t>
      </w:r>
      <w:r w:rsidR="001E6ED0">
        <w:rPr>
          <w:rFonts w:cs="Calibri"/>
          <w:color w:val="000000"/>
          <w:sz w:val="20"/>
          <w:szCs w:val="20"/>
        </w:rPr>
        <w:t xml:space="preserve"> </w:t>
      </w:r>
      <w:r w:rsidR="00DB5723">
        <w:rPr>
          <w:color w:val="000000"/>
          <w:sz w:val="20"/>
          <w:szCs w:val="20"/>
        </w:rPr>
        <w:t>Chrobry Głogów S.A.</w:t>
      </w:r>
      <w:r w:rsidRPr="00D31A77">
        <w:rPr>
          <w:color w:val="000000"/>
          <w:sz w:val="20"/>
          <w:szCs w:val="20"/>
        </w:rPr>
        <w:t xml:space="preserve">, </w:t>
      </w:r>
      <w:r w:rsidR="00DB5723" w:rsidRPr="00DB5723">
        <w:rPr>
          <w:color w:val="000000"/>
          <w:sz w:val="20"/>
          <w:szCs w:val="20"/>
        </w:rPr>
        <w:t>Rudnowska 17B</w:t>
      </w:r>
      <w:r w:rsidRPr="00D31A77">
        <w:rPr>
          <w:color w:val="000000"/>
          <w:sz w:val="20"/>
          <w:szCs w:val="20"/>
        </w:rPr>
        <w:t>, 67-200 Głogów</w:t>
      </w:r>
    </w:p>
    <w:p w14:paraId="16640544" w14:textId="77777777" w:rsidR="00CB327F" w:rsidRPr="00D31A77" w:rsidRDefault="00CB327F" w:rsidP="008C3887">
      <w:pPr>
        <w:tabs>
          <w:tab w:val="center" w:pos="4536"/>
          <w:tab w:val="right" w:pos="9072"/>
        </w:tabs>
        <w:rPr>
          <w:rFonts w:cs="Calibri"/>
          <w:color w:val="000000"/>
          <w:sz w:val="20"/>
          <w:szCs w:val="20"/>
        </w:rPr>
      </w:pPr>
      <w:r w:rsidRPr="00D31A77">
        <w:rPr>
          <w:rFonts w:cs="Calibri"/>
          <w:b/>
          <w:color w:val="000000"/>
          <w:sz w:val="20"/>
          <w:szCs w:val="20"/>
        </w:rPr>
        <w:t>GENERALNY WYKONAWCA:</w:t>
      </w:r>
      <w:r w:rsidRPr="00D31A77">
        <w:rPr>
          <w:rFonts w:cs="Calibri"/>
          <w:color w:val="000000"/>
          <w:sz w:val="20"/>
          <w:szCs w:val="20"/>
        </w:rPr>
        <w:t xml:space="preserve"> …………………………………………………………………………………………………</w:t>
      </w:r>
    </w:p>
    <w:p w14:paraId="162ACE35" w14:textId="77777777" w:rsidR="00B47BD4" w:rsidRDefault="00B47BD4" w:rsidP="008C3887">
      <w:pPr>
        <w:tabs>
          <w:tab w:val="center" w:pos="4536"/>
          <w:tab w:val="right" w:pos="9072"/>
        </w:tabs>
        <w:rPr>
          <w:rFonts w:ascii="Calibri Light" w:hAnsi="Calibri Light"/>
          <w:b/>
          <w:color w:val="000000"/>
          <w:sz w:val="20"/>
          <w:szCs w:val="20"/>
        </w:rPr>
      </w:pPr>
    </w:p>
    <w:p w14:paraId="03358C31" w14:textId="77777777" w:rsidR="00CB327F" w:rsidRPr="00D31A77" w:rsidRDefault="00CB327F" w:rsidP="00B47BD4">
      <w:pPr>
        <w:tabs>
          <w:tab w:val="center" w:pos="4536"/>
          <w:tab w:val="right" w:pos="9072"/>
        </w:tabs>
        <w:jc w:val="center"/>
        <w:rPr>
          <w:rFonts w:ascii="Calibri Light" w:hAnsi="Calibri Light"/>
          <w:b/>
          <w:color w:val="000000"/>
          <w:sz w:val="20"/>
          <w:szCs w:val="20"/>
        </w:rPr>
      </w:pPr>
      <w:r w:rsidRPr="00D31A77">
        <w:rPr>
          <w:rFonts w:ascii="Calibri Light" w:hAnsi="Calibri Light"/>
          <w:b/>
          <w:color w:val="000000"/>
          <w:sz w:val="20"/>
          <w:szCs w:val="20"/>
        </w:rPr>
        <w:t>KARTA</w:t>
      </w:r>
      <w:r w:rsidR="001E6ED0">
        <w:rPr>
          <w:rFonts w:ascii="Calibri Light" w:hAnsi="Calibri Light"/>
          <w:b/>
          <w:color w:val="000000"/>
          <w:sz w:val="20"/>
          <w:szCs w:val="20"/>
        </w:rPr>
        <w:t xml:space="preserve"> </w:t>
      </w:r>
      <w:r w:rsidRPr="00D31A77">
        <w:rPr>
          <w:rFonts w:ascii="Calibri Light" w:hAnsi="Calibri Light"/>
          <w:b/>
          <w:color w:val="000000"/>
          <w:sz w:val="20"/>
          <w:szCs w:val="20"/>
        </w:rPr>
        <w:t>ZATWIERDZENIA</w:t>
      </w:r>
      <w:r w:rsidR="001E6ED0">
        <w:rPr>
          <w:rFonts w:ascii="Calibri Light" w:hAnsi="Calibri Light"/>
          <w:b/>
          <w:color w:val="000000"/>
          <w:sz w:val="20"/>
          <w:szCs w:val="20"/>
        </w:rPr>
        <w:t xml:space="preserve"> </w:t>
      </w:r>
      <w:r w:rsidRPr="00D31A77">
        <w:rPr>
          <w:rFonts w:ascii="Calibri Light" w:hAnsi="Calibri Light"/>
          <w:b/>
          <w:color w:val="000000"/>
          <w:sz w:val="20"/>
          <w:szCs w:val="20"/>
        </w:rPr>
        <w:t>WYROBU/MATERIAŁU</w:t>
      </w:r>
      <w:r w:rsidR="001E6ED0">
        <w:rPr>
          <w:rFonts w:ascii="Calibri Light" w:hAnsi="Calibri Light"/>
          <w:b/>
          <w:color w:val="000000"/>
          <w:sz w:val="20"/>
          <w:szCs w:val="20"/>
        </w:rPr>
        <w:t xml:space="preserve"> </w:t>
      </w:r>
      <w:r w:rsidRPr="00D31A77">
        <w:rPr>
          <w:rFonts w:ascii="Calibri Light" w:hAnsi="Calibri Light"/>
          <w:b/>
          <w:color w:val="000000"/>
          <w:sz w:val="20"/>
          <w:szCs w:val="20"/>
        </w:rPr>
        <w:t>BUDOWLANEGO</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1652"/>
        <w:gridCol w:w="1974"/>
        <w:gridCol w:w="1701"/>
        <w:gridCol w:w="3603"/>
      </w:tblGrid>
      <w:tr w:rsidR="00CB327F" w:rsidRPr="008D415F" w14:paraId="1AB0CF81" w14:textId="77777777" w:rsidTr="00D31A77">
        <w:trPr>
          <w:cantSplit/>
          <w:trHeight w:val="658"/>
          <w:jc w:val="center"/>
        </w:trPr>
        <w:tc>
          <w:tcPr>
            <w:tcW w:w="7313" w:type="dxa"/>
            <w:gridSpan w:val="4"/>
            <w:tcBorders>
              <w:top w:val="single" w:sz="4" w:space="0" w:color="auto"/>
              <w:left w:val="single" w:sz="4" w:space="0" w:color="auto"/>
              <w:bottom w:val="single" w:sz="4" w:space="0" w:color="auto"/>
              <w:right w:val="single" w:sz="4" w:space="0" w:color="auto"/>
            </w:tcBorders>
            <w:hideMark/>
          </w:tcPr>
          <w:p w14:paraId="384FEB79" w14:textId="77777777" w:rsidR="00CB327F" w:rsidRPr="008D415F" w:rsidRDefault="00CB327F" w:rsidP="008C3887">
            <w:pPr>
              <w:tabs>
                <w:tab w:val="right" w:leader="dot" w:pos="3847"/>
              </w:tabs>
              <w:spacing w:before="40"/>
              <w:rPr>
                <w:rFonts w:ascii="Calibri Light" w:hAnsi="Calibri Light"/>
                <w:color w:val="000000"/>
                <w:sz w:val="20"/>
                <w:szCs w:val="20"/>
              </w:rPr>
            </w:pPr>
            <w:r w:rsidRPr="008D415F">
              <w:rPr>
                <w:rFonts w:ascii="Calibri Light" w:hAnsi="Calibri Light"/>
                <w:color w:val="000000"/>
                <w:sz w:val="20"/>
                <w:szCs w:val="20"/>
              </w:rPr>
              <w:t>Branża:</w:t>
            </w:r>
          </w:p>
        </w:tc>
        <w:tc>
          <w:tcPr>
            <w:tcW w:w="3603" w:type="dxa"/>
            <w:tcBorders>
              <w:top w:val="single" w:sz="4" w:space="0" w:color="auto"/>
              <w:left w:val="single" w:sz="4" w:space="0" w:color="auto"/>
              <w:bottom w:val="single" w:sz="4" w:space="0" w:color="auto"/>
              <w:right w:val="single" w:sz="4" w:space="0" w:color="auto"/>
            </w:tcBorders>
            <w:hideMark/>
          </w:tcPr>
          <w:p w14:paraId="6D095939" w14:textId="77777777" w:rsidR="00CB327F" w:rsidRPr="008D415F" w:rsidRDefault="00CB327F" w:rsidP="008C3887">
            <w:pPr>
              <w:spacing w:before="40"/>
              <w:rPr>
                <w:rFonts w:ascii="Calibri Light" w:hAnsi="Calibri Light"/>
                <w:color w:val="000000"/>
                <w:sz w:val="20"/>
                <w:szCs w:val="20"/>
              </w:rPr>
            </w:pPr>
            <w:r w:rsidRPr="008D415F">
              <w:rPr>
                <w:rFonts w:ascii="Calibri Light" w:hAnsi="Calibri Light"/>
                <w:color w:val="000000"/>
                <w:sz w:val="20"/>
                <w:szCs w:val="20"/>
              </w:rPr>
              <w:t>Nr Karty:</w:t>
            </w:r>
            <w:r w:rsidR="001E6ED0">
              <w:rPr>
                <w:rFonts w:ascii="Calibri Light" w:hAnsi="Calibri Light"/>
                <w:color w:val="000000"/>
                <w:sz w:val="20"/>
                <w:szCs w:val="20"/>
              </w:rPr>
              <w:t xml:space="preserve"> </w:t>
            </w:r>
          </w:p>
        </w:tc>
      </w:tr>
      <w:tr w:rsidR="00CB327F" w:rsidRPr="008D415F" w14:paraId="32D99D1D" w14:textId="77777777" w:rsidTr="00D31A77">
        <w:trPr>
          <w:trHeight w:val="678"/>
          <w:jc w:val="center"/>
        </w:trPr>
        <w:tc>
          <w:tcPr>
            <w:tcW w:w="1986" w:type="dxa"/>
            <w:tcBorders>
              <w:top w:val="single" w:sz="4" w:space="0" w:color="auto"/>
              <w:left w:val="single" w:sz="4" w:space="0" w:color="auto"/>
              <w:bottom w:val="single" w:sz="4" w:space="0" w:color="auto"/>
              <w:right w:val="single" w:sz="4" w:space="0" w:color="auto"/>
            </w:tcBorders>
            <w:hideMark/>
          </w:tcPr>
          <w:p w14:paraId="0C153BA4" w14:textId="77777777" w:rsidR="00CB327F" w:rsidRPr="008D415F" w:rsidRDefault="00CB327F" w:rsidP="008C3887">
            <w:pPr>
              <w:ind w:right="-108"/>
              <w:rPr>
                <w:rFonts w:ascii="Calibri Light" w:hAnsi="Calibri Light"/>
                <w:i/>
                <w:color w:val="000000"/>
                <w:sz w:val="20"/>
                <w:szCs w:val="20"/>
              </w:rPr>
            </w:pPr>
            <w:r w:rsidRPr="008D415F">
              <w:rPr>
                <w:rFonts w:ascii="Calibri Light" w:hAnsi="Calibri Light"/>
                <w:color w:val="000000"/>
                <w:sz w:val="20"/>
                <w:szCs w:val="20"/>
              </w:rPr>
              <w:t>Dane dotyczące wyrobu:</w:t>
            </w:r>
          </w:p>
        </w:tc>
        <w:tc>
          <w:tcPr>
            <w:tcW w:w="8930" w:type="dxa"/>
            <w:gridSpan w:val="4"/>
            <w:tcBorders>
              <w:top w:val="single" w:sz="4" w:space="0" w:color="auto"/>
              <w:left w:val="single" w:sz="4" w:space="0" w:color="auto"/>
              <w:bottom w:val="single" w:sz="4" w:space="0" w:color="auto"/>
              <w:right w:val="single" w:sz="4" w:space="0" w:color="auto"/>
            </w:tcBorders>
            <w:vAlign w:val="center"/>
            <w:hideMark/>
          </w:tcPr>
          <w:p w14:paraId="259DC9C3" w14:textId="4B77A8E4" w:rsidR="00CB327F" w:rsidRPr="008D415F" w:rsidRDefault="001E6ED0" w:rsidP="008C3887">
            <w:pPr>
              <w:rPr>
                <w:rFonts w:ascii="Calibri Light" w:hAnsi="Calibri Light"/>
                <w:color w:val="000000"/>
                <w:sz w:val="20"/>
                <w:szCs w:val="20"/>
              </w:rPr>
            </w:pPr>
            <w:r>
              <w:rPr>
                <w:noProof/>
                <w:color w:val="000000"/>
                <w:sz w:val="20"/>
                <w:szCs w:val="20"/>
              </w:rPr>
              <w:t xml:space="preserve"> </w:t>
            </w:r>
            <w:r w:rsidR="00886FCC" w:rsidRPr="008D415F">
              <w:rPr>
                <w:noProof/>
                <w:color w:val="000000"/>
                <w:sz w:val="20"/>
                <w:szCs w:val="20"/>
                <w:lang w:eastAsia="pl-PL"/>
              </w:rPr>
              <w:drawing>
                <wp:inline distT="0" distB="0" distL="0" distR="0" wp14:anchorId="02BA804D" wp14:editId="55B2E7E9">
                  <wp:extent cx="123825" cy="123825"/>
                  <wp:effectExtent l="0" t="0" r="0" b="0"/>
                  <wp:docPr id="1"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Calibri Light" w:hAnsi="Calibri Light"/>
                <w:color w:val="000000"/>
                <w:sz w:val="20"/>
                <w:szCs w:val="20"/>
              </w:rPr>
              <w:t xml:space="preserve"> </w:t>
            </w:r>
            <w:r w:rsidR="00CB327F" w:rsidRPr="008D415F">
              <w:rPr>
                <w:rFonts w:ascii="Calibri Light" w:hAnsi="Calibri Light"/>
                <w:color w:val="000000"/>
                <w:sz w:val="20"/>
                <w:szCs w:val="20"/>
              </w:rPr>
              <w:t>wg Projektu Budowlanego</w:t>
            </w:r>
            <w:r>
              <w:rPr>
                <w:rFonts w:ascii="Calibri Light" w:hAnsi="Calibri Light"/>
                <w:color w:val="000000"/>
                <w:sz w:val="20"/>
                <w:szCs w:val="20"/>
              </w:rPr>
              <w:t xml:space="preserve"> </w:t>
            </w:r>
            <w:r w:rsidR="00886FCC" w:rsidRPr="008D415F">
              <w:rPr>
                <w:noProof/>
                <w:color w:val="000000"/>
                <w:sz w:val="20"/>
                <w:szCs w:val="20"/>
                <w:lang w:eastAsia="pl-PL"/>
              </w:rPr>
              <w:drawing>
                <wp:inline distT="0" distB="0" distL="0" distR="0" wp14:anchorId="47D8BCC6" wp14:editId="7A951236">
                  <wp:extent cx="123825" cy="123825"/>
                  <wp:effectExtent l="0" t="0" r="0" b="0"/>
                  <wp:docPr id="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Calibri Light" w:hAnsi="Calibri Light"/>
                <w:color w:val="000000"/>
                <w:sz w:val="20"/>
                <w:szCs w:val="20"/>
              </w:rPr>
              <w:t xml:space="preserve"> </w:t>
            </w:r>
            <w:r w:rsidR="00CB327F" w:rsidRPr="008D415F">
              <w:rPr>
                <w:rFonts w:ascii="Calibri Light" w:hAnsi="Calibri Light"/>
                <w:color w:val="000000"/>
                <w:sz w:val="20"/>
                <w:szCs w:val="20"/>
              </w:rPr>
              <w:t>zmiana na wniosek Zamawiającego</w:t>
            </w:r>
            <w:r>
              <w:rPr>
                <w:rFonts w:ascii="Calibri Light" w:hAnsi="Calibri Light"/>
                <w:color w:val="000000"/>
                <w:sz w:val="20"/>
                <w:szCs w:val="20"/>
              </w:rPr>
              <w:t xml:space="preserve"> </w:t>
            </w:r>
          </w:p>
          <w:p w14:paraId="315206BF" w14:textId="798C58A6" w:rsidR="00CB327F" w:rsidRPr="008D415F" w:rsidRDefault="001E6ED0" w:rsidP="008C3887">
            <w:pPr>
              <w:rPr>
                <w:rFonts w:ascii="Calibri Light" w:hAnsi="Calibri Light"/>
                <w:color w:val="000000"/>
                <w:sz w:val="20"/>
                <w:szCs w:val="20"/>
              </w:rPr>
            </w:pPr>
            <w:r>
              <w:rPr>
                <w:rFonts w:ascii="Calibri Light" w:hAnsi="Calibri Light"/>
                <w:color w:val="000000"/>
                <w:sz w:val="20"/>
                <w:szCs w:val="20"/>
              </w:rPr>
              <w:t xml:space="preserve"> </w:t>
            </w:r>
            <w:r w:rsidR="00886FCC" w:rsidRPr="008D415F">
              <w:rPr>
                <w:noProof/>
                <w:color w:val="000000"/>
                <w:sz w:val="20"/>
                <w:szCs w:val="20"/>
                <w:lang w:eastAsia="pl-PL"/>
              </w:rPr>
              <w:drawing>
                <wp:inline distT="0" distB="0" distL="0" distR="0" wp14:anchorId="60CED79D" wp14:editId="5A473A17">
                  <wp:extent cx="123825" cy="123825"/>
                  <wp:effectExtent l="0" t="0" r="0" b="0"/>
                  <wp:docPr id="3"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Calibri Light" w:hAnsi="Calibri Light"/>
                <w:color w:val="000000"/>
                <w:sz w:val="20"/>
                <w:szCs w:val="20"/>
              </w:rPr>
              <w:t xml:space="preserve"> </w:t>
            </w:r>
            <w:r w:rsidR="00CB327F" w:rsidRPr="008D415F">
              <w:rPr>
                <w:rFonts w:ascii="Calibri Light" w:hAnsi="Calibri Light"/>
                <w:color w:val="000000"/>
                <w:sz w:val="20"/>
                <w:szCs w:val="20"/>
              </w:rPr>
              <w:t>wg</w:t>
            </w:r>
            <w:r>
              <w:rPr>
                <w:rFonts w:ascii="Calibri Light" w:hAnsi="Calibri Light"/>
                <w:color w:val="000000"/>
                <w:sz w:val="20"/>
                <w:szCs w:val="20"/>
              </w:rPr>
              <w:t xml:space="preserve"> </w:t>
            </w:r>
            <w:r w:rsidR="00CB327F" w:rsidRPr="008D415F">
              <w:rPr>
                <w:rFonts w:ascii="Calibri Light" w:hAnsi="Calibri Light"/>
                <w:color w:val="000000"/>
                <w:sz w:val="20"/>
                <w:szCs w:val="20"/>
              </w:rPr>
              <w:t>Projektu Wykonawczego</w:t>
            </w:r>
            <w:r>
              <w:rPr>
                <w:rFonts w:ascii="Calibri Light" w:hAnsi="Calibri Light"/>
                <w:color w:val="000000"/>
                <w:sz w:val="20"/>
                <w:szCs w:val="20"/>
              </w:rPr>
              <w:t xml:space="preserve"> </w:t>
            </w:r>
            <w:r w:rsidR="00886FCC" w:rsidRPr="008D415F">
              <w:rPr>
                <w:noProof/>
                <w:color w:val="000000"/>
                <w:sz w:val="20"/>
                <w:szCs w:val="20"/>
                <w:lang w:eastAsia="pl-PL"/>
              </w:rPr>
              <w:drawing>
                <wp:inline distT="0" distB="0" distL="0" distR="0" wp14:anchorId="7A329127" wp14:editId="4C16E863">
                  <wp:extent cx="123825" cy="123825"/>
                  <wp:effectExtent l="0" t="0" r="0" b="0"/>
                  <wp:docPr id="4"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Calibri Light" w:hAnsi="Calibri Light"/>
                <w:color w:val="000000"/>
                <w:sz w:val="20"/>
                <w:szCs w:val="20"/>
              </w:rPr>
              <w:t xml:space="preserve"> </w:t>
            </w:r>
            <w:r w:rsidR="00CB327F" w:rsidRPr="008D415F">
              <w:rPr>
                <w:rFonts w:ascii="Calibri Light" w:hAnsi="Calibri Light"/>
                <w:color w:val="000000"/>
                <w:sz w:val="20"/>
                <w:szCs w:val="20"/>
              </w:rPr>
              <w:t>zmiana na wniosek Wykonawcy</w:t>
            </w:r>
            <w:r>
              <w:rPr>
                <w:rFonts w:ascii="Calibri Light" w:hAnsi="Calibri Light"/>
                <w:color w:val="000000"/>
                <w:sz w:val="20"/>
                <w:szCs w:val="20"/>
              </w:rPr>
              <w:t xml:space="preserve"> </w:t>
            </w:r>
          </w:p>
        </w:tc>
      </w:tr>
      <w:tr w:rsidR="00CB327F" w:rsidRPr="008D415F" w14:paraId="2C24280F" w14:textId="77777777" w:rsidTr="00D31A77">
        <w:trPr>
          <w:trHeight w:val="77"/>
          <w:jc w:val="center"/>
        </w:trPr>
        <w:tc>
          <w:tcPr>
            <w:tcW w:w="1986" w:type="dxa"/>
            <w:tcBorders>
              <w:top w:val="single" w:sz="4" w:space="0" w:color="auto"/>
              <w:left w:val="single" w:sz="4" w:space="0" w:color="auto"/>
              <w:bottom w:val="single" w:sz="4" w:space="0" w:color="auto"/>
              <w:right w:val="single" w:sz="4" w:space="0" w:color="auto"/>
            </w:tcBorders>
            <w:hideMark/>
          </w:tcPr>
          <w:p w14:paraId="616D1F33" w14:textId="77777777" w:rsidR="00CB327F" w:rsidRPr="008D415F" w:rsidRDefault="00CB327F" w:rsidP="008C3887">
            <w:pPr>
              <w:rPr>
                <w:rFonts w:ascii="Calibri Light" w:hAnsi="Calibri Light"/>
                <w:color w:val="000000"/>
                <w:sz w:val="20"/>
                <w:szCs w:val="20"/>
              </w:rPr>
            </w:pPr>
            <w:r w:rsidRPr="008D415F">
              <w:rPr>
                <w:rFonts w:ascii="Calibri Light" w:hAnsi="Calibri Light"/>
                <w:color w:val="000000"/>
                <w:sz w:val="20"/>
                <w:szCs w:val="20"/>
              </w:rPr>
              <w:t>Identyfikacja wyrobu/</w:t>
            </w:r>
          </w:p>
          <w:p w14:paraId="3252D42D" w14:textId="77777777" w:rsidR="00CB327F" w:rsidRPr="008D415F" w:rsidRDefault="00CB327F" w:rsidP="008C3887">
            <w:pPr>
              <w:rPr>
                <w:rFonts w:ascii="Calibri Light" w:hAnsi="Calibri Light"/>
                <w:color w:val="000000"/>
                <w:sz w:val="20"/>
                <w:szCs w:val="20"/>
              </w:rPr>
            </w:pPr>
            <w:r w:rsidRPr="008D415F">
              <w:rPr>
                <w:rFonts w:ascii="Calibri Light" w:hAnsi="Calibri Light"/>
                <w:color w:val="000000"/>
                <w:sz w:val="20"/>
                <w:szCs w:val="20"/>
              </w:rPr>
              <w:t>miejsce wbudowania:</w:t>
            </w:r>
          </w:p>
        </w:tc>
        <w:tc>
          <w:tcPr>
            <w:tcW w:w="8930" w:type="dxa"/>
            <w:gridSpan w:val="4"/>
            <w:tcBorders>
              <w:top w:val="single" w:sz="4" w:space="0" w:color="auto"/>
              <w:left w:val="single" w:sz="4" w:space="0" w:color="auto"/>
              <w:bottom w:val="single" w:sz="4" w:space="0" w:color="auto"/>
              <w:right w:val="single" w:sz="4" w:space="0" w:color="auto"/>
            </w:tcBorders>
          </w:tcPr>
          <w:p w14:paraId="2EA2845C" w14:textId="77777777" w:rsidR="00CB327F" w:rsidRPr="008D415F" w:rsidRDefault="00CB327F" w:rsidP="008C3887">
            <w:pPr>
              <w:autoSpaceDE w:val="0"/>
              <w:autoSpaceDN w:val="0"/>
              <w:adjustRightInd w:val="0"/>
              <w:rPr>
                <w:rFonts w:ascii="Calibri Light" w:hAnsi="Calibri Light"/>
                <w:color w:val="000000"/>
                <w:sz w:val="20"/>
                <w:szCs w:val="20"/>
              </w:rPr>
            </w:pPr>
          </w:p>
          <w:p w14:paraId="2BBC983D" w14:textId="77777777" w:rsidR="00CB327F" w:rsidRPr="008D415F" w:rsidRDefault="00CB327F" w:rsidP="008C3887">
            <w:pPr>
              <w:autoSpaceDE w:val="0"/>
              <w:autoSpaceDN w:val="0"/>
              <w:adjustRightInd w:val="0"/>
              <w:rPr>
                <w:rFonts w:ascii="Calibri Light" w:hAnsi="Calibri Light"/>
                <w:color w:val="000000"/>
                <w:sz w:val="20"/>
                <w:szCs w:val="20"/>
              </w:rPr>
            </w:pPr>
          </w:p>
          <w:p w14:paraId="7D291554" w14:textId="77777777" w:rsidR="00CB327F" w:rsidRPr="008D415F" w:rsidRDefault="00CB327F" w:rsidP="008C3887">
            <w:pPr>
              <w:autoSpaceDE w:val="0"/>
              <w:autoSpaceDN w:val="0"/>
              <w:adjustRightInd w:val="0"/>
              <w:rPr>
                <w:rFonts w:ascii="Calibri Light" w:hAnsi="Calibri Light"/>
                <w:color w:val="000000"/>
                <w:sz w:val="20"/>
                <w:szCs w:val="20"/>
              </w:rPr>
            </w:pPr>
          </w:p>
        </w:tc>
      </w:tr>
      <w:tr w:rsidR="00CB327F" w:rsidRPr="008D415F" w14:paraId="4E869B54" w14:textId="77777777" w:rsidTr="00D31A77">
        <w:trPr>
          <w:trHeight w:val="77"/>
          <w:jc w:val="center"/>
        </w:trPr>
        <w:tc>
          <w:tcPr>
            <w:tcW w:w="1986" w:type="dxa"/>
            <w:tcBorders>
              <w:top w:val="single" w:sz="4" w:space="0" w:color="auto"/>
              <w:left w:val="single" w:sz="4" w:space="0" w:color="auto"/>
              <w:bottom w:val="single" w:sz="4" w:space="0" w:color="auto"/>
              <w:right w:val="single" w:sz="4" w:space="0" w:color="auto"/>
            </w:tcBorders>
            <w:hideMark/>
          </w:tcPr>
          <w:p w14:paraId="02219AB3" w14:textId="77777777" w:rsidR="00CB327F" w:rsidRPr="008D415F" w:rsidRDefault="00CB327F" w:rsidP="008C3887">
            <w:pPr>
              <w:spacing w:before="40"/>
              <w:rPr>
                <w:rFonts w:ascii="Calibri Light" w:hAnsi="Calibri Light"/>
                <w:color w:val="000000"/>
                <w:sz w:val="20"/>
                <w:szCs w:val="20"/>
              </w:rPr>
            </w:pPr>
            <w:r w:rsidRPr="008D415F">
              <w:rPr>
                <w:rFonts w:ascii="Calibri Light" w:hAnsi="Calibri Light"/>
                <w:color w:val="000000"/>
                <w:sz w:val="20"/>
                <w:szCs w:val="20"/>
              </w:rPr>
              <w:t>Nazwa wyrobu/ typ/</w:t>
            </w:r>
          </w:p>
          <w:p w14:paraId="5E3870EF" w14:textId="77777777" w:rsidR="00CB327F" w:rsidRPr="008D415F" w:rsidRDefault="00CB327F" w:rsidP="008C3887">
            <w:pPr>
              <w:rPr>
                <w:rFonts w:ascii="Calibri Light" w:hAnsi="Calibri Light"/>
                <w:color w:val="000000"/>
                <w:sz w:val="20"/>
                <w:szCs w:val="20"/>
              </w:rPr>
            </w:pPr>
            <w:r w:rsidRPr="008D415F">
              <w:rPr>
                <w:rFonts w:ascii="Calibri Light" w:hAnsi="Calibri Light"/>
                <w:color w:val="000000"/>
                <w:sz w:val="20"/>
                <w:szCs w:val="20"/>
              </w:rPr>
              <w:t>nr katalogowy:</w:t>
            </w:r>
          </w:p>
        </w:tc>
        <w:tc>
          <w:tcPr>
            <w:tcW w:w="8930" w:type="dxa"/>
            <w:gridSpan w:val="4"/>
            <w:tcBorders>
              <w:top w:val="single" w:sz="4" w:space="0" w:color="auto"/>
              <w:left w:val="single" w:sz="4" w:space="0" w:color="auto"/>
              <w:bottom w:val="single" w:sz="4" w:space="0" w:color="auto"/>
              <w:right w:val="single" w:sz="4" w:space="0" w:color="auto"/>
            </w:tcBorders>
          </w:tcPr>
          <w:p w14:paraId="36516B9A" w14:textId="77777777" w:rsidR="00CB327F" w:rsidRPr="008D415F" w:rsidRDefault="00CB327F" w:rsidP="008C3887">
            <w:pPr>
              <w:autoSpaceDE w:val="0"/>
              <w:autoSpaceDN w:val="0"/>
              <w:adjustRightInd w:val="0"/>
              <w:rPr>
                <w:rFonts w:ascii="Calibri Light" w:hAnsi="Calibri Light"/>
                <w:color w:val="000000"/>
                <w:sz w:val="20"/>
                <w:szCs w:val="20"/>
              </w:rPr>
            </w:pPr>
          </w:p>
          <w:p w14:paraId="6C99B734" w14:textId="77777777" w:rsidR="00CB327F" w:rsidRPr="008D415F" w:rsidRDefault="00CB327F" w:rsidP="008C3887">
            <w:pPr>
              <w:autoSpaceDE w:val="0"/>
              <w:autoSpaceDN w:val="0"/>
              <w:adjustRightInd w:val="0"/>
              <w:rPr>
                <w:rFonts w:ascii="Calibri Light" w:hAnsi="Calibri Light"/>
                <w:color w:val="000000"/>
                <w:sz w:val="20"/>
                <w:szCs w:val="20"/>
              </w:rPr>
            </w:pPr>
          </w:p>
          <w:p w14:paraId="601631F0" w14:textId="77777777" w:rsidR="00CB327F" w:rsidRPr="008D415F" w:rsidRDefault="00CB327F" w:rsidP="008C3887">
            <w:pPr>
              <w:autoSpaceDE w:val="0"/>
              <w:autoSpaceDN w:val="0"/>
              <w:adjustRightInd w:val="0"/>
              <w:rPr>
                <w:rFonts w:ascii="Calibri Light" w:hAnsi="Calibri Light"/>
                <w:color w:val="000000"/>
                <w:sz w:val="20"/>
                <w:szCs w:val="20"/>
              </w:rPr>
            </w:pPr>
          </w:p>
        </w:tc>
      </w:tr>
      <w:tr w:rsidR="00CB327F" w:rsidRPr="008D415F" w14:paraId="1616215F" w14:textId="77777777" w:rsidTr="00D31A77">
        <w:trPr>
          <w:trHeight w:val="77"/>
          <w:jc w:val="center"/>
        </w:trPr>
        <w:tc>
          <w:tcPr>
            <w:tcW w:w="1986" w:type="dxa"/>
            <w:tcBorders>
              <w:top w:val="single" w:sz="4" w:space="0" w:color="auto"/>
              <w:left w:val="single" w:sz="4" w:space="0" w:color="auto"/>
              <w:bottom w:val="single" w:sz="4" w:space="0" w:color="auto"/>
              <w:right w:val="single" w:sz="4" w:space="0" w:color="auto"/>
            </w:tcBorders>
          </w:tcPr>
          <w:p w14:paraId="1D01C8DF" w14:textId="77777777" w:rsidR="00CB327F" w:rsidRPr="008D415F" w:rsidRDefault="00CB327F" w:rsidP="008C3887">
            <w:pPr>
              <w:spacing w:before="40"/>
              <w:rPr>
                <w:rFonts w:ascii="Calibri Light" w:hAnsi="Calibri Light"/>
                <w:color w:val="000000"/>
                <w:sz w:val="20"/>
                <w:szCs w:val="20"/>
              </w:rPr>
            </w:pPr>
            <w:r w:rsidRPr="008D415F">
              <w:rPr>
                <w:rFonts w:ascii="Calibri Light" w:hAnsi="Calibri Light"/>
                <w:color w:val="000000"/>
                <w:sz w:val="20"/>
                <w:szCs w:val="20"/>
              </w:rPr>
              <w:t>Producent:</w:t>
            </w:r>
          </w:p>
          <w:p w14:paraId="6883E74E" w14:textId="77777777" w:rsidR="00CB327F" w:rsidRPr="008D415F" w:rsidRDefault="00CB327F" w:rsidP="008C3887">
            <w:pPr>
              <w:spacing w:before="40"/>
              <w:rPr>
                <w:rFonts w:ascii="Calibri Light" w:hAnsi="Calibri Light"/>
                <w:color w:val="000000"/>
                <w:sz w:val="20"/>
                <w:szCs w:val="20"/>
              </w:rPr>
            </w:pPr>
          </w:p>
        </w:tc>
        <w:tc>
          <w:tcPr>
            <w:tcW w:w="8930" w:type="dxa"/>
            <w:gridSpan w:val="4"/>
            <w:tcBorders>
              <w:top w:val="single" w:sz="4" w:space="0" w:color="auto"/>
              <w:left w:val="single" w:sz="4" w:space="0" w:color="auto"/>
              <w:bottom w:val="single" w:sz="4" w:space="0" w:color="auto"/>
              <w:right w:val="single" w:sz="4" w:space="0" w:color="auto"/>
            </w:tcBorders>
          </w:tcPr>
          <w:p w14:paraId="274D8270" w14:textId="77777777" w:rsidR="00CB327F" w:rsidRPr="008D415F" w:rsidRDefault="00CB327F" w:rsidP="008C3887">
            <w:pPr>
              <w:rPr>
                <w:rFonts w:ascii="Calibri Light" w:hAnsi="Calibri Light"/>
                <w:color w:val="000000"/>
                <w:sz w:val="20"/>
                <w:szCs w:val="20"/>
              </w:rPr>
            </w:pPr>
          </w:p>
          <w:p w14:paraId="6391DA21" w14:textId="77777777" w:rsidR="00CB327F" w:rsidRPr="008D415F" w:rsidRDefault="00CB327F" w:rsidP="008C3887">
            <w:pPr>
              <w:rPr>
                <w:rFonts w:ascii="Calibri Light" w:hAnsi="Calibri Light"/>
                <w:color w:val="000000"/>
                <w:sz w:val="20"/>
                <w:szCs w:val="20"/>
              </w:rPr>
            </w:pPr>
          </w:p>
          <w:p w14:paraId="6D69FCDA" w14:textId="77777777" w:rsidR="00CB327F" w:rsidRPr="008D415F" w:rsidRDefault="00CB327F" w:rsidP="008C3887">
            <w:pPr>
              <w:rPr>
                <w:rFonts w:ascii="Calibri Light" w:hAnsi="Calibri Light"/>
                <w:color w:val="000000"/>
                <w:sz w:val="20"/>
                <w:szCs w:val="20"/>
              </w:rPr>
            </w:pPr>
          </w:p>
        </w:tc>
      </w:tr>
      <w:tr w:rsidR="00CB327F" w:rsidRPr="008D415F" w14:paraId="54EF5B89" w14:textId="77777777" w:rsidTr="00D31A77">
        <w:trPr>
          <w:trHeight w:val="193"/>
          <w:jc w:val="center"/>
        </w:trPr>
        <w:tc>
          <w:tcPr>
            <w:tcW w:w="1986" w:type="dxa"/>
            <w:tcBorders>
              <w:top w:val="single" w:sz="4" w:space="0" w:color="auto"/>
              <w:left w:val="single" w:sz="4" w:space="0" w:color="auto"/>
              <w:bottom w:val="single" w:sz="4" w:space="0" w:color="auto"/>
              <w:right w:val="single" w:sz="4" w:space="0" w:color="auto"/>
            </w:tcBorders>
          </w:tcPr>
          <w:p w14:paraId="6A0AFBD2" w14:textId="77777777" w:rsidR="00CB327F" w:rsidRPr="008D415F" w:rsidRDefault="00CB327F" w:rsidP="008C3887">
            <w:pPr>
              <w:rPr>
                <w:rFonts w:ascii="Calibri Light" w:hAnsi="Calibri Light"/>
                <w:color w:val="000000"/>
                <w:sz w:val="20"/>
                <w:szCs w:val="20"/>
              </w:rPr>
            </w:pPr>
            <w:r w:rsidRPr="008D415F">
              <w:rPr>
                <w:rFonts w:ascii="Calibri Light" w:hAnsi="Calibri Light"/>
                <w:color w:val="000000"/>
                <w:sz w:val="20"/>
                <w:szCs w:val="20"/>
              </w:rPr>
              <w:t>Załączniki:</w:t>
            </w:r>
          </w:p>
          <w:p w14:paraId="426B9DFA" w14:textId="77777777" w:rsidR="00CB327F" w:rsidRPr="008D415F" w:rsidRDefault="00CB327F" w:rsidP="008C3887">
            <w:pPr>
              <w:rPr>
                <w:rFonts w:ascii="Calibri Light" w:hAnsi="Calibri Light"/>
                <w:color w:val="000000"/>
                <w:sz w:val="20"/>
                <w:szCs w:val="20"/>
              </w:rPr>
            </w:pPr>
          </w:p>
        </w:tc>
        <w:tc>
          <w:tcPr>
            <w:tcW w:w="8930" w:type="dxa"/>
            <w:gridSpan w:val="4"/>
            <w:tcBorders>
              <w:top w:val="single" w:sz="4" w:space="0" w:color="auto"/>
              <w:left w:val="single" w:sz="4" w:space="0" w:color="auto"/>
              <w:bottom w:val="single" w:sz="4" w:space="0" w:color="auto"/>
              <w:right w:val="single" w:sz="4" w:space="0" w:color="auto"/>
            </w:tcBorders>
            <w:hideMark/>
          </w:tcPr>
          <w:p w14:paraId="35984EDF" w14:textId="7EC83062" w:rsidR="00CB327F" w:rsidRPr="008D415F" w:rsidRDefault="001E6ED0" w:rsidP="008C3887">
            <w:pPr>
              <w:rPr>
                <w:rFonts w:ascii="Calibri Light" w:hAnsi="Calibri Light"/>
                <w:color w:val="000000"/>
                <w:sz w:val="20"/>
                <w:szCs w:val="20"/>
              </w:rPr>
            </w:pPr>
            <w:r>
              <w:rPr>
                <w:rFonts w:ascii="Calibri Light" w:hAnsi="Calibri Light"/>
                <w:color w:val="000000"/>
                <w:sz w:val="20"/>
                <w:szCs w:val="20"/>
              </w:rPr>
              <w:t xml:space="preserve"> </w:t>
            </w:r>
            <w:r w:rsidR="00886FCC" w:rsidRPr="008D415F">
              <w:rPr>
                <w:noProof/>
                <w:color w:val="000000"/>
                <w:sz w:val="20"/>
                <w:szCs w:val="20"/>
                <w:lang w:eastAsia="pl-PL"/>
              </w:rPr>
              <w:drawing>
                <wp:inline distT="0" distB="0" distL="0" distR="0" wp14:anchorId="00F76D53" wp14:editId="6CCC9049">
                  <wp:extent cx="123825" cy="123825"/>
                  <wp:effectExtent l="0" t="0" r="0" b="0"/>
                  <wp:docPr id="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Calibri Light" w:hAnsi="Calibri Light"/>
                <w:color w:val="000000"/>
                <w:sz w:val="20"/>
                <w:szCs w:val="20"/>
              </w:rPr>
              <w:t xml:space="preserve"> </w:t>
            </w:r>
            <w:r w:rsidR="00CB327F" w:rsidRPr="008D415F">
              <w:rPr>
                <w:rFonts w:ascii="Calibri Light" w:hAnsi="Calibri Light"/>
                <w:color w:val="000000"/>
                <w:sz w:val="20"/>
                <w:szCs w:val="20"/>
              </w:rPr>
              <w:t>Tak</w:t>
            </w:r>
            <w:r>
              <w:rPr>
                <w:rFonts w:ascii="Calibri Light" w:hAnsi="Calibri Light"/>
                <w:color w:val="000000"/>
                <w:sz w:val="20"/>
                <w:szCs w:val="20"/>
              </w:rPr>
              <w:t xml:space="preserve"> </w:t>
            </w:r>
            <w:r w:rsidR="00886FCC" w:rsidRPr="008D415F">
              <w:rPr>
                <w:noProof/>
                <w:color w:val="000000"/>
                <w:sz w:val="20"/>
                <w:szCs w:val="20"/>
                <w:lang w:eastAsia="pl-PL"/>
              </w:rPr>
              <w:drawing>
                <wp:inline distT="0" distB="0" distL="0" distR="0" wp14:anchorId="2F29A8D9" wp14:editId="4F9BBDA0">
                  <wp:extent cx="123825" cy="123825"/>
                  <wp:effectExtent l="0" t="0" r="0" b="0"/>
                  <wp:docPr id="6"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Calibri Light" w:hAnsi="Calibri Light"/>
                <w:color w:val="000000"/>
                <w:sz w:val="20"/>
                <w:szCs w:val="20"/>
              </w:rPr>
              <w:t xml:space="preserve"> </w:t>
            </w:r>
            <w:r w:rsidR="00CB327F" w:rsidRPr="008D415F">
              <w:rPr>
                <w:rFonts w:ascii="Calibri Light" w:hAnsi="Calibri Light"/>
                <w:color w:val="000000"/>
                <w:sz w:val="20"/>
                <w:szCs w:val="20"/>
              </w:rPr>
              <w:t>Nie</w:t>
            </w:r>
          </w:p>
          <w:p w14:paraId="2F168CB1" w14:textId="77777777" w:rsidR="00CB327F" w:rsidRPr="008D415F" w:rsidRDefault="001E6ED0" w:rsidP="008C3887">
            <w:pPr>
              <w:rPr>
                <w:rFonts w:ascii="Calibri Light" w:hAnsi="Calibri Light"/>
                <w:color w:val="000000"/>
                <w:sz w:val="20"/>
                <w:szCs w:val="20"/>
              </w:rPr>
            </w:pPr>
            <w:r>
              <w:rPr>
                <w:rFonts w:ascii="Calibri Light" w:hAnsi="Calibri Light"/>
                <w:color w:val="000000"/>
                <w:sz w:val="20"/>
                <w:szCs w:val="20"/>
              </w:rPr>
              <w:t xml:space="preserve"> </w:t>
            </w:r>
            <w:r w:rsidR="00CB327F" w:rsidRPr="008D415F">
              <w:rPr>
                <w:rFonts w:ascii="Calibri Light" w:hAnsi="Calibri Light"/>
                <w:color w:val="000000"/>
                <w:sz w:val="20"/>
                <w:szCs w:val="20"/>
              </w:rPr>
              <w:t xml:space="preserve">1. </w:t>
            </w:r>
          </w:p>
          <w:p w14:paraId="0F202750" w14:textId="77777777" w:rsidR="00CB327F" w:rsidRPr="008D415F" w:rsidRDefault="001E6ED0" w:rsidP="008C3887">
            <w:pPr>
              <w:rPr>
                <w:rFonts w:ascii="Calibri Light" w:hAnsi="Calibri Light"/>
                <w:color w:val="000000"/>
                <w:sz w:val="20"/>
                <w:szCs w:val="20"/>
              </w:rPr>
            </w:pPr>
            <w:r>
              <w:rPr>
                <w:rFonts w:ascii="Calibri Light" w:hAnsi="Calibri Light"/>
                <w:color w:val="000000"/>
                <w:sz w:val="20"/>
                <w:szCs w:val="20"/>
              </w:rPr>
              <w:t xml:space="preserve"> </w:t>
            </w:r>
            <w:r w:rsidR="00CB327F" w:rsidRPr="008D415F">
              <w:rPr>
                <w:rFonts w:ascii="Calibri Light" w:hAnsi="Calibri Light"/>
                <w:color w:val="000000"/>
                <w:sz w:val="20"/>
                <w:szCs w:val="20"/>
              </w:rPr>
              <w:t xml:space="preserve">2. </w:t>
            </w:r>
          </w:p>
          <w:p w14:paraId="5F90E6B3" w14:textId="77777777" w:rsidR="00CB327F" w:rsidRPr="008D415F" w:rsidRDefault="001E6ED0" w:rsidP="008C3887">
            <w:pPr>
              <w:rPr>
                <w:rFonts w:ascii="Calibri Light" w:hAnsi="Calibri Light"/>
                <w:color w:val="000000"/>
                <w:sz w:val="20"/>
                <w:szCs w:val="20"/>
              </w:rPr>
            </w:pPr>
            <w:r>
              <w:rPr>
                <w:rFonts w:ascii="Calibri Light" w:hAnsi="Calibri Light"/>
                <w:color w:val="000000"/>
                <w:sz w:val="20"/>
                <w:szCs w:val="20"/>
              </w:rPr>
              <w:t xml:space="preserve"> </w:t>
            </w:r>
            <w:r w:rsidR="00CB327F" w:rsidRPr="008D415F">
              <w:rPr>
                <w:rFonts w:ascii="Calibri Light" w:hAnsi="Calibri Light"/>
                <w:color w:val="000000"/>
                <w:sz w:val="20"/>
                <w:szCs w:val="20"/>
              </w:rPr>
              <w:t>3.</w:t>
            </w:r>
          </w:p>
        </w:tc>
      </w:tr>
      <w:tr w:rsidR="00CB327F" w:rsidRPr="008D415F" w14:paraId="298A34F4" w14:textId="77777777" w:rsidTr="00D31A77">
        <w:trPr>
          <w:trHeight w:val="1705"/>
          <w:jc w:val="center"/>
        </w:trPr>
        <w:tc>
          <w:tcPr>
            <w:tcW w:w="5612" w:type="dxa"/>
            <w:gridSpan w:val="3"/>
            <w:tcBorders>
              <w:top w:val="single" w:sz="4" w:space="0" w:color="auto"/>
              <w:left w:val="single" w:sz="4" w:space="0" w:color="auto"/>
              <w:bottom w:val="single" w:sz="4" w:space="0" w:color="auto"/>
              <w:right w:val="single" w:sz="4" w:space="0" w:color="auto"/>
            </w:tcBorders>
          </w:tcPr>
          <w:p w14:paraId="7D976FEE" w14:textId="77777777" w:rsidR="00CB327F" w:rsidRPr="008D415F" w:rsidRDefault="00CB327F" w:rsidP="008C3887">
            <w:pPr>
              <w:jc w:val="center"/>
              <w:rPr>
                <w:rFonts w:ascii="Calibri Light" w:hAnsi="Calibri Light"/>
                <w:color w:val="000000"/>
                <w:sz w:val="20"/>
                <w:szCs w:val="20"/>
              </w:rPr>
            </w:pPr>
            <w:r w:rsidRPr="008D415F">
              <w:rPr>
                <w:rFonts w:ascii="Calibri Light" w:hAnsi="Calibri Light"/>
                <w:b/>
                <w:color w:val="000000"/>
                <w:sz w:val="20"/>
                <w:szCs w:val="20"/>
              </w:rPr>
              <w:t>Zgłaszający</w:t>
            </w:r>
          </w:p>
          <w:p w14:paraId="35AE0382" w14:textId="77777777" w:rsidR="00CB327F" w:rsidRPr="008D415F" w:rsidRDefault="00CB327F" w:rsidP="008C3887">
            <w:pPr>
              <w:jc w:val="center"/>
              <w:rPr>
                <w:rFonts w:ascii="Calibri Light" w:hAnsi="Calibri Light"/>
                <w:i/>
                <w:color w:val="000000"/>
                <w:sz w:val="20"/>
                <w:szCs w:val="20"/>
              </w:rPr>
            </w:pPr>
            <w:r w:rsidRPr="008D415F">
              <w:rPr>
                <w:rFonts w:ascii="Calibri Light" w:hAnsi="Calibri Light"/>
                <w:i/>
                <w:color w:val="000000"/>
                <w:sz w:val="20"/>
                <w:szCs w:val="20"/>
              </w:rPr>
              <w:t>Generalny Wykonawca</w:t>
            </w:r>
          </w:p>
          <w:p w14:paraId="6FC96A6A" w14:textId="77777777" w:rsidR="00CB327F" w:rsidRPr="008D415F" w:rsidRDefault="00CB327F" w:rsidP="008C3887">
            <w:pPr>
              <w:jc w:val="center"/>
              <w:rPr>
                <w:rFonts w:ascii="Calibri Light" w:hAnsi="Calibri Light"/>
                <w:color w:val="000000"/>
                <w:sz w:val="20"/>
                <w:szCs w:val="20"/>
              </w:rPr>
            </w:pPr>
          </w:p>
          <w:p w14:paraId="1D045CB2" w14:textId="77777777" w:rsidR="00CB327F" w:rsidRPr="008D415F" w:rsidRDefault="00CB327F" w:rsidP="008C3887">
            <w:pPr>
              <w:jc w:val="center"/>
              <w:rPr>
                <w:rFonts w:ascii="Calibri Light" w:hAnsi="Calibri Light"/>
                <w:color w:val="000000"/>
                <w:sz w:val="20"/>
                <w:szCs w:val="20"/>
              </w:rPr>
            </w:pPr>
          </w:p>
          <w:p w14:paraId="4B64D9A0" w14:textId="77777777" w:rsidR="00CB327F" w:rsidRPr="008D415F" w:rsidRDefault="00CB327F" w:rsidP="008C3887">
            <w:pPr>
              <w:jc w:val="center"/>
              <w:rPr>
                <w:rFonts w:ascii="Calibri Light" w:hAnsi="Calibri Light"/>
                <w:color w:val="000000"/>
                <w:sz w:val="20"/>
                <w:szCs w:val="20"/>
              </w:rPr>
            </w:pPr>
            <w:r w:rsidRPr="008D415F">
              <w:rPr>
                <w:rFonts w:ascii="Calibri Light" w:hAnsi="Calibri Light"/>
                <w:color w:val="000000"/>
                <w:sz w:val="20"/>
                <w:szCs w:val="20"/>
              </w:rPr>
              <w:t>..............................................................</w:t>
            </w:r>
            <w:r w:rsidR="00D31A77" w:rsidRPr="008D415F">
              <w:rPr>
                <w:rFonts w:ascii="Calibri Light" w:hAnsi="Calibri Light"/>
                <w:color w:val="000000"/>
                <w:sz w:val="20"/>
                <w:szCs w:val="20"/>
              </w:rPr>
              <w:t>...............................</w:t>
            </w:r>
          </w:p>
          <w:p w14:paraId="76FDBB78" w14:textId="77777777" w:rsidR="00CB327F" w:rsidRPr="008D415F" w:rsidRDefault="00CB327F" w:rsidP="008C3887">
            <w:pPr>
              <w:jc w:val="center"/>
              <w:rPr>
                <w:rFonts w:ascii="Calibri Light" w:hAnsi="Calibri Light"/>
                <w:i/>
                <w:color w:val="000000"/>
                <w:sz w:val="20"/>
                <w:szCs w:val="20"/>
              </w:rPr>
            </w:pPr>
            <w:r w:rsidRPr="008D415F">
              <w:rPr>
                <w:rFonts w:ascii="Calibri Light" w:hAnsi="Calibri Light"/>
                <w:i/>
                <w:color w:val="000000"/>
                <w:sz w:val="20"/>
                <w:szCs w:val="20"/>
              </w:rPr>
              <w:t>osoba, data, podpis</w:t>
            </w:r>
          </w:p>
        </w:tc>
        <w:tc>
          <w:tcPr>
            <w:tcW w:w="5304" w:type="dxa"/>
            <w:gridSpan w:val="2"/>
            <w:tcBorders>
              <w:top w:val="single" w:sz="4" w:space="0" w:color="auto"/>
              <w:left w:val="single" w:sz="4" w:space="0" w:color="auto"/>
              <w:bottom w:val="single" w:sz="4" w:space="0" w:color="auto"/>
              <w:right w:val="single" w:sz="4" w:space="0" w:color="auto"/>
            </w:tcBorders>
          </w:tcPr>
          <w:p w14:paraId="7F0DDD75" w14:textId="77777777" w:rsidR="00CB327F" w:rsidRPr="008D415F" w:rsidRDefault="00CB327F" w:rsidP="008C3887">
            <w:pPr>
              <w:jc w:val="center"/>
              <w:rPr>
                <w:rFonts w:ascii="Calibri Light" w:hAnsi="Calibri Light"/>
                <w:color w:val="000000"/>
                <w:sz w:val="20"/>
                <w:szCs w:val="20"/>
              </w:rPr>
            </w:pPr>
            <w:r w:rsidRPr="008D415F">
              <w:rPr>
                <w:rFonts w:ascii="Calibri Light" w:hAnsi="Calibri Light"/>
                <w:b/>
                <w:color w:val="000000"/>
                <w:sz w:val="20"/>
                <w:szCs w:val="20"/>
              </w:rPr>
              <w:t>Potwierdzenie przyjęcia wniosku</w:t>
            </w:r>
          </w:p>
          <w:p w14:paraId="51F5BCE0" w14:textId="77777777" w:rsidR="00CB327F" w:rsidRPr="008D415F" w:rsidRDefault="00CB327F" w:rsidP="008C3887">
            <w:pPr>
              <w:jc w:val="center"/>
              <w:rPr>
                <w:rFonts w:ascii="Calibri Light" w:hAnsi="Calibri Light"/>
                <w:i/>
                <w:color w:val="000000"/>
                <w:sz w:val="20"/>
                <w:szCs w:val="20"/>
              </w:rPr>
            </w:pPr>
            <w:r w:rsidRPr="008D415F">
              <w:rPr>
                <w:rFonts w:ascii="Calibri Light" w:hAnsi="Calibri Light"/>
                <w:i/>
                <w:color w:val="000000"/>
                <w:sz w:val="20"/>
                <w:szCs w:val="20"/>
              </w:rPr>
              <w:t>Zamawiający</w:t>
            </w:r>
          </w:p>
          <w:p w14:paraId="5B5BC274" w14:textId="77777777" w:rsidR="00CB327F" w:rsidRPr="008D415F" w:rsidRDefault="00CB327F" w:rsidP="008C3887">
            <w:pPr>
              <w:jc w:val="center"/>
              <w:rPr>
                <w:rFonts w:ascii="Calibri Light" w:hAnsi="Calibri Light"/>
                <w:color w:val="000000"/>
                <w:sz w:val="20"/>
                <w:szCs w:val="20"/>
              </w:rPr>
            </w:pPr>
          </w:p>
          <w:p w14:paraId="6A3FB740" w14:textId="77777777" w:rsidR="00CB327F" w:rsidRPr="008D415F" w:rsidRDefault="00CB327F" w:rsidP="008C3887">
            <w:pPr>
              <w:jc w:val="center"/>
              <w:rPr>
                <w:rFonts w:ascii="Calibri Light" w:hAnsi="Calibri Light"/>
                <w:color w:val="000000"/>
                <w:sz w:val="20"/>
                <w:szCs w:val="20"/>
              </w:rPr>
            </w:pPr>
          </w:p>
          <w:p w14:paraId="29660DA9" w14:textId="77777777" w:rsidR="00CB327F" w:rsidRPr="008D415F" w:rsidRDefault="00CB327F" w:rsidP="008C3887">
            <w:pPr>
              <w:jc w:val="center"/>
              <w:rPr>
                <w:rFonts w:ascii="Calibri Light" w:hAnsi="Calibri Light"/>
                <w:color w:val="000000"/>
                <w:sz w:val="20"/>
                <w:szCs w:val="20"/>
              </w:rPr>
            </w:pPr>
            <w:r w:rsidRPr="008D415F">
              <w:rPr>
                <w:rFonts w:ascii="Calibri Light" w:hAnsi="Calibri Light"/>
                <w:color w:val="000000"/>
                <w:sz w:val="20"/>
                <w:szCs w:val="20"/>
              </w:rPr>
              <w:t>........................................................</w:t>
            </w:r>
            <w:r w:rsidR="00D31A77" w:rsidRPr="008D415F">
              <w:rPr>
                <w:rFonts w:ascii="Calibri Light" w:hAnsi="Calibri Light"/>
                <w:color w:val="000000"/>
                <w:sz w:val="20"/>
                <w:szCs w:val="20"/>
              </w:rPr>
              <w:t>...............................</w:t>
            </w:r>
          </w:p>
          <w:p w14:paraId="4B26C617" w14:textId="77777777" w:rsidR="00CB327F" w:rsidRPr="008D415F" w:rsidRDefault="00CB327F" w:rsidP="008C3887">
            <w:pPr>
              <w:ind w:left="-68" w:firstLine="68"/>
              <w:jc w:val="center"/>
              <w:rPr>
                <w:rFonts w:ascii="Calibri Light" w:hAnsi="Calibri Light"/>
                <w:i/>
                <w:color w:val="000000"/>
                <w:sz w:val="20"/>
                <w:szCs w:val="20"/>
              </w:rPr>
            </w:pPr>
            <w:r w:rsidRPr="008D415F">
              <w:rPr>
                <w:rFonts w:ascii="Calibri Light" w:hAnsi="Calibri Light"/>
                <w:i/>
                <w:color w:val="000000"/>
                <w:sz w:val="20"/>
                <w:szCs w:val="20"/>
              </w:rPr>
              <w:t>osoba, data, podpis</w:t>
            </w:r>
          </w:p>
        </w:tc>
      </w:tr>
      <w:tr w:rsidR="00CB327F" w:rsidRPr="008D415F" w14:paraId="11AB96B0" w14:textId="77777777" w:rsidTr="00D31A77">
        <w:trPr>
          <w:cantSplit/>
          <w:trHeight w:val="2341"/>
          <w:jc w:val="center"/>
        </w:trPr>
        <w:tc>
          <w:tcPr>
            <w:tcW w:w="3638" w:type="dxa"/>
            <w:gridSpan w:val="2"/>
            <w:tcBorders>
              <w:top w:val="single" w:sz="4" w:space="0" w:color="auto"/>
              <w:left w:val="single" w:sz="4" w:space="0" w:color="auto"/>
              <w:bottom w:val="single" w:sz="4" w:space="0" w:color="auto"/>
              <w:right w:val="single" w:sz="4" w:space="0" w:color="auto"/>
            </w:tcBorders>
          </w:tcPr>
          <w:p w14:paraId="361E2AE4" w14:textId="77777777" w:rsidR="00CB327F" w:rsidRPr="008D415F" w:rsidRDefault="00CB327F" w:rsidP="008C3887">
            <w:pPr>
              <w:tabs>
                <w:tab w:val="right" w:leader="dot" w:pos="10776"/>
              </w:tabs>
              <w:rPr>
                <w:rFonts w:ascii="Calibri Light" w:hAnsi="Calibri Light"/>
                <w:color w:val="000000"/>
                <w:sz w:val="20"/>
                <w:szCs w:val="20"/>
              </w:rPr>
            </w:pPr>
            <w:r w:rsidRPr="008D415F">
              <w:rPr>
                <w:rFonts w:ascii="Calibri Light" w:hAnsi="Calibri Light"/>
                <w:b/>
                <w:color w:val="000000"/>
                <w:sz w:val="20"/>
                <w:szCs w:val="20"/>
              </w:rPr>
              <w:t>DECYZJA</w:t>
            </w:r>
            <w:r w:rsidR="001E6ED0">
              <w:rPr>
                <w:rFonts w:ascii="Calibri Light" w:hAnsi="Calibri Light"/>
                <w:b/>
                <w:color w:val="000000"/>
                <w:sz w:val="20"/>
                <w:szCs w:val="20"/>
              </w:rPr>
              <w:t xml:space="preserve"> </w:t>
            </w:r>
            <w:r w:rsidRPr="008D415F">
              <w:rPr>
                <w:rFonts w:ascii="Calibri Light" w:hAnsi="Calibri Light"/>
                <w:b/>
                <w:color w:val="000000"/>
                <w:sz w:val="20"/>
                <w:szCs w:val="20"/>
              </w:rPr>
              <w:t>PROJEKTANTA:</w:t>
            </w:r>
            <w:r w:rsidRPr="008D415F">
              <w:rPr>
                <w:rFonts w:ascii="Calibri Light" w:hAnsi="Calibri Light"/>
                <w:color w:val="000000"/>
                <w:sz w:val="20"/>
                <w:szCs w:val="20"/>
              </w:rPr>
              <w:t xml:space="preserve"> </w:t>
            </w:r>
          </w:p>
          <w:p w14:paraId="3E6033C9" w14:textId="508632BC" w:rsidR="00B47BD4" w:rsidRDefault="00886FCC" w:rsidP="008C3887">
            <w:pPr>
              <w:tabs>
                <w:tab w:val="left" w:pos="480"/>
                <w:tab w:val="right" w:leader="dot" w:pos="10776"/>
              </w:tabs>
              <w:rPr>
                <w:rFonts w:ascii="Calibri Light" w:hAnsi="Calibri Light"/>
                <w:color w:val="000000"/>
                <w:sz w:val="20"/>
                <w:szCs w:val="20"/>
              </w:rPr>
            </w:pPr>
            <w:r>
              <w:rPr>
                <w:noProof/>
              </w:rPr>
              <mc:AlternateContent>
                <mc:Choice Requires="wps">
                  <w:drawing>
                    <wp:anchor distT="0" distB="0" distL="114300" distR="114300" simplePos="0" relativeHeight="251656192" behindDoc="0" locked="0" layoutInCell="1" allowOverlap="1" wp14:anchorId="78FAE838" wp14:editId="468DFF41">
                      <wp:simplePos x="0" y="0"/>
                      <wp:positionH relativeFrom="column">
                        <wp:posOffset>1369695</wp:posOffset>
                      </wp:positionH>
                      <wp:positionV relativeFrom="paragraph">
                        <wp:posOffset>46990</wp:posOffset>
                      </wp:positionV>
                      <wp:extent cx="113665" cy="113665"/>
                      <wp:effectExtent l="0" t="0" r="635" b="635"/>
                      <wp:wrapNone/>
                      <wp:docPr id="25" name="Prostokąt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741C1D" id="Prostokąt 12" o:spid="_x0000_s1026" style="position:absolute;margin-left:107.85pt;margin-top:3.7pt;width:8.95pt;height:8.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"/>
                  </w:pict>
                </mc:Fallback>
              </mc:AlternateContent>
            </w:r>
            <w:r>
              <w:rPr>
                <w:noProof/>
              </w:rPr>
              <mc:AlternateContent>
                <mc:Choice Requires="wps">
                  <w:drawing>
                    <wp:anchor distT="0" distB="0" distL="114300" distR="114300" simplePos="0" relativeHeight="251655168" behindDoc="0" locked="0" layoutInCell="1" allowOverlap="1" wp14:anchorId="4CABB3F7" wp14:editId="1EB07668">
                      <wp:simplePos x="0" y="0"/>
                      <wp:positionH relativeFrom="column">
                        <wp:posOffset>59055</wp:posOffset>
                      </wp:positionH>
                      <wp:positionV relativeFrom="paragraph">
                        <wp:posOffset>50165</wp:posOffset>
                      </wp:positionV>
                      <wp:extent cx="113665" cy="113665"/>
                      <wp:effectExtent l="0" t="0" r="635" b="635"/>
                      <wp:wrapNone/>
                      <wp:docPr id="24"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F2378" id="Prostokąt 10" o:spid="_x0000_s1026" style="position:absolute;margin-left:4.65pt;margin-top:3.95pt;width:8.95pt;height:8.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"/>
                  </w:pict>
                </mc:Fallback>
              </mc:AlternateContent>
            </w:r>
            <w:r w:rsidR="00CB327F" w:rsidRPr="008D415F">
              <w:rPr>
                <w:rFonts w:ascii="Calibri Light" w:hAnsi="Calibri Light"/>
                <w:color w:val="000000"/>
                <w:sz w:val="20"/>
                <w:szCs w:val="20"/>
              </w:rPr>
              <w:tab/>
            </w:r>
          </w:p>
          <w:p w14:paraId="0BAF8063" w14:textId="77777777" w:rsidR="00B47BD4" w:rsidRDefault="00B47BD4" w:rsidP="008C3887">
            <w:pPr>
              <w:tabs>
                <w:tab w:val="left" w:pos="480"/>
                <w:tab w:val="right" w:leader="dot" w:pos="10776"/>
              </w:tabs>
              <w:rPr>
                <w:rFonts w:ascii="Calibri Light" w:hAnsi="Calibri Light"/>
                <w:color w:val="000000"/>
                <w:sz w:val="20"/>
                <w:szCs w:val="20"/>
              </w:rPr>
            </w:pPr>
          </w:p>
          <w:p w14:paraId="66DD0BB0" w14:textId="77777777" w:rsidR="00CB327F" w:rsidRPr="008D415F" w:rsidRDefault="00B47BD4" w:rsidP="008C3887">
            <w:pPr>
              <w:tabs>
                <w:tab w:val="left" w:pos="480"/>
                <w:tab w:val="right" w:leader="dot" w:pos="10776"/>
              </w:tabs>
              <w:rPr>
                <w:rFonts w:ascii="Calibri Light" w:hAnsi="Calibri Light"/>
                <w:color w:val="000000"/>
                <w:sz w:val="20"/>
                <w:szCs w:val="20"/>
              </w:rPr>
            </w:pPr>
            <w:r>
              <w:rPr>
                <w:rFonts w:ascii="Calibri Light" w:hAnsi="Calibri Light"/>
                <w:color w:val="000000"/>
                <w:sz w:val="20"/>
                <w:szCs w:val="20"/>
              </w:rPr>
              <w:t xml:space="preserve">   </w:t>
            </w:r>
            <w:r w:rsidR="00CB327F" w:rsidRPr="008D415F">
              <w:rPr>
                <w:rFonts w:ascii="Calibri Light" w:hAnsi="Calibri Light"/>
                <w:color w:val="000000"/>
                <w:sz w:val="20"/>
                <w:szCs w:val="20"/>
              </w:rPr>
              <w:t>Akceptuję</w:t>
            </w:r>
            <w:r w:rsidR="001E6ED0">
              <w:rPr>
                <w:rFonts w:ascii="Calibri Light" w:hAnsi="Calibri Light"/>
                <w:color w:val="000000"/>
                <w:sz w:val="20"/>
                <w:szCs w:val="20"/>
              </w:rPr>
              <w:t xml:space="preserve"> </w:t>
            </w:r>
            <w:r>
              <w:rPr>
                <w:rFonts w:ascii="Calibri Light" w:hAnsi="Calibri Light"/>
                <w:color w:val="000000"/>
                <w:sz w:val="20"/>
                <w:szCs w:val="20"/>
              </w:rPr>
              <w:t xml:space="preserve">                          </w:t>
            </w:r>
            <w:r w:rsidR="00CB327F" w:rsidRPr="008D415F">
              <w:rPr>
                <w:rFonts w:ascii="Calibri Light" w:hAnsi="Calibri Light"/>
                <w:color w:val="000000"/>
                <w:sz w:val="20"/>
                <w:szCs w:val="20"/>
              </w:rPr>
              <w:t>Nie akceptuję</w:t>
            </w:r>
          </w:p>
          <w:p w14:paraId="491641D8" w14:textId="77777777" w:rsidR="00CB327F" w:rsidRPr="008D415F" w:rsidRDefault="00CB327F" w:rsidP="008C3887">
            <w:pPr>
              <w:tabs>
                <w:tab w:val="left" w:pos="480"/>
                <w:tab w:val="right" w:leader="dot" w:pos="10776"/>
              </w:tabs>
              <w:rPr>
                <w:rFonts w:ascii="Calibri Light" w:hAnsi="Calibri Light"/>
                <w:color w:val="000000"/>
                <w:sz w:val="20"/>
                <w:szCs w:val="20"/>
              </w:rPr>
            </w:pPr>
          </w:p>
          <w:p w14:paraId="75E8CC50" w14:textId="77777777" w:rsidR="00CB327F" w:rsidRPr="008D415F" w:rsidRDefault="00CB327F" w:rsidP="008C3887">
            <w:pPr>
              <w:rPr>
                <w:rFonts w:ascii="Calibri Light" w:hAnsi="Calibri Light"/>
                <w:color w:val="000000"/>
                <w:sz w:val="20"/>
                <w:szCs w:val="20"/>
              </w:rPr>
            </w:pPr>
          </w:p>
          <w:p w14:paraId="7EF318E3" w14:textId="77777777" w:rsidR="00CB327F" w:rsidRPr="008D415F" w:rsidRDefault="00CB327F" w:rsidP="008C3887">
            <w:pPr>
              <w:rPr>
                <w:rFonts w:ascii="Calibri Light" w:hAnsi="Calibri Light"/>
                <w:color w:val="000000"/>
                <w:sz w:val="20"/>
                <w:szCs w:val="20"/>
              </w:rPr>
            </w:pPr>
          </w:p>
          <w:p w14:paraId="4F0EB82C" w14:textId="77777777" w:rsidR="00CB327F" w:rsidRPr="008D415F" w:rsidRDefault="00CB327F" w:rsidP="008C3887">
            <w:pPr>
              <w:jc w:val="center"/>
              <w:rPr>
                <w:rFonts w:ascii="Calibri Light" w:hAnsi="Calibri Light"/>
                <w:color w:val="000000"/>
                <w:sz w:val="20"/>
                <w:szCs w:val="20"/>
              </w:rPr>
            </w:pPr>
            <w:r w:rsidRPr="008D415F">
              <w:rPr>
                <w:rFonts w:ascii="Calibri Light" w:hAnsi="Calibri Light"/>
                <w:color w:val="000000"/>
                <w:sz w:val="20"/>
                <w:szCs w:val="20"/>
              </w:rPr>
              <w:t>...........................................</w:t>
            </w:r>
            <w:r w:rsidR="00D31A77" w:rsidRPr="008D415F">
              <w:rPr>
                <w:rFonts w:ascii="Calibri Light" w:hAnsi="Calibri Light"/>
                <w:color w:val="000000"/>
                <w:sz w:val="20"/>
                <w:szCs w:val="20"/>
              </w:rPr>
              <w:t>............................</w:t>
            </w:r>
          </w:p>
          <w:p w14:paraId="02BC45A2" w14:textId="77777777" w:rsidR="00CB327F" w:rsidRPr="008D415F" w:rsidRDefault="00CB327F" w:rsidP="008C3887">
            <w:pPr>
              <w:tabs>
                <w:tab w:val="left" w:pos="480"/>
                <w:tab w:val="right" w:leader="dot" w:pos="10776"/>
              </w:tabs>
              <w:jc w:val="center"/>
              <w:rPr>
                <w:rFonts w:ascii="Calibri Light" w:hAnsi="Calibri Light"/>
                <w:color w:val="000000"/>
                <w:sz w:val="20"/>
                <w:szCs w:val="20"/>
              </w:rPr>
            </w:pPr>
            <w:r w:rsidRPr="008D415F">
              <w:rPr>
                <w:rFonts w:ascii="Calibri Light" w:hAnsi="Calibri Light"/>
                <w:i/>
                <w:color w:val="000000"/>
                <w:sz w:val="20"/>
                <w:szCs w:val="20"/>
              </w:rPr>
              <w:t>osoba, data, podpis</w:t>
            </w:r>
          </w:p>
        </w:tc>
        <w:tc>
          <w:tcPr>
            <w:tcW w:w="3675" w:type="dxa"/>
            <w:gridSpan w:val="2"/>
            <w:tcBorders>
              <w:top w:val="single" w:sz="4" w:space="0" w:color="auto"/>
              <w:left w:val="single" w:sz="4" w:space="0" w:color="auto"/>
              <w:bottom w:val="single" w:sz="4" w:space="0" w:color="auto"/>
              <w:right w:val="single" w:sz="4" w:space="0" w:color="auto"/>
            </w:tcBorders>
          </w:tcPr>
          <w:p w14:paraId="0BC7FC92" w14:textId="77777777" w:rsidR="00CB327F" w:rsidRPr="008D415F" w:rsidRDefault="00CB327F" w:rsidP="008C3887">
            <w:pPr>
              <w:tabs>
                <w:tab w:val="right" w:leader="dot" w:pos="10776"/>
              </w:tabs>
              <w:rPr>
                <w:rFonts w:ascii="Calibri Light" w:hAnsi="Calibri Light"/>
                <w:color w:val="000000"/>
                <w:sz w:val="20"/>
                <w:szCs w:val="20"/>
              </w:rPr>
            </w:pPr>
            <w:r w:rsidRPr="008D415F">
              <w:rPr>
                <w:rFonts w:ascii="Calibri Light" w:hAnsi="Calibri Light"/>
                <w:b/>
                <w:color w:val="000000"/>
                <w:sz w:val="20"/>
                <w:szCs w:val="20"/>
              </w:rPr>
              <w:t>DECYZJA</w:t>
            </w:r>
            <w:r w:rsidR="001E6ED0">
              <w:rPr>
                <w:rFonts w:ascii="Calibri Light" w:hAnsi="Calibri Light"/>
                <w:b/>
                <w:color w:val="000000"/>
                <w:sz w:val="20"/>
                <w:szCs w:val="20"/>
              </w:rPr>
              <w:t xml:space="preserve"> </w:t>
            </w:r>
            <w:r w:rsidRPr="008D415F">
              <w:rPr>
                <w:rFonts w:ascii="Calibri Light" w:hAnsi="Calibri Light"/>
                <w:b/>
                <w:color w:val="000000"/>
                <w:sz w:val="20"/>
                <w:szCs w:val="20"/>
              </w:rPr>
              <w:t>INWESTORA:</w:t>
            </w:r>
            <w:r w:rsidRPr="008D415F">
              <w:rPr>
                <w:rFonts w:ascii="Calibri Light" w:hAnsi="Calibri Light"/>
                <w:color w:val="000000"/>
                <w:sz w:val="20"/>
                <w:szCs w:val="20"/>
              </w:rPr>
              <w:t xml:space="preserve"> </w:t>
            </w:r>
          </w:p>
          <w:p w14:paraId="123120AC" w14:textId="11DC7E29" w:rsidR="00B47BD4" w:rsidRDefault="00886FCC" w:rsidP="008C3887">
            <w:pPr>
              <w:tabs>
                <w:tab w:val="left" w:pos="480"/>
                <w:tab w:val="right" w:leader="dot" w:pos="10776"/>
              </w:tabs>
              <w:rPr>
                <w:rFonts w:ascii="Calibri Light" w:hAnsi="Calibri Light"/>
                <w:color w:val="000000"/>
                <w:sz w:val="20"/>
                <w:szCs w:val="20"/>
              </w:rPr>
            </w:pPr>
            <w:r>
              <w:rPr>
                <w:noProof/>
              </w:rPr>
              <mc:AlternateContent>
                <mc:Choice Requires="wps">
                  <w:drawing>
                    <wp:anchor distT="0" distB="0" distL="114300" distR="114300" simplePos="0" relativeHeight="251658240" behindDoc="0" locked="0" layoutInCell="1" allowOverlap="1" wp14:anchorId="7223DBE0" wp14:editId="077796AF">
                      <wp:simplePos x="0" y="0"/>
                      <wp:positionH relativeFrom="column">
                        <wp:posOffset>1369695</wp:posOffset>
                      </wp:positionH>
                      <wp:positionV relativeFrom="paragraph">
                        <wp:posOffset>46990</wp:posOffset>
                      </wp:positionV>
                      <wp:extent cx="113665" cy="113665"/>
                      <wp:effectExtent l="0" t="0" r="635" b="635"/>
                      <wp:wrapNone/>
                      <wp:docPr id="23"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5E0EA" id="Prostokąt 8" o:spid="_x0000_s1026" style="position:absolute;margin-left:107.85pt;margin-top:3.7pt;width:8.95pt;height:8.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"/>
                  </w:pict>
                </mc:Fallback>
              </mc:AlternateContent>
            </w:r>
            <w:r>
              <w:rPr>
                <w:noProof/>
              </w:rPr>
              <mc:AlternateContent>
                <mc:Choice Requires="wps">
                  <w:drawing>
                    <wp:anchor distT="0" distB="0" distL="114300" distR="114300" simplePos="0" relativeHeight="251657216" behindDoc="0" locked="0" layoutInCell="1" allowOverlap="1" wp14:anchorId="64B715B6" wp14:editId="4C3C10A3">
                      <wp:simplePos x="0" y="0"/>
                      <wp:positionH relativeFrom="column">
                        <wp:posOffset>59055</wp:posOffset>
                      </wp:positionH>
                      <wp:positionV relativeFrom="paragraph">
                        <wp:posOffset>50165</wp:posOffset>
                      </wp:positionV>
                      <wp:extent cx="113665" cy="113665"/>
                      <wp:effectExtent l="0" t="0" r="635" b="635"/>
                      <wp:wrapNone/>
                      <wp:docPr id="22"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3BB71" id="Prostokąt 6" o:spid="_x0000_s1026" style="position:absolute;margin-left:4.65pt;margin-top:3.95pt;width:8.95pt;height:8.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"/>
                  </w:pict>
                </mc:Fallback>
              </mc:AlternateContent>
            </w:r>
            <w:r w:rsidR="00CB327F" w:rsidRPr="008D415F">
              <w:rPr>
                <w:rFonts w:ascii="Calibri Light" w:hAnsi="Calibri Light"/>
                <w:color w:val="000000"/>
                <w:sz w:val="20"/>
                <w:szCs w:val="20"/>
              </w:rPr>
              <w:tab/>
            </w:r>
          </w:p>
          <w:p w14:paraId="01BF105D" w14:textId="77777777" w:rsidR="00B47BD4" w:rsidRDefault="00B47BD4" w:rsidP="008C3887">
            <w:pPr>
              <w:tabs>
                <w:tab w:val="left" w:pos="480"/>
                <w:tab w:val="right" w:leader="dot" w:pos="10776"/>
              </w:tabs>
              <w:rPr>
                <w:rFonts w:ascii="Calibri Light" w:hAnsi="Calibri Light"/>
                <w:color w:val="000000"/>
                <w:sz w:val="20"/>
                <w:szCs w:val="20"/>
              </w:rPr>
            </w:pPr>
          </w:p>
          <w:p w14:paraId="19E3789F" w14:textId="77777777" w:rsidR="00CB327F" w:rsidRPr="008D415F" w:rsidRDefault="00CB327F" w:rsidP="008C3887">
            <w:pPr>
              <w:tabs>
                <w:tab w:val="left" w:pos="480"/>
                <w:tab w:val="right" w:leader="dot" w:pos="10776"/>
              </w:tabs>
              <w:rPr>
                <w:rFonts w:ascii="Calibri Light" w:hAnsi="Calibri Light"/>
                <w:color w:val="000000"/>
                <w:sz w:val="20"/>
                <w:szCs w:val="20"/>
              </w:rPr>
            </w:pPr>
            <w:r w:rsidRPr="008D415F">
              <w:rPr>
                <w:rFonts w:ascii="Calibri Light" w:hAnsi="Calibri Light"/>
                <w:color w:val="000000"/>
                <w:sz w:val="20"/>
                <w:szCs w:val="20"/>
              </w:rPr>
              <w:t>Akceptuję</w:t>
            </w:r>
            <w:r w:rsidR="001E6ED0">
              <w:rPr>
                <w:rFonts w:ascii="Calibri Light" w:hAnsi="Calibri Light"/>
                <w:color w:val="000000"/>
                <w:sz w:val="20"/>
                <w:szCs w:val="20"/>
              </w:rPr>
              <w:t xml:space="preserve"> </w:t>
            </w:r>
            <w:r w:rsidR="00B47BD4">
              <w:rPr>
                <w:rFonts w:ascii="Calibri Light" w:hAnsi="Calibri Light"/>
                <w:color w:val="000000"/>
                <w:sz w:val="20"/>
                <w:szCs w:val="20"/>
              </w:rPr>
              <w:t xml:space="preserve">                             </w:t>
            </w:r>
            <w:r w:rsidRPr="008D415F">
              <w:rPr>
                <w:rFonts w:ascii="Calibri Light" w:hAnsi="Calibri Light"/>
                <w:color w:val="000000"/>
                <w:sz w:val="20"/>
                <w:szCs w:val="20"/>
              </w:rPr>
              <w:t>Nie akceptuję</w:t>
            </w:r>
          </w:p>
          <w:p w14:paraId="469729C4" w14:textId="77777777" w:rsidR="00CB327F" w:rsidRPr="008D415F" w:rsidRDefault="00CB327F" w:rsidP="008C3887">
            <w:pPr>
              <w:tabs>
                <w:tab w:val="left" w:pos="480"/>
                <w:tab w:val="right" w:leader="dot" w:pos="10776"/>
              </w:tabs>
              <w:rPr>
                <w:rFonts w:ascii="Calibri Light" w:hAnsi="Calibri Light"/>
                <w:color w:val="000000"/>
                <w:sz w:val="20"/>
                <w:szCs w:val="20"/>
              </w:rPr>
            </w:pPr>
          </w:p>
          <w:p w14:paraId="302A2DAA" w14:textId="77777777" w:rsidR="00CB327F" w:rsidRPr="008D415F" w:rsidRDefault="00CB327F" w:rsidP="008C3887">
            <w:pPr>
              <w:tabs>
                <w:tab w:val="left" w:pos="480"/>
                <w:tab w:val="right" w:leader="dot" w:pos="10776"/>
              </w:tabs>
              <w:rPr>
                <w:rFonts w:ascii="Calibri Light" w:hAnsi="Calibri Light"/>
                <w:color w:val="000000"/>
                <w:sz w:val="20"/>
                <w:szCs w:val="20"/>
              </w:rPr>
            </w:pPr>
          </w:p>
          <w:p w14:paraId="5D26B2AA" w14:textId="77777777" w:rsidR="00CB327F" w:rsidRPr="008D415F" w:rsidRDefault="00CB327F" w:rsidP="008C3887">
            <w:pPr>
              <w:rPr>
                <w:rFonts w:ascii="Calibri Light" w:hAnsi="Calibri Light"/>
                <w:color w:val="000000"/>
                <w:sz w:val="20"/>
                <w:szCs w:val="20"/>
              </w:rPr>
            </w:pPr>
          </w:p>
          <w:p w14:paraId="30A110C8" w14:textId="77777777" w:rsidR="00CB327F" w:rsidRPr="008D415F" w:rsidRDefault="00CB327F" w:rsidP="008C3887">
            <w:pPr>
              <w:jc w:val="center"/>
              <w:rPr>
                <w:rFonts w:ascii="Calibri Light" w:hAnsi="Calibri Light"/>
                <w:color w:val="000000"/>
                <w:sz w:val="20"/>
                <w:szCs w:val="20"/>
              </w:rPr>
            </w:pPr>
            <w:r w:rsidRPr="008D415F">
              <w:rPr>
                <w:rFonts w:ascii="Calibri Light" w:hAnsi="Calibri Light"/>
                <w:color w:val="000000"/>
                <w:sz w:val="20"/>
                <w:szCs w:val="20"/>
              </w:rPr>
              <w:t>.......................................................</w:t>
            </w:r>
            <w:r w:rsidR="00D31A77" w:rsidRPr="008D415F">
              <w:rPr>
                <w:rFonts w:ascii="Calibri Light" w:hAnsi="Calibri Light"/>
                <w:color w:val="000000"/>
                <w:sz w:val="20"/>
                <w:szCs w:val="20"/>
              </w:rPr>
              <w:t>.................</w:t>
            </w:r>
          </w:p>
          <w:p w14:paraId="2E0D8726" w14:textId="77777777" w:rsidR="00CB327F" w:rsidRPr="008D415F" w:rsidRDefault="00CB327F" w:rsidP="008C3887">
            <w:pPr>
              <w:tabs>
                <w:tab w:val="right" w:leader="dot" w:pos="10776"/>
              </w:tabs>
              <w:jc w:val="center"/>
              <w:rPr>
                <w:rFonts w:ascii="Calibri Light" w:hAnsi="Calibri Light"/>
                <w:color w:val="000000"/>
                <w:sz w:val="20"/>
                <w:szCs w:val="20"/>
              </w:rPr>
            </w:pPr>
            <w:r w:rsidRPr="008D415F">
              <w:rPr>
                <w:rFonts w:ascii="Calibri Light" w:hAnsi="Calibri Light"/>
                <w:i/>
                <w:color w:val="000000"/>
                <w:sz w:val="20"/>
                <w:szCs w:val="20"/>
              </w:rPr>
              <w:t>osoba, data, podpis</w:t>
            </w:r>
          </w:p>
        </w:tc>
        <w:tc>
          <w:tcPr>
            <w:tcW w:w="3603" w:type="dxa"/>
            <w:tcBorders>
              <w:top w:val="single" w:sz="4" w:space="0" w:color="auto"/>
              <w:left w:val="single" w:sz="4" w:space="0" w:color="auto"/>
              <w:bottom w:val="single" w:sz="4" w:space="0" w:color="auto"/>
              <w:right w:val="single" w:sz="4" w:space="0" w:color="auto"/>
            </w:tcBorders>
          </w:tcPr>
          <w:p w14:paraId="58068303" w14:textId="77777777" w:rsidR="00CB327F" w:rsidRPr="008D415F" w:rsidRDefault="00CB327F" w:rsidP="008C3887">
            <w:pPr>
              <w:tabs>
                <w:tab w:val="right" w:leader="dot" w:pos="10776"/>
              </w:tabs>
              <w:rPr>
                <w:rFonts w:ascii="Calibri Light" w:hAnsi="Calibri Light"/>
                <w:color w:val="000000"/>
                <w:sz w:val="20"/>
                <w:szCs w:val="20"/>
              </w:rPr>
            </w:pPr>
            <w:r w:rsidRPr="008D415F">
              <w:rPr>
                <w:rFonts w:ascii="Calibri Light" w:hAnsi="Calibri Light"/>
                <w:b/>
                <w:color w:val="000000"/>
                <w:sz w:val="20"/>
                <w:szCs w:val="20"/>
              </w:rPr>
              <w:t>DECYZJA</w:t>
            </w:r>
            <w:r w:rsidR="001E6ED0">
              <w:rPr>
                <w:rFonts w:ascii="Calibri Light" w:hAnsi="Calibri Light"/>
                <w:b/>
                <w:color w:val="000000"/>
                <w:sz w:val="20"/>
                <w:szCs w:val="20"/>
              </w:rPr>
              <w:t xml:space="preserve"> </w:t>
            </w:r>
            <w:r w:rsidRPr="008D415F">
              <w:rPr>
                <w:rFonts w:ascii="Calibri Light" w:hAnsi="Calibri Light"/>
                <w:b/>
                <w:color w:val="000000"/>
                <w:sz w:val="20"/>
                <w:szCs w:val="20"/>
              </w:rPr>
              <w:t>INSPEKTORA NADZORU:</w:t>
            </w:r>
            <w:r w:rsidRPr="008D415F">
              <w:rPr>
                <w:rFonts w:ascii="Calibri Light" w:hAnsi="Calibri Light"/>
                <w:color w:val="000000"/>
                <w:sz w:val="20"/>
                <w:szCs w:val="20"/>
              </w:rPr>
              <w:t xml:space="preserve"> </w:t>
            </w:r>
          </w:p>
          <w:p w14:paraId="0CDCEB80" w14:textId="471AC8FD" w:rsidR="00B47BD4" w:rsidRDefault="00886FCC" w:rsidP="008C3887">
            <w:pPr>
              <w:tabs>
                <w:tab w:val="left" w:pos="480"/>
                <w:tab w:val="right" w:leader="dot" w:pos="10776"/>
              </w:tabs>
              <w:rPr>
                <w:rFonts w:ascii="Calibri Light" w:hAnsi="Calibri Light"/>
                <w:color w:val="000000"/>
                <w:sz w:val="20"/>
                <w:szCs w:val="20"/>
              </w:rPr>
            </w:pPr>
            <w:r>
              <w:rPr>
                <w:noProof/>
              </w:rPr>
              <mc:AlternateContent>
                <mc:Choice Requires="wps">
                  <w:drawing>
                    <wp:anchor distT="0" distB="0" distL="114300" distR="114300" simplePos="0" relativeHeight="251660288" behindDoc="0" locked="0" layoutInCell="1" allowOverlap="1" wp14:anchorId="5EC8D257" wp14:editId="7C68448D">
                      <wp:simplePos x="0" y="0"/>
                      <wp:positionH relativeFrom="column">
                        <wp:posOffset>1268095</wp:posOffset>
                      </wp:positionH>
                      <wp:positionV relativeFrom="paragraph">
                        <wp:posOffset>34290</wp:posOffset>
                      </wp:positionV>
                      <wp:extent cx="113665" cy="113665"/>
                      <wp:effectExtent l="0" t="0" r="635" b="635"/>
                      <wp:wrapNone/>
                      <wp:docPr id="21"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6CA083" id="Prostokąt 4" o:spid="_x0000_s1026" style="position:absolute;margin-left:99.85pt;margin-top:2.7pt;width:8.95pt;height:8.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"/>
                  </w:pict>
                </mc:Fallback>
              </mc:AlternateContent>
            </w:r>
            <w:r>
              <w:rPr>
                <w:noProof/>
              </w:rPr>
              <mc:AlternateContent>
                <mc:Choice Requires="wps">
                  <w:drawing>
                    <wp:anchor distT="0" distB="0" distL="114300" distR="114300" simplePos="0" relativeHeight="251659264" behindDoc="0" locked="0" layoutInCell="1" allowOverlap="1" wp14:anchorId="593A2AAC" wp14:editId="6ADB6E75">
                      <wp:simplePos x="0" y="0"/>
                      <wp:positionH relativeFrom="column">
                        <wp:posOffset>59055</wp:posOffset>
                      </wp:positionH>
                      <wp:positionV relativeFrom="paragraph">
                        <wp:posOffset>50165</wp:posOffset>
                      </wp:positionV>
                      <wp:extent cx="113665" cy="113665"/>
                      <wp:effectExtent l="0" t="0" r="635" b="635"/>
                      <wp:wrapNone/>
                      <wp:docPr id="20"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4226C1" id="Prostokąt 2" o:spid="_x0000_s1026" style="position:absolute;margin-left:4.65pt;margin-top:3.95pt;width:8.95pt;height: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"/>
                  </w:pict>
                </mc:Fallback>
              </mc:AlternateContent>
            </w:r>
            <w:r w:rsidR="00CB327F" w:rsidRPr="008D415F">
              <w:rPr>
                <w:rFonts w:ascii="Calibri Light" w:hAnsi="Calibri Light"/>
                <w:color w:val="000000"/>
                <w:sz w:val="20"/>
                <w:szCs w:val="20"/>
              </w:rPr>
              <w:tab/>
            </w:r>
          </w:p>
          <w:p w14:paraId="12434613" w14:textId="77777777" w:rsidR="00B47BD4" w:rsidRDefault="00B47BD4" w:rsidP="008C3887">
            <w:pPr>
              <w:tabs>
                <w:tab w:val="left" w:pos="480"/>
                <w:tab w:val="right" w:leader="dot" w:pos="10776"/>
              </w:tabs>
              <w:rPr>
                <w:rFonts w:ascii="Calibri Light" w:hAnsi="Calibri Light"/>
                <w:color w:val="000000"/>
                <w:sz w:val="20"/>
                <w:szCs w:val="20"/>
              </w:rPr>
            </w:pPr>
          </w:p>
          <w:p w14:paraId="39E3FFB3" w14:textId="77777777" w:rsidR="00CB327F" w:rsidRPr="008D415F" w:rsidRDefault="00CB327F" w:rsidP="008C3887">
            <w:pPr>
              <w:tabs>
                <w:tab w:val="left" w:pos="480"/>
                <w:tab w:val="right" w:leader="dot" w:pos="10776"/>
              </w:tabs>
              <w:rPr>
                <w:rFonts w:ascii="Calibri Light" w:hAnsi="Calibri Light"/>
                <w:color w:val="000000"/>
                <w:sz w:val="20"/>
                <w:szCs w:val="20"/>
              </w:rPr>
            </w:pPr>
            <w:r w:rsidRPr="008D415F">
              <w:rPr>
                <w:rFonts w:ascii="Calibri Light" w:hAnsi="Calibri Light"/>
                <w:color w:val="000000"/>
                <w:sz w:val="20"/>
                <w:szCs w:val="20"/>
              </w:rPr>
              <w:t>Akceptuję</w:t>
            </w:r>
            <w:r w:rsidR="001E6ED0">
              <w:rPr>
                <w:rFonts w:ascii="Calibri Light" w:hAnsi="Calibri Light"/>
                <w:color w:val="000000"/>
                <w:sz w:val="20"/>
                <w:szCs w:val="20"/>
              </w:rPr>
              <w:t xml:space="preserve"> </w:t>
            </w:r>
            <w:r w:rsidR="00B47BD4">
              <w:rPr>
                <w:rFonts w:ascii="Calibri Light" w:hAnsi="Calibri Light"/>
                <w:color w:val="000000"/>
                <w:sz w:val="20"/>
                <w:szCs w:val="20"/>
              </w:rPr>
              <w:t xml:space="preserve">                          </w:t>
            </w:r>
            <w:r w:rsidRPr="008D415F">
              <w:rPr>
                <w:rFonts w:ascii="Calibri Light" w:hAnsi="Calibri Light"/>
                <w:color w:val="000000"/>
                <w:sz w:val="20"/>
                <w:szCs w:val="20"/>
              </w:rPr>
              <w:t>Nie akceptuję</w:t>
            </w:r>
          </w:p>
          <w:p w14:paraId="7AD543BA" w14:textId="77777777" w:rsidR="00CB327F" w:rsidRPr="008D415F" w:rsidRDefault="00CB327F" w:rsidP="008C3887">
            <w:pPr>
              <w:tabs>
                <w:tab w:val="left" w:pos="480"/>
                <w:tab w:val="right" w:leader="dot" w:pos="10776"/>
              </w:tabs>
              <w:rPr>
                <w:rFonts w:ascii="Calibri Light" w:hAnsi="Calibri Light"/>
                <w:color w:val="000000"/>
                <w:sz w:val="20"/>
                <w:szCs w:val="20"/>
              </w:rPr>
            </w:pPr>
          </w:p>
          <w:p w14:paraId="62941E45" w14:textId="77777777" w:rsidR="00CB327F" w:rsidRPr="008D415F" w:rsidRDefault="00CB327F" w:rsidP="008C3887">
            <w:pPr>
              <w:tabs>
                <w:tab w:val="left" w:pos="480"/>
                <w:tab w:val="right" w:leader="dot" w:pos="10776"/>
              </w:tabs>
              <w:rPr>
                <w:rFonts w:ascii="Calibri Light" w:hAnsi="Calibri Light"/>
                <w:color w:val="000000"/>
                <w:sz w:val="20"/>
                <w:szCs w:val="20"/>
              </w:rPr>
            </w:pPr>
          </w:p>
          <w:p w14:paraId="675A25E4" w14:textId="77777777" w:rsidR="00CB327F" w:rsidRPr="008D415F" w:rsidRDefault="00CB327F" w:rsidP="008C3887">
            <w:pPr>
              <w:tabs>
                <w:tab w:val="left" w:pos="480"/>
                <w:tab w:val="right" w:leader="dot" w:pos="10776"/>
              </w:tabs>
              <w:rPr>
                <w:rFonts w:ascii="Calibri Light" w:hAnsi="Calibri Light"/>
                <w:color w:val="000000"/>
                <w:sz w:val="20"/>
                <w:szCs w:val="20"/>
              </w:rPr>
            </w:pPr>
          </w:p>
          <w:p w14:paraId="086C7A17" w14:textId="77777777" w:rsidR="00CB327F" w:rsidRPr="008D415F" w:rsidRDefault="00CB327F" w:rsidP="008C3887">
            <w:pPr>
              <w:jc w:val="center"/>
              <w:rPr>
                <w:rFonts w:ascii="Calibri Light" w:hAnsi="Calibri Light"/>
                <w:color w:val="000000"/>
                <w:sz w:val="20"/>
                <w:szCs w:val="20"/>
              </w:rPr>
            </w:pPr>
            <w:r w:rsidRPr="008D415F">
              <w:rPr>
                <w:rFonts w:ascii="Calibri Light" w:hAnsi="Calibri Light"/>
                <w:color w:val="000000"/>
                <w:sz w:val="20"/>
                <w:szCs w:val="20"/>
              </w:rPr>
              <w:t>......................................................................</w:t>
            </w:r>
          </w:p>
          <w:p w14:paraId="44948B2A" w14:textId="77777777" w:rsidR="00CB327F" w:rsidRPr="008D415F" w:rsidRDefault="00CB327F" w:rsidP="008C3887">
            <w:pPr>
              <w:tabs>
                <w:tab w:val="left" w:pos="10076"/>
              </w:tabs>
              <w:jc w:val="center"/>
              <w:rPr>
                <w:rFonts w:ascii="Calibri Light" w:hAnsi="Calibri Light"/>
                <w:color w:val="000000"/>
                <w:sz w:val="20"/>
                <w:szCs w:val="20"/>
              </w:rPr>
            </w:pPr>
            <w:r w:rsidRPr="008D415F">
              <w:rPr>
                <w:rFonts w:ascii="Calibri Light" w:hAnsi="Calibri Light"/>
                <w:i/>
                <w:color w:val="000000"/>
                <w:sz w:val="20"/>
                <w:szCs w:val="20"/>
              </w:rPr>
              <w:t>osoba, data, podpis</w:t>
            </w:r>
          </w:p>
        </w:tc>
      </w:tr>
      <w:tr w:rsidR="00CB327F" w:rsidRPr="008D415F" w14:paraId="3E29CF13" w14:textId="77777777" w:rsidTr="00D31A77">
        <w:trPr>
          <w:cantSplit/>
          <w:trHeight w:val="1370"/>
          <w:jc w:val="center"/>
        </w:trPr>
        <w:tc>
          <w:tcPr>
            <w:tcW w:w="10916" w:type="dxa"/>
            <w:gridSpan w:val="5"/>
            <w:tcBorders>
              <w:top w:val="single" w:sz="4" w:space="0" w:color="auto"/>
              <w:left w:val="single" w:sz="4" w:space="0" w:color="auto"/>
              <w:bottom w:val="single" w:sz="4" w:space="0" w:color="auto"/>
              <w:right w:val="single" w:sz="4" w:space="0" w:color="auto"/>
            </w:tcBorders>
          </w:tcPr>
          <w:p w14:paraId="7EC09BE6" w14:textId="77777777" w:rsidR="00CB327F" w:rsidRPr="008D415F" w:rsidRDefault="00CB327F" w:rsidP="008C3887">
            <w:pPr>
              <w:rPr>
                <w:rFonts w:ascii="Calibri Light" w:hAnsi="Calibri Light"/>
                <w:b/>
                <w:color w:val="000000"/>
                <w:sz w:val="20"/>
                <w:szCs w:val="20"/>
              </w:rPr>
            </w:pPr>
            <w:r w:rsidRPr="008D415F">
              <w:rPr>
                <w:rFonts w:ascii="Calibri Light" w:hAnsi="Calibri Light"/>
                <w:b/>
                <w:color w:val="000000"/>
                <w:sz w:val="20"/>
                <w:szCs w:val="20"/>
              </w:rPr>
              <w:t>UWAGI:</w:t>
            </w:r>
          </w:p>
        </w:tc>
      </w:tr>
    </w:tbl>
    <w:p w14:paraId="64F9E3F1" w14:textId="77777777" w:rsidR="00CB327F" w:rsidRPr="00BF6992" w:rsidRDefault="00CB327F" w:rsidP="008C3887">
      <w:pPr>
        <w:rPr>
          <w:color w:val="000000"/>
          <w:sz w:val="24"/>
          <w:szCs w:val="24"/>
        </w:rPr>
      </w:pPr>
    </w:p>
    <w:p w14:paraId="61AA7ECC" w14:textId="77777777" w:rsidR="00CB327F" w:rsidRPr="00BF6992" w:rsidRDefault="00CB327F" w:rsidP="008C3887">
      <w:pPr>
        <w:rPr>
          <w:rFonts w:ascii="Calibri Light" w:hAnsi="Calibri Light"/>
          <w:color w:val="000000"/>
          <w:sz w:val="24"/>
          <w:szCs w:val="24"/>
        </w:rPr>
      </w:pPr>
      <w:r w:rsidRPr="00BF6992">
        <w:rPr>
          <w:rFonts w:ascii="Calibri Light" w:hAnsi="Calibri Light"/>
          <w:b/>
          <w:color w:val="000000"/>
          <w:sz w:val="24"/>
          <w:szCs w:val="24"/>
        </w:rPr>
        <w:t>Wniosek przyjmuje:</w:t>
      </w:r>
      <w:r w:rsidRPr="00BF6992">
        <w:rPr>
          <w:rFonts w:ascii="Calibri Light" w:hAnsi="Calibri Light"/>
          <w:b/>
          <w:color w:val="000000"/>
          <w:sz w:val="24"/>
          <w:szCs w:val="24"/>
        </w:rPr>
        <w:tab/>
      </w:r>
      <w:r w:rsidRPr="00BF6992">
        <w:rPr>
          <w:rFonts w:ascii="Calibri Light" w:hAnsi="Calibri Light"/>
          <w:b/>
          <w:color w:val="000000"/>
          <w:sz w:val="24"/>
          <w:szCs w:val="24"/>
        </w:rPr>
        <w:tab/>
      </w:r>
      <w:r w:rsidRPr="00BF6992">
        <w:rPr>
          <w:rFonts w:ascii="Calibri Light" w:hAnsi="Calibri Light"/>
          <w:b/>
          <w:color w:val="000000"/>
          <w:sz w:val="24"/>
          <w:szCs w:val="24"/>
        </w:rPr>
        <w:tab/>
      </w:r>
      <w:r w:rsidRPr="00BF6992">
        <w:rPr>
          <w:rFonts w:ascii="Calibri Light" w:hAnsi="Calibri Light"/>
          <w:b/>
          <w:color w:val="000000"/>
          <w:sz w:val="24"/>
          <w:szCs w:val="24"/>
        </w:rPr>
        <w:tab/>
      </w:r>
    </w:p>
    <w:p w14:paraId="64CF47AD" w14:textId="77777777" w:rsidR="00CB327F" w:rsidRPr="00D31A77" w:rsidRDefault="00CB327F" w:rsidP="008C3887">
      <w:pPr>
        <w:rPr>
          <w:rFonts w:ascii="Calibri Light" w:hAnsi="Calibri Light"/>
          <w:i/>
          <w:color w:val="000000"/>
          <w:sz w:val="20"/>
          <w:szCs w:val="20"/>
        </w:rPr>
      </w:pPr>
      <w:r w:rsidRPr="00D31A77">
        <w:rPr>
          <w:rFonts w:ascii="Calibri Light" w:hAnsi="Calibri Light"/>
          <w:i/>
          <w:color w:val="000000"/>
          <w:sz w:val="20"/>
          <w:szCs w:val="20"/>
        </w:rPr>
        <w:t>Generalny Wykonawca</w:t>
      </w:r>
    </w:p>
    <w:p w14:paraId="7EFDA371" w14:textId="77777777" w:rsidR="00CB327F" w:rsidRPr="00D31A77" w:rsidRDefault="00CB327F" w:rsidP="008C3887">
      <w:pPr>
        <w:jc w:val="center"/>
        <w:rPr>
          <w:rFonts w:ascii="Calibri Light" w:hAnsi="Calibri Light"/>
          <w:color w:val="000000"/>
          <w:sz w:val="20"/>
          <w:szCs w:val="20"/>
        </w:rPr>
      </w:pPr>
      <w:r w:rsidRPr="00D31A77">
        <w:rPr>
          <w:rFonts w:ascii="Calibri Light" w:hAnsi="Calibri Light"/>
          <w:color w:val="000000"/>
          <w:sz w:val="20"/>
          <w:szCs w:val="20"/>
        </w:rPr>
        <w:t>............................................................................................</w:t>
      </w:r>
    </w:p>
    <w:p w14:paraId="63741FF5" w14:textId="77777777" w:rsidR="00E679A6" w:rsidRDefault="004A3660" w:rsidP="008C3887">
      <w:pPr>
        <w:ind w:left="4248"/>
        <w:rPr>
          <w:rFonts w:ascii="Calibri Light" w:hAnsi="Calibri Light"/>
          <w:i/>
          <w:color w:val="000000"/>
          <w:sz w:val="20"/>
          <w:szCs w:val="20"/>
        </w:rPr>
      </w:pPr>
      <w:r>
        <w:rPr>
          <w:rFonts w:ascii="Calibri Light" w:hAnsi="Calibri Light"/>
          <w:i/>
          <w:color w:val="000000"/>
          <w:sz w:val="20"/>
          <w:szCs w:val="20"/>
        </w:rPr>
        <w:t>osoba, data</w:t>
      </w:r>
    </w:p>
    <w:sectPr w:rsidR="00E679A6" w:rsidSect="00835F97">
      <w:headerReference w:type="default" r:id="rId23"/>
      <w:footerReference w:type="default" r:id="rId24"/>
      <w:type w:val="continuous"/>
      <w:pgSz w:w="11906" w:h="16838" w:code="9"/>
      <w:pgMar w:top="245" w:right="1418" w:bottom="284" w:left="1701" w:header="90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9866E" w14:textId="77777777" w:rsidR="00ED579D" w:rsidRDefault="00ED579D" w:rsidP="001014FA">
      <w:r>
        <w:separator/>
      </w:r>
    </w:p>
  </w:endnote>
  <w:endnote w:type="continuationSeparator" w:id="0">
    <w:p w14:paraId="53D51C60" w14:textId="77777777" w:rsidR="00ED579D" w:rsidRDefault="00ED579D" w:rsidP="00101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venir-Light">
    <w:altName w:val="Calibri"/>
    <w:charset w:val="00"/>
    <w:family w:val="swiss"/>
    <w:pitch w:val="variable"/>
    <w:sig w:usb0="800000AF" w:usb1="5000204A" w:usb2="00000000" w:usb3="00000000" w:csb0="0000009B"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5EFE" w14:textId="77777777" w:rsidR="00974B6E" w:rsidRDefault="00974B6E">
    <w:pPr>
      <w:pStyle w:val="Stopka"/>
      <w:jc w:val="right"/>
    </w:pPr>
    <w:r>
      <w:fldChar w:fldCharType="begin"/>
    </w:r>
    <w:r>
      <w:instrText>PAGE   \* MERGEFORMAT</w:instrText>
    </w:r>
    <w:r>
      <w:fldChar w:fldCharType="separate"/>
    </w:r>
    <w:r w:rsidR="00C17C38">
      <w:rPr>
        <w:noProof/>
      </w:rPr>
      <w:t>29</w:t>
    </w:r>
    <w:r>
      <w:fldChar w:fldCharType="end"/>
    </w:r>
  </w:p>
  <w:p w14:paraId="02DFFB49" w14:textId="77777777" w:rsidR="00974B6E" w:rsidRDefault="00974B6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80F57" w14:textId="77777777" w:rsidR="00ED579D" w:rsidRDefault="00ED579D" w:rsidP="001014FA">
      <w:r>
        <w:separator/>
      </w:r>
    </w:p>
  </w:footnote>
  <w:footnote w:type="continuationSeparator" w:id="0">
    <w:p w14:paraId="336CDFB6" w14:textId="77777777" w:rsidR="00ED579D" w:rsidRDefault="00ED579D" w:rsidP="00101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B759D" w14:textId="77777777" w:rsidR="00974B6E" w:rsidRDefault="00974B6E" w:rsidP="0027329F">
    <w:pPr>
      <w:pStyle w:val="Nagwek"/>
      <w:jc w:val="right"/>
    </w:pPr>
  </w:p>
  <w:p w14:paraId="1F8C005F" w14:textId="77777777" w:rsidR="00974B6E" w:rsidRDefault="00974B6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2A30DDF8"/>
    <w:name w:val="WW8Num5"/>
    <w:lvl w:ilvl="0">
      <w:start w:val="1"/>
      <w:numFmt w:val="decimal"/>
      <w:lvlText w:val="%1."/>
      <w:lvlJc w:val="left"/>
      <w:pPr>
        <w:tabs>
          <w:tab w:val="num" w:pos="720"/>
        </w:tabs>
        <w:ind w:left="720" w:hanging="363"/>
      </w:pPr>
      <w:rPr>
        <w:rFonts w:hint="default"/>
        <w:b w:val="0"/>
        <w:color w:val="000000"/>
        <w:sz w:val="22"/>
        <w:szCs w:val="22"/>
      </w:rPr>
    </w:lvl>
  </w:abstractNum>
  <w:abstractNum w:abstractNumId="1" w15:restartNumberingAfterBreak="0">
    <w:nsid w:val="00000007"/>
    <w:multiLevelType w:val="multilevel"/>
    <w:tmpl w:val="3374716E"/>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rPr>
        <w:rFonts w:ascii="OpenSymbol" w:hAnsi="OpenSymbol" w:cs="OpenSymbol"/>
      </w:rPr>
    </w:lvl>
    <w:lvl w:ilvl="2">
      <w:start w:val="1"/>
      <w:numFmt w:val="lowerRoman"/>
      <w:lvlText w:val="%3."/>
      <w:lvlJc w:val="right"/>
      <w:pPr>
        <w:tabs>
          <w:tab w:val="num" w:pos="0"/>
        </w:tabs>
        <w:ind w:left="2160" w:hanging="180"/>
      </w:pPr>
    </w:lvl>
    <w:lvl w:ilvl="3">
      <w:start w:val="1"/>
      <w:numFmt w:val="decimal"/>
      <w:lvlText w:val="%4."/>
      <w:lvlJc w:val="left"/>
      <w:pPr>
        <w:tabs>
          <w:tab w:val="num" w:pos="-2378"/>
        </w:tabs>
        <w:ind w:left="502" w:hanging="360"/>
      </w:pPr>
      <w:rPr>
        <w:rFonts w:ascii="Calibri" w:hAnsi="Calibri" w:cs="Calibri" w:hint="default"/>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75"/>
    <w:multiLevelType w:val="multilevel"/>
    <w:tmpl w:val="627CB3A6"/>
    <w:name w:val="WW8Num116"/>
    <w:lvl w:ilvl="0">
      <w:start w:val="1"/>
      <w:numFmt w:val="decimal"/>
      <w:lvlText w:val="%1."/>
      <w:lvlJc w:val="left"/>
      <w:pPr>
        <w:tabs>
          <w:tab w:val="num" w:pos="0"/>
        </w:tabs>
        <w:ind w:left="720" w:hanging="360"/>
      </w:pPr>
      <w:rPr>
        <w:rFonts w:ascii="Arial Narrow" w:hAnsi="Arial Narrow" w:cs="Arial"/>
        <w:sz w:val="24"/>
        <w:szCs w:val="24"/>
      </w:rPr>
    </w:lvl>
    <w:lvl w:ilvl="1">
      <w:start w:val="1"/>
      <w:numFmt w:val="decimal"/>
      <w:lvlText w:val="%2)"/>
      <w:lvlJc w:val="left"/>
      <w:pPr>
        <w:tabs>
          <w:tab w:val="num" w:pos="1440"/>
        </w:tabs>
        <w:ind w:left="1440" w:hanging="360"/>
      </w:pPr>
      <w:rPr>
        <w:rFonts w:ascii="Calibri" w:hAnsi="Calibri" w:cs="Arial" w:hint="default"/>
        <w:sz w:val="24"/>
        <w:szCs w:val="24"/>
      </w:rPr>
    </w:lvl>
    <w:lvl w:ilvl="2">
      <w:start w:val="1"/>
      <w:numFmt w:val="lowerLetter"/>
      <w:lvlText w:val="%3)"/>
      <w:lvlJc w:val="right"/>
      <w:pPr>
        <w:tabs>
          <w:tab w:val="num" w:pos="0"/>
        </w:tabs>
        <w:ind w:left="2160" w:hanging="180"/>
      </w:pPr>
      <w:rPr>
        <w:rFonts w:ascii="Calibri" w:eastAsia="Times New Roman" w:hAnsi="Calibri" w:cs="Arial Narrow" w:hint="default"/>
        <w:sz w:val="22"/>
        <w:szCs w:val="22"/>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3" w15:restartNumberingAfterBreak="0">
    <w:nsid w:val="03452A06"/>
    <w:multiLevelType w:val="hybridMultilevel"/>
    <w:tmpl w:val="D9A41E76"/>
    <w:lvl w:ilvl="0" w:tplc="1C4AAB2E">
      <w:start w:val="1"/>
      <w:numFmt w:val="decimal"/>
      <w:lvlText w:val="%1."/>
      <w:lvlJc w:val="left"/>
      <w:pPr>
        <w:tabs>
          <w:tab w:val="num" w:pos="360"/>
        </w:tabs>
        <w:ind w:left="360" w:hanging="360"/>
      </w:pPr>
      <w:rPr>
        <w:rFonts w:hint="default"/>
        <w:strike w:val="0"/>
        <w:color w:val="auto"/>
        <w:sz w:val="22"/>
        <w:szCs w:val="22"/>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 w15:restartNumberingAfterBreak="0">
    <w:nsid w:val="05663F9B"/>
    <w:multiLevelType w:val="hybridMultilevel"/>
    <w:tmpl w:val="CE04086A"/>
    <w:lvl w:ilvl="0" w:tplc="3040710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073B02D0"/>
    <w:multiLevelType w:val="hybridMultilevel"/>
    <w:tmpl w:val="3FAC3686"/>
    <w:lvl w:ilvl="0" w:tplc="12F466DA">
      <w:start w:val="1"/>
      <w:numFmt w:val="decimal"/>
      <w:lvlText w:val="%1."/>
      <w:lvlJc w:val="left"/>
      <w:pPr>
        <w:tabs>
          <w:tab w:val="num" w:pos="644"/>
        </w:tabs>
        <w:ind w:left="644" w:hanging="360"/>
      </w:pPr>
      <w:rPr>
        <w:rFonts w:hint="default"/>
        <w:strike w:val="0"/>
        <w:color w:val="auto"/>
        <w:sz w:val="22"/>
        <w:szCs w:val="22"/>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6" w15:restartNumberingAfterBreak="0">
    <w:nsid w:val="07EB6EAA"/>
    <w:multiLevelType w:val="hybridMultilevel"/>
    <w:tmpl w:val="62641F24"/>
    <w:lvl w:ilvl="0" w:tplc="FA70397C">
      <w:start w:val="1"/>
      <w:numFmt w:val="lowerLetter"/>
      <w:lvlText w:val="%1)"/>
      <w:lvlJc w:val="left"/>
      <w:pPr>
        <w:ind w:left="644" w:hanging="360"/>
      </w:pPr>
      <w:rPr>
        <w:rFonts w:ascii="Calibri" w:hAnsi="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947F8F"/>
    <w:multiLevelType w:val="hybridMultilevel"/>
    <w:tmpl w:val="EB4A3D74"/>
    <w:lvl w:ilvl="0" w:tplc="14509102">
      <w:start w:val="1"/>
      <w:numFmt w:val="lowerLetter"/>
      <w:lvlText w:val="%1)"/>
      <w:lvlJc w:val="left"/>
      <w:pPr>
        <w:ind w:left="1425" w:hanging="360"/>
      </w:pPr>
      <w:rPr>
        <w:sz w:val="22"/>
        <w:szCs w:val="22"/>
      </w:rPr>
    </w:lvl>
    <w:lvl w:ilvl="1" w:tplc="FCCCD70E">
      <w:start w:val="1"/>
      <w:numFmt w:val="decimal"/>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8" w15:restartNumberingAfterBreak="0">
    <w:nsid w:val="0B4B62E7"/>
    <w:multiLevelType w:val="hybridMultilevel"/>
    <w:tmpl w:val="A3CA12D2"/>
    <w:lvl w:ilvl="0" w:tplc="630C3EE2">
      <w:start w:val="1"/>
      <w:numFmt w:val="decimal"/>
      <w:lvlText w:val="%1)"/>
      <w:lvlJc w:val="left"/>
      <w:pPr>
        <w:tabs>
          <w:tab w:val="num" w:pos="786"/>
        </w:tabs>
        <w:ind w:left="786" w:hanging="360"/>
      </w:pPr>
      <w:rPr>
        <w:rFonts w:hint="default"/>
        <w:strike w:val="0"/>
        <w:color w:val="auto"/>
        <w:sz w:val="22"/>
        <w:szCs w:val="22"/>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9" w15:restartNumberingAfterBreak="0">
    <w:nsid w:val="0C3F0E9A"/>
    <w:multiLevelType w:val="hybridMultilevel"/>
    <w:tmpl w:val="B12EC438"/>
    <w:lvl w:ilvl="0" w:tplc="04150011">
      <w:start w:val="1"/>
      <w:numFmt w:val="decimal"/>
      <w:lvlText w:val="%1)"/>
      <w:lvlJc w:val="left"/>
      <w:pPr>
        <w:ind w:left="360" w:hanging="360"/>
      </w:pPr>
      <w:rPr>
        <w:rFonts w:hint="default"/>
        <w:b w:val="0"/>
      </w:rPr>
    </w:lvl>
    <w:lvl w:ilvl="1" w:tplc="84F05A04">
      <w:start w:val="1"/>
      <w:numFmt w:val="decimal"/>
      <w:lvlText w:val="%2)"/>
      <w:lvlJc w:val="left"/>
      <w:pPr>
        <w:tabs>
          <w:tab w:val="num" w:pos="1440"/>
        </w:tabs>
        <w:ind w:left="1440" w:hanging="360"/>
      </w:pPr>
      <w:rPr>
        <w:rFonts w:hint="default"/>
      </w:rPr>
    </w:lvl>
    <w:lvl w:ilvl="2" w:tplc="A20C1704">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7B6985"/>
    <w:multiLevelType w:val="hybridMultilevel"/>
    <w:tmpl w:val="8BE0824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4980251E">
      <w:start w:val="1"/>
      <w:numFmt w:val="decimal"/>
      <w:lvlText w:val="%3)"/>
      <w:lvlJc w:val="left"/>
      <w:pPr>
        <w:ind w:left="2443" w:hanging="180"/>
      </w:pPr>
      <w:rPr>
        <w:sz w:val="22"/>
        <w:szCs w:val="22"/>
      </w:r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1" w15:restartNumberingAfterBreak="0">
    <w:nsid w:val="0DC72AE8"/>
    <w:multiLevelType w:val="hybridMultilevel"/>
    <w:tmpl w:val="2F320782"/>
    <w:lvl w:ilvl="0" w:tplc="79229A90">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092A19"/>
    <w:multiLevelType w:val="hybridMultilevel"/>
    <w:tmpl w:val="62AE3AE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49220808">
      <w:start w:val="1"/>
      <w:numFmt w:val="lowerLetter"/>
      <w:lvlText w:val="%3)"/>
      <w:lvlJc w:val="left"/>
      <w:pPr>
        <w:ind w:left="748" w:hanging="180"/>
      </w:pPr>
      <w:rPr>
        <w:rFonts w:ascii="Calibri" w:hAnsi="Calibri" w:cs="Arial"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0E5051B1"/>
    <w:multiLevelType w:val="hybridMultilevel"/>
    <w:tmpl w:val="3440071E"/>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5B58D694">
      <w:start w:val="1"/>
      <w:numFmt w:val="decimal"/>
      <w:lvlText w:val="%3)"/>
      <w:lvlJc w:val="left"/>
      <w:pPr>
        <w:ind w:left="2443" w:hanging="180"/>
      </w:pPr>
      <w:rPr>
        <w:sz w:val="22"/>
        <w:szCs w:val="22"/>
      </w:r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4" w15:restartNumberingAfterBreak="0">
    <w:nsid w:val="0ED10BD2"/>
    <w:multiLevelType w:val="hybridMultilevel"/>
    <w:tmpl w:val="6DBC4D2E"/>
    <w:lvl w:ilvl="0" w:tplc="16984E7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940F7A"/>
    <w:multiLevelType w:val="hybridMultilevel"/>
    <w:tmpl w:val="99D60B7C"/>
    <w:lvl w:ilvl="0" w:tplc="1466FCBA">
      <w:start w:val="1"/>
      <w:numFmt w:val="decimal"/>
      <w:lvlText w:val="%1)"/>
      <w:lvlJc w:val="left"/>
      <w:pPr>
        <w:ind w:left="720" w:hanging="360"/>
      </w:pPr>
      <w:rPr>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1F5211"/>
    <w:multiLevelType w:val="hybridMultilevel"/>
    <w:tmpl w:val="66207520"/>
    <w:lvl w:ilvl="0" w:tplc="0415000F">
      <w:start w:val="1"/>
      <w:numFmt w:val="decimal"/>
      <w:lvlText w:val="%1."/>
      <w:lvlJc w:val="left"/>
      <w:pPr>
        <w:ind w:left="720" w:hanging="360"/>
      </w:pPr>
      <w:rPr>
        <w:rFonts w:hint="default"/>
      </w:rPr>
    </w:lvl>
    <w:lvl w:ilvl="1" w:tplc="CC6A9F02">
      <w:start w:val="1"/>
      <w:numFmt w:val="decimal"/>
      <w:lvlText w:val="%2)"/>
      <w:lvlJc w:val="left"/>
      <w:pPr>
        <w:ind w:left="1440" w:hanging="360"/>
      </w:pPr>
      <w:rPr>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A0319D"/>
    <w:multiLevelType w:val="hybridMultilevel"/>
    <w:tmpl w:val="1776757A"/>
    <w:lvl w:ilvl="0" w:tplc="6CF0940A">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201656"/>
    <w:multiLevelType w:val="hybridMultilevel"/>
    <w:tmpl w:val="53C4F338"/>
    <w:lvl w:ilvl="0" w:tplc="634257C6">
      <w:start w:val="1"/>
      <w:numFmt w:val="decimal"/>
      <w:lvlText w:val="%1)"/>
      <w:lvlJc w:val="left"/>
      <w:pPr>
        <w:tabs>
          <w:tab w:val="num" w:pos="1070"/>
        </w:tabs>
        <w:ind w:left="1070" w:hanging="360"/>
      </w:pPr>
      <w:rPr>
        <w:rFonts w:hint="default"/>
        <w:strike w:val="0"/>
        <w:color w:val="auto"/>
        <w:sz w:val="22"/>
        <w:szCs w:val="22"/>
      </w:rPr>
    </w:lvl>
    <w:lvl w:ilvl="1" w:tplc="04150001">
      <w:start w:val="1"/>
      <w:numFmt w:val="bullet"/>
      <w:lvlText w:val=""/>
      <w:lvlJc w:val="left"/>
      <w:pPr>
        <w:tabs>
          <w:tab w:val="num" w:pos="1790"/>
        </w:tabs>
        <w:ind w:left="1790" w:hanging="360"/>
      </w:pPr>
      <w:rPr>
        <w:rFonts w:ascii="Symbol" w:hAnsi="Symbol" w:hint="default"/>
        <w:strike w:val="0"/>
      </w:rPr>
    </w:lvl>
    <w:lvl w:ilvl="2" w:tplc="04150005" w:tentative="1">
      <w:start w:val="1"/>
      <w:numFmt w:val="lowerRoman"/>
      <w:lvlText w:val="%3."/>
      <w:lvlJc w:val="right"/>
      <w:pPr>
        <w:tabs>
          <w:tab w:val="num" w:pos="2510"/>
        </w:tabs>
        <w:ind w:left="2510" w:hanging="180"/>
      </w:pPr>
      <w:rPr>
        <w:rFonts w:cs="Times New Roman"/>
      </w:rPr>
    </w:lvl>
    <w:lvl w:ilvl="3" w:tplc="04150001" w:tentative="1">
      <w:start w:val="1"/>
      <w:numFmt w:val="decimal"/>
      <w:lvlText w:val="%4."/>
      <w:lvlJc w:val="left"/>
      <w:pPr>
        <w:tabs>
          <w:tab w:val="num" w:pos="3230"/>
        </w:tabs>
        <w:ind w:left="3230" w:hanging="360"/>
      </w:pPr>
      <w:rPr>
        <w:rFonts w:cs="Times New Roman"/>
      </w:rPr>
    </w:lvl>
    <w:lvl w:ilvl="4" w:tplc="04150003" w:tentative="1">
      <w:start w:val="1"/>
      <w:numFmt w:val="lowerLetter"/>
      <w:lvlText w:val="%5."/>
      <w:lvlJc w:val="left"/>
      <w:pPr>
        <w:tabs>
          <w:tab w:val="num" w:pos="3950"/>
        </w:tabs>
        <w:ind w:left="3950" w:hanging="360"/>
      </w:pPr>
      <w:rPr>
        <w:rFonts w:cs="Times New Roman"/>
      </w:rPr>
    </w:lvl>
    <w:lvl w:ilvl="5" w:tplc="04150005" w:tentative="1">
      <w:start w:val="1"/>
      <w:numFmt w:val="lowerRoman"/>
      <w:lvlText w:val="%6."/>
      <w:lvlJc w:val="right"/>
      <w:pPr>
        <w:tabs>
          <w:tab w:val="num" w:pos="4670"/>
        </w:tabs>
        <w:ind w:left="4670" w:hanging="180"/>
      </w:pPr>
      <w:rPr>
        <w:rFonts w:cs="Times New Roman"/>
      </w:rPr>
    </w:lvl>
    <w:lvl w:ilvl="6" w:tplc="04150001" w:tentative="1">
      <w:start w:val="1"/>
      <w:numFmt w:val="decimal"/>
      <w:lvlText w:val="%7."/>
      <w:lvlJc w:val="left"/>
      <w:pPr>
        <w:tabs>
          <w:tab w:val="num" w:pos="5390"/>
        </w:tabs>
        <w:ind w:left="5390" w:hanging="360"/>
      </w:pPr>
      <w:rPr>
        <w:rFonts w:cs="Times New Roman"/>
      </w:rPr>
    </w:lvl>
    <w:lvl w:ilvl="7" w:tplc="04150003" w:tentative="1">
      <w:start w:val="1"/>
      <w:numFmt w:val="lowerLetter"/>
      <w:lvlText w:val="%8."/>
      <w:lvlJc w:val="left"/>
      <w:pPr>
        <w:tabs>
          <w:tab w:val="num" w:pos="6110"/>
        </w:tabs>
        <w:ind w:left="6110" w:hanging="360"/>
      </w:pPr>
      <w:rPr>
        <w:rFonts w:cs="Times New Roman"/>
      </w:rPr>
    </w:lvl>
    <w:lvl w:ilvl="8" w:tplc="04150005" w:tentative="1">
      <w:start w:val="1"/>
      <w:numFmt w:val="lowerRoman"/>
      <w:lvlText w:val="%9."/>
      <w:lvlJc w:val="right"/>
      <w:pPr>
        <w:tabs>
          <w:tab w:val="num" w:pos="6830"/>
        </w:tabs>
        <w:ind w:left="6830" w:hanging="180"/>
      </w:pPr>
      <w:rPr>
        <w:rFonts w:cs="Times New Roman"/>
      </w:rPr>
    </w:lvl>
  </w:abstractNum>
  <w:abstractNum w:abstractNumId="19" w15:restartNumberingAfterBreak="0">
    <w:nsid w:val="1608703D"/>
    <w:multiLevelType w:val="hybridMultilevel"/>
    <w:tmpl w:val="98AA5BE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319A3F38">
      <w:start w:val="1"/>
      <w:numFmt w:val="decimal"/>
      <w:lvlText w:val="%3)"/>
      <w:lvlJc w:val="right"/>
      <w:pPr>
        <w:ind w:left="2444" w:hanging="180"/>
      </w:pPr>
      <w:rPr>
        <w:rFonts w:ascii="Calibri" w:eastAsia="Times New Roman" w:hAnsi="Calibri" w:cs="Times New Roman"/>
        <w:sz w:val="22"/>
        <w:szCs w:val="22"/>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19602D28"/>
    <w:multiLevelType w:val="hybridMultilevel"/>
    <w:tmpl w:val="0980C9FA"/>
    <w:lvl w:ilvl="0" w:tplc="1052904E">
      <w:start w:val="3"/>
      <w:numFmt w:val="decimal"/>
      <w:lvlText w:val="%1)"/>
      <w:lvlJc w:val="left"/>
      <w:pPr>
        <w:ind w:left="928" w:hanging="360"/>
      </w:pPr>
      <w:rPr>
        <w:rFonts w:hint="default"/>
        <w:sz w:val="22"/>
        <w:szCs w:val="22"/>
      </w:rPr>
    </w:lvl>
    <w:lvl w:ilvl="1" w:tplc="04150019" w:tentative="1">
      <w:start w:val="1"/>
      <w:numFmt w:val="lowerLetter"/>
      <w:lvlText w:val="%2."/>
      <w:lvlJc w:val="left"/>
      <w:pPr>
        <w:ind w:left="1648" w:hanging="360"/>
      </w:pPr>
    </w:lvl>
    <w:lvl w:ilvl="2" w:tplc="0415001B">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1" w15:restartNumberingAfterBreak="0">
    <w:nsid w:val="1A1C5983"/>
    <w:multiLevelType w:val="hybridMultilevel"/>
    <w:tmpl w:val="129074CA"/>
    <w:lvl w:ilvl="0" w:tplc="E744AFA8">
      <w:start w:val="1"/>
      <w:numFmt w:val="decimal"/>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2A3997"/>
    <w:multiLevelType w:val="hybridMultilevel"/>
    <w:tmpl w:val="9420115C"/>
    <w:lvl w:ilvl="0" w:tplc="3C5A914E">
      <w:start w:val="1"/>
      <w:numFmt w:val="decimal"/>
      <w:lvlText w:val="%1)"/>
      <w:lvlJc w:val="left"/>
      <w:pPr>
        <w:ind w:left="928" w:hanging="360"/>
      </w:pPr>
      <w:rPr>
        <w:sz w:val="22"/>
        <w:szCs w:val="22"/>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3" w15:restartNumberingAfterBreak="0">
    <w:nsid w:val="1DE10A38"/>
    <w:multiLevelType w:val="multilevel"/>
    <w:tmpl w:val="0796842A"/>
    <w:lvl w:ilvl="0">
      <w:start w:val="1"/>
      <w:numFmt w:val="decimal"/>
      <w:pStyle w:val="Punktgwny"/>
      <w:lvlText w:val="%1."/>
      <w:lvlJc w:val="left"/>
      <w:pPr>
        <w:ind w:left="360"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1">
      <w:start w:val="1"/>
      <w:numFmt w:val="decimal"/>
      <w:pStyle w:val="IIpoziom"/>
      <w:isLgl/>
      <w:lvlText w:val="%1.%2."/>
      <w:lvlJc w:val="left"/>
      <w:pPr>
        <w:ind w:left="644"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2">
      <w:start w:val="1"/>
      <w:numFmt w:val="decimal"/>
      <w:pStyle w:val="IIIpoziom"/>
      <w:isLgl/>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IVpoziom"/>
      <w:isLgl/>
      <w:lvlText w:val="%1.%2.%3.%4."/>
      <w:lvlJc w:val="left"/>
      <w:pPr>
        <w:ind w:left="1080" w:hanging="720"/>
      </w:pPr>
      <w:rPr>
        <w:b w:val="0"/>
        <w:bCs w:val="0"/>
        <w:i/>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F9E2DF8"/>
    <w:multiLevelType w:val="multilevel"/>
    <w:tmpl w:val="6E7C05EA"/>
    <w:lvl w:ilvl="0">
      <w:start w:val="1"/>
      <w:numFmt w:val="decimal"/>
      <w:lvlText w:val="%1."/>
      <w:lvlJc w:val="left"/>
      <w:pPr>
        <w:tabs>
          <w:tab w:val="num" w:pos="578"/>
        </w:tabs>
        <w:ind w:left="578" w:hanging="360"/>
      </w:pPr>
      <w:rPr>
        <w:rFonts w:ascii="Calibri" w:hAnsi="Calibri" w:cs="Arial" w:hint="default"/>
        <w:b/>
        <w:bCs w:val="0"/>
        <w:i w:val="0"/>
        <w:iCs w:val="0"/>
      </w:rPr>
    </w:lvl>
    <w:lvl w:ilvl="1">
      <w:start w:val="4"/>
      <w:numFmt w:val="decimal"/>
      <w:lvlText w:val="%2."/>
      <w:lvlJc w:val="left"/>
      <w:pPr>
        <w:tabs>
          <w:tab w:val="num" w:pos="1298"/>
        </w:tabs>
        <w:ind w:left="1298" w:hanging="360"/>
      </w:pPr>
      <w:rPr>
        <w:rFonts w:ascii="Calibri" w:hAnsi="Calibri" w:cs="Times New Roman" w:hint="default"/>
        <w:b/>
        <w:bCs w:val="0"/>
        <w:i w:val="0"/>
        <w:iCs/>
      </w:rPr>
    </w:lvl>
    <w:lvl w:ilvl="2">
      <w:start w:val="1"/>
      <w:numFmt w:val="lowerLetter"/>
      <w:lvlText w:val="%3)"/>
      <w:lvlJc w:val="left"/>
      <w:pPr>
        <w:tabs>
          <w:tab w:val="num" w:pos="2198"/>
        </w:tabs>
        <w:ind w:left="2198" w:hanging="360"/>
      </w:pPr>
      <w:rPr>
        <w:rFonts w:ascii="Calibri" w:hAnsi="Calibri" w:cs="Arial" w:hint="default"/>
        <w:b w:val="0"/>
        <w:bCs w:val="0"/>
        <w:i w:val="0"/>
        <w:iCs w:val="0"/>
      </w:rPr>
    </w:lvl>
    <w:lvl w:ilvl="3">
      <w:start w:val="1"/>
      <w:numFmt w:val="decimal"/>
      <w:lvlText w:val="%4."/>
      <w:lvlJc w:val="left"/>
      <w:pPr>
        <w:tabs>
          <w:tab w:val="num" w:pos="644"/>
        </w:tabs>
        <w:ind w:left="644" w:hanging="360"/>
      </w:pPr>
      <w:rPr>
        <w:rFonts w:ascii="Calibri" w:hAnsi="Calibri" w:cs="Times New Roman" w:hint="default"/>
        <w:b/>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Times New Roman" w:hAnsi="Times New Roman" w:cs="Times New Roman"/>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25" w15:restartNumberingAfterBreak="0">
    <w:nsid w:val="1FF95B37"/>
    <w:multiLevelType w:val="multilevel"/>
    <w:tmpl w:val="6B42346C"/>
    <w:lvl w:ilvl="0">
      <w:start w:val="1"/>
      <w:numFmt w:val="decimal"/>
      <w:lvlText w:val="%1)"/>
      <w:lvlJc w:val="left"/>
      <w:pPr>
        <w:ind w:left="644" w:hanging="360"/>
      </w:pPr>
      <w:rPr>
        <w:sz w:val="22"/>
        <w:szCs w:val="22"/>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6" w15:restartNumberingAfterBreak="0">
    <w:nsid w:val="20EE0A67"/>
    <w:multiLevelType w:val="multilevel"/>
    <w:tmpl w:val="9C90B7E2"/>
    <w:lvl w:ilvl="0">
      <w:start w:val="1"/>
      <w:numFmt w:val="decimal"/>
      <w:lvlText w:val="%1."/>
      <w:lvlJc w:val="left"/>
      <w:pPr>
        <w:tabs>
          <w:tab w:val="num" w:pos="720"/>
        </w:tabs>
        <w:ind w:left="720" w:hanging="360"/>
      </w:pPr>
      <w:rPr>
        <w:rFonts w:ascii="Calibri" w:hAnsi="Calibri" w:cs="Calibri" w:hint="default"/>
        <w:sz w:val="22"/>
        <w:szCs w:val="22"/>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Letter"/>
      <w:lvlText w:val="%3)"/>
      <w:lvlJc w:val="left"/>
      <w:pPr>
        <w:tabs>
          <w:tab w:val="num" w:pos="2340"/>
        </w:tabs>
        <w:ind w:left="2340" w:hanging="360"/>
      </w:pPr>
      <w:rPr>
        <w:rFonts w:hint="default"/>
        <w:sz w:val="22"/>
        <w:szCs w:val="22"/>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27" w15:restartNumberingAfterBreak="0">
    <w:nsid w:val="21BA2515"/>
    <w:multiLevelType w:val="multilevel"/>
    <w:tmpl w:val="F9AE1A2E"/>
    <w:lvl w:ilvl="0">
      <w:start w:val="1"/>
      <w:numFmt w:val="decimal"/>
      <w:lvlText w:val="%1."/>
      <w:lvlJc w:val="left"/>
      <w:pPr>
        <w:tabs>
          <w:tab w:val="num" w:pos="813"/>
        </w:tabs>
        <w:ind w:left="813" w:hanging="180"/>
      </w:pPr>
      <w:rPr>
        <w:rFonts w:hint="default"/>
      </w:rPr>
    </w:lvl>
    <w:lvl w:ilvl="1">
      <w:start w:val="1"/>
      <w:numFmt w:val="lowerLetter"/>
      <w:lvlText w:val="%2)"/>
      <w:lvlJc w:val="left"/>
      <w:pPr>
        <w:tabs>
          <w:tab w:val="num" w:pos="2073"/>
        </w:tabs>
        <w:ind w:left="2073" w:hanging="360"/>
      </w:pPr>
      <w:rPr>
        <w:rFonts w:hint="default"/>
      </w:rPr>
    </w:lvl>
    <w:lvl w:ilvl="2">
      <w:start w:val="17"/>
      <w:numFmt w:val="decimal"/>
      <w:lvlText w:val="%3)"/>
      <w:lvlJc w:val="left"/>
      <w:pPr>
        <w:tabs>
          <w:tab w:val="num" w:pos="464"/>
        </w:tabs>
        <w:ind w:left="464" w:hanging="180"/>
      </w:pPr>
      <w:rPr>
        <w:rFonts w:ascii="Calibri" w:eastAsia="Times New Roman" w:hAnsi="Calibri" w:cs="Calibri" w:hint="default"/>
        <w:sz w:val="22"/>
        <w:szCs w:val="22"/>
      </w:rPr>
    </w:lvl>
    <w:lvl w:ilvl="3">
      <w:start w:val="1"/>
      <w:numFmt w:val="decimal"/>
      <w:lvlText w:val="%4."/>
      <w:lvlJc w:val="left"/>
      <w:pPr>
        <w:tabs>
          <w:tab w:val="num" w:pos="3513"/>
        </w:tabs>
        <w:ind w:left="3513" w:hanging="360"/>
      </w:pPr>
      <w:rPr>
        <w:rFonts w:hint="default"/>
      </w:rPr>
    </w:lvl>
    <w:lvl w:ilvl="4">
      <w:start w:val="1"/>
      <w:numFmt w:val="decimal"/>
      <w:lvlText w:val="%5)"/>
      <w:lvlJc w:val="left"/>
      <w:pPr>
        <w:tabs>
          <w:tab w:val="num" w:pos="4233"/>
        </w:tabs>
        <w:ind w:left="4233" w:hanging="360"/>
      </w:pPr>
      <w:rPr>
        <w:rFonts w:ascii="Calibri" w:eastAsia="Times New Roman" w:hAnsi="Calibri" w:cs="Calibri" w:hint="default"/>
      </w:rPr>
    </w:lvl>
    <w:lvl w:ilvl="5">
      <w:start w:val="1"/>
      <w:numFmt w:val="lowerLetter"/>
      <w:lvlText w:val="%6)"/>
      <w:lvlJc w:val="left"/>
      <w:pPr>
        <w:tabs>
          <w:tab w:val="num" w:pos="5133"/>
        </w:tabs>
        <w:ind w:left="5133" w:hanging="360"/>
      </w:pPr>
      <w:rPr>
        <w:rFonts w:hint="default"/>
      </w:rPr>
    </w:lvl>
    <w:lvl w:ilvl="6">
      <w:start w:val="1"/>
      <w:numFmt w:val="decimal"/>
      <w:lvlText w:val="%7."/>
      <w:lvlJc w:val="left"/>
      <w:pPr>
        <w:tabs>
          <w:tab w:val="num" w:pos="5673"/>
        </w:tabs>
        <w:ind w:left="5673" w:hanging="360"/>
      </w:pPr>
      <w:rPr>
        <w:rFonts w:hint="default"/>
      </w:rPr>
    </w:lvl>
    <w:lvl w:ilvl="7">
      <w:start w:val="1"/>
      <w:numFmt w:val="lowerLetter"/>
      <w:lvlText w:val="%8."/>
      <w:lvlJc w:val="left"/>
      <w:pPr>
        <w:tabs>
          <w:tab w:val="num" w:pos="6393"/>
        </w:tabs>
        <w:ind w:left="6393" w:hanging="360"/>
      </w:pPr>
      <w:rPr>
        <w:rFonts w:hint="default"/>
      </w:rPr>
    </w:lvl>
    <w:lvl w:ilvl="8">
      <w:start w:val="1"/>
      <w:numFmt w:val="lowerRoman"/>
      <w:lvlText w:val="%9."/>
      <w:lvlJc w:val="left"/>
      <w:pPr>
        <w:tabs>
          <w:tab w:val="num" w:pos="7113"/>
        </w:tabs>
        <w:ind w:left="7113" w:hanging="180"/>
      </w:pPr>
      <w:rPr>
        <w:rFonts w:hint="default"/>
      </w:rPr>
    </w:lvl>
  </w:abstractNum>
  <w:abstractNum w:abstractNumId="28" w15:restartNumberingAfterBreak="0">
    <w:nsid w:val="23FE132E"/>
    <w:multiLevelType w:val="hybridMultilevel"/>
    <w:tmpl w:val="D2442F8A"/>
    <w:lvl w:ilvl="0" w:tplc="3F5E7D3C">
      <w:start w:val="1"/>
      <w:numFmt w:val="decimal"/>
      <w:lvlText w:val="%1."/>
      <w:lvlJc w:val="left"/>
      <w:pPr>
        <w:ind w:left="361" w:hanging="360"/>
      </w:pPr>
      <w:rPr>
        <w:rFonts w:eastAsia="Times New Roman" w:cs="Times New Roman"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29" w15:restartNumberingAfterBreak="0">
    <w:nsid w:val="2844767F"/>
    <w:multiLevelType w:val="hybridMultilevel"/>
    <w:tmpl w:val="E31648FA"/>
    <w:lvl w:ilvl="0" w:tplc="3376B3A4">
      <w:start w:val="1"/>
      <w:numFmt w:val="decimal"/>
      <w:lvlText w:val="%1."/>
      <w:lvlJc w:val="left"/>
      <w:pPr>
        <w:ind w:left="644" w:hanging="360"/>
      </w:pPr>
      <w:rPr>
        <w:sz w:val="22"/>
        <w:szCs w:val="22"/>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285D225A"/>
    <w:multiLevelType w:val="hybridMultilevel"/>
    <w:tmpl w:val="385A51CA"/>
    <w:lvl w:ilvl="0" w:tplc="C29A3E20">
      <w:start w:val="38"/>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9247EC5"/>
    <w:multiLevelType w:val="hybridMultilevel"/>
    <w:tmpl w:val="95C646C0"/>
    <w:lvl w:ilvl="0" w:tplc="89422A2C">
      <w:start w:val="1"/>
      <w:numFmt w:val="lowerLetter"/>
      <w:lvlText w:val="%1)"/>
      <w:lvlJc w:val="left"/>
      <w:pPr>
        <w:ind w:left="1070" w:hanging="360"/>
      </w:pPr>
      <w:rPr>
        <w:sz w:val="22"/>
        <w:szCs w:val="22"/>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2" w15:restartNumberingAfterBreak="0">
    <w:nsid w:val="2BE6580D"/>
    <w:multiLevelType w:val="multilevel"/>
    <w:tmpl w:val="C8108A86"/>
    <w:lvl w:ilvl="0">
      <w:start w:val="1"/>
      <w:numFmt w:val="decimal"/>
      <w:lvlText w:val="%1."/>
      <w:lvlJc w:val="left"/>
      <w:pPr>
        <w:tabs>
          <w:tab w:val="num" w:pos="813"/>
        </w:tabs>
        <w:ind w:left="813" w:hanging="180"/>
      </w:pPr>
      <w:rPr>
        <w:rFonts w:hint="default"/>
      </w:rPr>
    </w:lvl>
    <w:lvl w:ilvl="1">
      <w:start w:val="1"/>
      <w:numFmt w:val="lowerLetter"/>
      <w:lvlText w:val="%2)"/>
      <w:lvlJc w:val="left"/>
      <w:pPr>
        <w:tabs>
          <w:tab w:val="num" w:pos="2073"/>
        </w:tabs>
        <w:ind w:left="2073" w:hanging="360"/>
      </w:pPr>
      <w:rPr>
        <w:rFonts w:hint="default"/>
      </w:rPr>
    </w:lvl>
    <w:lvl w:ilvl="2">
      <w:start w:val="14"/>
      <w:numFmt w:val="decimal"/>
      <w:lvlText w:val="%3)"/>
      <w:lvlJc w:val="left"/>
      <w:pPr>
        <w:tabs>
          <w:tab w:val="num" w:pos="606"/>
        </w:tabs>
        <w:ind w:left="606" w:hanging="180"/>
      </w:pPr>
      <w:rPr>
        <w:rFonts w:ascii="Calibri" w:eastAsia="Times New Roman" w:hAnsi="Calibri" w:cs="Calibri" w:hint="default"/>
        <w:sz w:val="22"/>
        <w:szCs w:val="22"/>
      </w:rPr>
    </w:lvl>
    <w:lvl w:ilvl="3">
      <w:start w:val="1"/>
      <w:numFmt w:val="decimal"/>
      <w:lvlText w:val="%4."/>
      <w:lvlJc w:val="left"/>
      <w:pPr>
        <w:tabs>
          <w:tab w:val="num" w:pos="3513"/>
        </w:tabs>
        <w:ind w:left="3513" w:hanging="360"/>
      </w:pPr>
      <w:rPr>
        <w:rFonts w:hint="default"/>
      </w:rPr>
    </w:lvl>
    <w:lvl w:ilvl="4">
      <w:start w:val="1"/>
      <w:numFmt w:val="decimal"/>
      <w:lvlText w:val="%5)"/>
      <w:lvlJc w:val="left"/>
      <w:pPr>
        <w:tabs>
          <w:tab w:val="num" w:pos="4233"/>
        </w:tabs>
        <w:ind w:left="4233" w:hanging="360"/>
      </w:pPr>
      <w:rPr>
        <w:rFonts w:ascii="Calibri" w:eastAsia="Times New Roman" w:hAnsi="Calibri" w:cs="Calibri" w:hint="default"/>
      </w:rPr>
    </w:lvl>
    <w:lvl w:ilvl="5">
      <w:start w:val="1"/>
      <w:numFmt w:val="lowerLetter"/>
      <w:lvlText w:val="%6)"/>
      <w:lvlJc w:val="left"/>
      <w:pPr>
        <w:tabs>
          <w:tab w:val="num" w:pos="5133"/>
        </w:tabs>
        <w:ind w:left="5133" w:hanging="360"/>
      </w:pPr>
      <w:rPr>
        <w:rFonts w:hint="default"/>
      </w:rPr>
    </w:lvl>
    <w:lvl w:ilvl="6">
      <w:start w:val="1"/>
      <w:numFmt w:val="decimal"/>
      <w:lvlText w:val="%7."/>
      <w:lvlJc w:val="left"/>
      <w:pPr>
        <w:tabs>
          <w:tab w:val="num" w:pos="5673"/>
        </w:tabs>
        <w:ind w:left="5673" w:hanging="360"/>
      </w:pPr>
      <w:rPr>
        <w:rFonts w:hint="default"/>
      </w:rPr>
    </w:lvl>
    <w:lvl w:ilvl="7">
      <w:start w:val="1"/>
      <w:numFmt w:val="lowerLetter"/>
      <w:lvlText w:val="%8."/>
      <w:lvlJc w:val="left"/>
      <w:pPr>
        <w:tabs>
          <w:tab w:val="num" w:pos="6393"/>
        </w:tabs>
        <w:ind w:left="6393" w:hanging="360"/>
      </w:pPr>
      <w:rPr>
        <w:rFonts w:hint="default"/>
      </w:rPr>
    </w:lvl>
    <w:lvl w:ilvl="8">
      <w:start w:val="1"/>
      <w:numFmt w:val="lowerRoman"/>
      <w:lvlText w:val="%9."/>
      <w:lvlJc w:val="left"/>
      <w:pPr>
        <w:tabs>
          <w:tab w:val="num" w:pos="7113"/>
        </w:tabs>
        <w:ind w:left="7113" w:hanging="180"/>
      </w:pPr>
      <w:rPr>
        <w:rFonts w:hint="default"/>
      </w:rPr>
    </w:lvl>
  </w:abstractNum>
  <w:abstractNum w:abstractNumId="33" w15:restartNumberingAfterBreak="0">
    <w:nsid w:val="2C76739E"/>
    <w:multiLevelType w:val="singleLevel"/>
    <w:tmpl w:val="19DC82E4"/>
    <w:lvl w:ilvl="0">
      <w:start w:val="1"/>
      <w:numFmt w:val="lowerLetter"/>
      <w:lvlText w:val="%1)"/>
      <w:lvlJc w:val="left"/>
      <w:pPr>
        <w:tabs>
          <w:tab w:val="num" w:pos="720"/>
        </w:tabs>
        <w:ind w:left="720" w:hanging="360"/>
      </w:pPr>
      <w:rPr>
        <w:b w:val="0"/>
        <w:bCs/>
      </w:rPr>
    </w:lvl>
  </w:abstractNum>
  <w:abstractNum w:abstractNumId="34" w15:restartNumberingAfterBreak="0">
    <w:nsid w:val="2CFB54D2"/>
    <w:multiLevelType w:val="hybridMultilevel"/>
    <w:tmpl w:val="0826F40C"/>
    <w:lvl w:ilvl="0" w:tplc="275EBB0A">
      <w:start w:val="1"/>
      <w:numFmt w:val="decimal"/>
      <w:lvlText w:val="%1."/>
      <w:lvlJc w:val="left"/>
      <w:pPr>
        <w:ind w:left="720" w:hanging="360"/>
      </w:pPr>
      <w:rPr>
        <w:rFonts w:ascii="Calibri" w:hAnsi="Calibri" w:cs="Calibri" w:hint="default"/>
        <w:sz w:val="22"/>
        <w:szCs w:val="22"/>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5" w15:restartNumberingAfterBreak="0">
    <w:nsid w:val="2DA67DC1"/>
    <w:multiLevelType w:val="hybridMultilevel"/>
    <w:tmpl w:val="87AA1C3A"/>
    <w:lvl w:ilvl="0" w:tplc="4CF6DE20">
      <w:start w:val="1"/>
      <w:numFmt w:val="decimal"/>
      <w:lvlText w:val="%1."/>
      <w:lvlJc w:val="left"/>
      <w:pPr>
        <w:tabs>
          <w:tab w:val="num" w:pos="502"/>
        </w:tabs>
        <w:ind w:left="502" w:hanging="360"/>
      </w:pPr>
      <w:rPr>
        <w:rFonts w:hint="default"/>
        <w:i w:val="0"/>
        <w:iCs/>
        <w:strike w:val="0"/>
        <w:color w:val="auto"/>
        <w:sz w:val="22"/>
        <w:szCs w:val="22"/>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36" w15:restartNumberingAfterBreak="0">
    <w:nsid w:val="2EB7506D"/>
    <w:multiLevelType w:val="hybridMultilevel"/>
    <w:tmpl w:val="1D22E28C"/>
    <w:lvl w:ilvl="0" w:tplc="3040710C">
      <w:start w:val="1"/>
      <w:numFmt w:val="bullet"/>
      <w:lvlText w:val=""/>
      <w:lvlJc w:val="left"/>
      <w:pPr>
        <w:ind w:left="1637" w:hanging="360"/>
      </w:pPr>
      <w:rPr>
        <w:rFonts w:ascii="Symbol" w:hAnsi="Symbol" w:hint="default"/>
      </w:rPr>
    </w:lvl>
    <w:lvl w:ilvl="1" w:tplc="04150019">
      <w:start w:val="1"/>
      <w:numFmt w:val="lowerLetter"/>
      <w:lvlText w:val="%2."/>
      <w:lvlJc w:val="left"/>
      <w:pPr>
        <w:ind w:left="1800" w:hanging="360"/>
      </w:pPr>
    </w:lvl>
    <w:lvl w:ilvl="2" w:tplc="0E82EB44">
      <w:start w:val="1"/>
      <w:numFmt w:val="decimal"/>
      <w:lvlText w:val="%3)"/>
      <w:lvlJc w:val="left"/>
      <w:pPr>
        <w:ind w:left="2700" w:hanging="360"/>
      </w:pPr>
      <w:rPr>
        <w:rFonts w:hint="default"/>
      </w:rPr>
    </w:lvl>
    <w:lvl w:ilvl="3" w:tplc="90603CC4">
      <w:start w:val="10"/>
      <w:numFmt w:val="decimal"/>
      <w:lvlText w:val="%4"/>
      <w:lvlJc w:val="left"/>
      <w:pPr>
        <w:ind w:left="3240" w:hanging="360"/>
      </w:pPr>
      <w:rPr>
        <w:rFonts w:ascii="Times New Roman" w:hAnsi="Times New Roman" w:cs="Times New Roman" w:hint="default"/>
        <w:b w:val="0"/>
        <w:sz w:val="24"/>
      </w:rPr>
    </w:lvl>
    <w:lvl w:ilvl="4" w:tplc="33628A16">
      <w:start w:val="1"/>
      <w:numFmt w:val="decimal"/>
      <w:lvlText w:val="%5."/>
      <w:lvlJc w:val="left"/>
      <w:pPr>
        <w:ind w:left="3960" w:hanging="360"/>
      </w:pPr>
      <w:rPr>
        <w:rFonts w:hint="default"/>
      </w:rPr>
    </w:lvl>
    <w:lvl w:ilvl="5" w:tplc="3040710C">
      <w:start w:val="1"/>
      <w:numFmt w:val="bullet"/>
      <w:lvlText w:val=""/>
      <w:lvlJc w:val="left"/>
      <w:pPr>
        <w:ind w:left="4860" w:hanging="360"/>
      </w:pPr>
      <w:rPr>
        <w:rFonts w:ascii="Symbol" w:hAnsi="Symbol" w:hint="default"/>
      </w:rPr>
    </w:lvl>
    <w:lvl w:ilvl="6" w:tplc="91060C48">
      <w:start w:val="3"/>
      <w:numFmt w:val="lowerLetter"/>
      <w:lvlText w:val="%7)"/>
      <w:lvlJc w:val="left"/>
      <w:pPr>
        <w:ind w:left="5400" w:hanging="360"/>
      </w:pPr>
      <w:rPr>
        <w:rFonts w:hint="default"/>
        <w:sz w:val="22"/>
        <w:szCs w:val="22"/>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03B730D"/>
    <w:multiLevelType w:val="hybridMultilevel"/>
    <w:tmpl w:val="B5A4C5F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0AD1339"/>
    <w:multiLevelType w:val="multilevel"/>
    <w:tmpl w:val="4B4C2722"/>
    <w:lvl w:ilvl="0">
      <w:start w:val="28"/>
      <w:numFmt w:val="decimal"/>
      <w:lvlText w:val="%1."/>
      <w:lvlJc w:val="left"/>
      <w:pPr>
        <w:tabs>
          <w:tab w:val="num" w:pos="862"/>
        </w:tabs>
        <w:ind w:left="142" w:firstLine="0"/>
      </w:pPr>
      <w:rPr>
        <w:rFonts w:ascii="Calibri" w:hAnsi="Calibri" w:cs="Calibri" w:hint="default"/>
        <w:b w:val="0"/>
      </w:rPr>
    </w:lvl>
    <w:lvl w:ilvl="1">
      <w:start w:val="1"/>
      <w:numFmt w:val="lowerLetter"/>
      <w:lvlText w:val="%2)"/>
      <w:lvlJc w:val="left"/>
      <w:pPr>
        <w:tabs>
          <w:tab w:val="num" w:pos="1222"/>
        </w:tabs>
        <w:ind w:left="142" w:firstLine="0"/>
      </w:pPr>
      <w:rPr>
        <w:rFonts w:ascii="Times New Roman" w:hAnsi="Times New Roman" w:cs="Times New Roman" w:hint="default"/>
      </w:rPr>
    </w:lvl>
    <w:lvl w:ilvl="2">
      <w:start w:val="1"/>
      <w:numFmt w:val="decimal"/>
      <w:lvlText w:val="%3."/>
      <w:lvlJc w:val="left"/>
      <w:pPr>
        <w:tabs>
          <w:tab w:val="num" w:pos="1724"/>
        </w:tabs>
        <w:ind w:left="142" w:firstLine="0"/>
      </w:pPr>
      <w:rPr>
        <w:rFonts w:ascii="Times New Roman" w:hAnsi="Times New Roman" w:cs="Times New Roman" w:hint="default"/>
      </w:rPr>
    </w:lvl>
    <w:lvl w:ilvl="3">
      <w:start w:val="1"/>
      <w:numFmt w:val="decimal"/>
      <w:lvlText w:val="%4."/>
      <w:lvlJc w:val="left"/>
      <w:pPr>
        <w:tabs>
          <w:tab w:val="num" w:pos="3219"/>
        </w:tabs>
        <w:ind w:left="142" w:firstLine="0"/>
      </w:pPr>
      <w:rPr>
        <w:rFonts w:ascii="Calibri" w:hAnsi="Calibri" w:cs="Calibri" w:hint="default"/>
      </w:rPr>
    </w:lvl>
    <w:lvl w:ilvl="4">
      <w:start w:val="1"/>
      <w:numFmt w:val="decimal"/>
      <w:lvlText w:val="%5."/>
      <w:lvlJc w:val="left"/>
      <w:pPr>
        <w:tabs>
          <w:tab w:val="num" w:pos="2302"/>
        </w:tabs>
        <w:ind w:left="142" w:firstLine="0"/>
      </w:pPr>
      <w:rPr>
        <w:rFonts w:ascii="Times New Roman" w:hAnsi="Times New Roman" w:cs="Times New Roman" w:hint="default"/>
      </w:rPr>
    </w:lvl>
    <w:lvl w:ilvl="5">
      <w:start w:val="1"/>
      <w:numFmt w:val="decimal"/>
      <w:lvlText w:val="%6."/>
      <w:lvlJc w:val="left"/>
      <w:pPr>
        <w:tabs>
          <w:tab w:val="num" w:pos="2662"/>
        </w:tabs>
        <w:ind w:left="142" w:firstLine="0"/>
      </w:pPr>
      <w:rPr>
        <w:rFonts w:ascii="Times New Roman" w:hAnsi="Times New Roman" w:cs="Times New Roman" w:hint="default"/>
      </w:rPr>
    </w:lvl>
    <w:lvl w:ilvl="6">
      <w:start w:val="1"/>
      <w:numFmt w:val="decimal"/>
      <w:lvlText w:val="%7."/>
      <w:lvlJc w:val="left"/>
      <w:pPr>
        <w:tabs>
          <w:tab w:val="num" w:pos="3022"/>
        </w:tabs>
        <w:ind w:left="142" w:firstLine="0"/>
      </w:pPr>
      <w:rPr>
        <w:rFonts w:ascii="Times New Roman" w:hAnsi="Times New Roman" w:cs="Times New Roman" w:hint="default"/>
      </w:rPr>
    </w:lvl>
    <w:lvl w:ilvl="7">
      <w:start w:val="1"/>
      <w:numFmt w:val="decimal"/>
      <w:lvlText w:val="%8."/>
      <w:lvlJc w:val="left"/>
      <w:pPr>
        <w:tabs>
          <w:tab w:val="num" w:pos="3382"/>
        </w:tabs>
        <w:ind w:left="142" w:firstLine="0"/>
      </w:pPr>
      <w:rPr>
        <w:rFonts w:ascii="Times New Roman" w:hAnsi="Times New Roman" w:cs="Times New Roman" w:hint="default"/>
      </w:rPr>
    </w:lvl>
    <w:lvl w:ilvl="8">
      <w:start w:val="1"/>
      <w:numFmt w:val="decimal"/>
      <w:lvlText w:val="%9."/>
      <w:lvlJc w:val="left"/>
      <w:pPr>
        <w:tabs>
          <w:tab w:val="num" w:pos="3742"/>
        </w:tabs>
        <w:ind w:left="142" w:firstLine="0"/>
      </w:pPr>
      <w:rPr>
        <w:rFonts w:ascii="Times New Roman" w:hAnsi="Times New Roman" w:cs="Times New Roman" w:hint="default"/>
      </w:rPr>
    </w:lvl>
  </w:abstractNum>
  <w:abstractNum w:abstractNumId="39" w15:restartNumberingAfterBreak="0">
    <w:nsid w:val="33574A7A"/>
    <w:multiLevelType w:val="hybridMultilevel"/>
    <w:tmpl w:val="590A32B8"/>
    <w:lvl w:ilvl="0" w:tplc="1592ED10">
      <w:start w:val="1"/>
      <w:numFmt w:val="decimal"/>
      <w:lvlText w:val="%1)"/>
      <w:lvlJc w:val="left"/>
      <w:pPr>
        <w:ind w:left="644" w:hanging="360"/>
      </w:pPr>
      <w:rPr>
        <w:rFonts w:ascii="Calibri" w:hAnsi="Calibri" w:cs="Calibri" w:hint="default"/>
        <w:color w:val="auto"/>
        <w:sz w:val="22"/>
        <w:szCs w:val="22"/>
      </w:rPr>
    </w:lvl>
    <w:lvl w:ilvl="1" w:tplc="04150019">
      <w:start w:val="1"/>
      <w:numFmt w:val="lowerLetter"/>
      <w:lvlText w:val="%2."/>
      <w:lvlJc w:val="left"/>
      <w:pPr>
        <w:ind w:left="1364" w:hanging="360"/>
      </w:pPr>
      <w:rPr>
        <w:rFonts w:ascii="Times New Roman" w:hAnsi="Times New Roman" w:cs="Times New Roman"/>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40" w15:restartNumberingAfterBreak="0">
    <w:nsid w:val="337848D6"/>
    <w:multiLevelType w:val="hybridMultilevel"/>
    <w:tmpl w:val="E9FE4302"/>
    <w:lvl w:ilvl="0" w:tplc="1A28B42C">
      <w:start w:val="1"/>
      <w:numFmt w:val="decimal"/>
      <w:lvlText w:val="%1)"/>
      <w:lvlJc w:val="left"/>
      <w:pPr>
        <w:ind w:left="644"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3AD32BA"/>
    <w:multiLevelType w:val="hybridMultilevel"/>
    <w:tmpl w:val="943AE28E"/>
    <w:lvl w:ilvl="0" w:tplc="304071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4F83B5F"/>
    <w:multiLevelType w:val="hybridMultilevel"/>
    <w:tmpl w:val="AB682858"/>
    <w:lvl w:ilvl="0" w:tplc="0834F22E">
      <w:start w:val="1"/>
      <w:numFmt w:val="lowerLetter"/>
      <w:lvlText w:val="%1)"/>
      <w:lvlJc w:val="left"/>
      <w:pPr>
        <w:tabs>
          <w:tab w:val="num" w:pos="786"/>
        </w:tabs>
        <w:ind w:left="786" w:hanging="360"/>
      </w:pPr>
      <w:rPr>
        <w:rFonts w:hint="default"/>
        <w:strike w:val="0"/>
        <w:color w:val="auto"/>
        <w:sz w:val="22"/>
        <w:szCs w:val="22"/>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43" w15:restartNumberingAfterBreak="0">
    <w:nsid w:val="36064451"/>
    <w:multiLevelType w:val="hybridMultilevel"/>
    <w:tmpl w:val="468271BE"/>
    <w:lvl w:ilvl="0" w:tplc="0628664E">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789342C"/>
    <w:multiLevelType w:val="hybridMultilevel"/>
    <w:tmpl w:val="5FF6E41A"/>
    <w:lvl w:ilvl="0" w:tplc="765ABFF6">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8AA7EEA"/>
    <w:multiLevelType w:val="hybridMultilevel"/>
    <w:tmpl w:val="33E2C93A"/>
    <w:lvl w:ilvl="0" w:tplc="6EDE9D94">
      <w:start w:val="1"/>
      <w:numFmt w:val="lowerLetter"/>
      <w:lvlText w:val="%1)"/>
      <w:lvlJc w:val="left"/>
      <w:pPr>
        <w:ind w:left="720" w:hanging="360"/>
      </w:pPr>
      <w:rPr>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C7645C3"/>
    <w:multiLevelType w:val="hybridMultilevel"/>
    <w:tmpl w:val="BCCA13E6"/>
    <w:lvl w:ilvl="0" w:tplc="E4AC551E">
      <w:start w:val="1"/>
      <w:numFmt w:val="decimal"/>
      <w:lvlText w:val="%1."/>
      <w:lvlJc w:val="left"/>
      <w:pPr>
        <w:ind w:left="644" w:hanging="360"/>
      </w:pPr>
      <w:rPr>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40A82AA8"/>
    <w:multiLevelType w:val="multilevel"/>
    <w:tmpl w:val="CB04EA46"/>
    <w:lvl w:ilvl="0">
      <w:start w:val="1"/>
      <w:numFmt w:val="decimal"/>
      <w:lvlText w:val="%1."/>
      <w:lvlJc w:val="left"/>
      <w:pPr>
        <w:ind w:left="644" w:hanging="360"/>
      </w:pPr>
      <w:rPr>
        <w:b w:val="0"/>
        <w:sz w:val="22"/>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8" w15:restartNumberingAfterBreak="0">
    <w:nsid w:val="41EE1145"/>
    <w:multiLevelType w:val="hybridMultilevel"/>
    <w:tmpl w:val="35B27094"/>
    <w:lvl w:ilvl="0" w:tplc="3A16BBC2">
      <w:start w:val="1"/>
      <w:numFmt w:val="decimal"/>
      <w:lvlText w:val="%1."/>
      <w:lvlJc w:val="left"/>
      <w:pPr>
        <w:tabs>
          <w:tab w:val="num" w:pos="502"/>
        </w:tabs>
        <w:ind w:left="502" w:hanging="360"/>
      </w:pPr>
      <w:rPr>
        <w:rFonts w:hint="default"/>
        <w:strike w:val="0"/>
        <w:color w:val="auto"/>
        <w:sz w:val="22"/>
        <w:szCs w:val="22"/>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9" w15:restartNumberingAfterBreak="0">
    <w:nsid w:val="431E10B3"/>
    <w:multiLevelType w:val="hybridMultilevel"/>
    <w:tmpl w:val="69D21C68"/>
    <w:lvl w:ilvl="0" w:tplc="11068DF0">
      <w:start w:val="1"/>
      <w:numFmt w:val="decimal"/>
      <w:lvlText w:val="%1."/>
      <w:lvlJc w:val="left"/>
      <w:pPr>
        <w:ind w:left="644" w:hanging="360"/>
      </w:pPr>
      <w:rPr>
        <w:rFonts w:hint="default"/>
        <w:sz w:val="22"/>
        <w:szCs w:val="22"/>
      </w:rPr>
    </w:lvl>
    <w:lvl w:ilvl="1" w:tplc="04150019">
      <w:start w:val="1"/>
      <w:numFmt w:val="lowerLetter"/>
      <w:lvlText w:val="%2."/>
      <w:lvlJc w:val="left"/>
      <w:pPr>
        <w:ind w:left="1364" w:hanging="360"/>
      </w:pPr>
    </w:lvl>
    <w:lvl w:ilvl="2" w:tplc="04150011">
      <w:start w:val="1"/>
      <w:numFmt w:val="decimal"/>
      <w:lvlText w:val="%3)"/>
      <w:lvlJc w:val="left"/>
      <w:pPr>
        <w:tabs>
          <w:tab w:val="num" w:pos="2264"/>
        </w:tabs>
        <w:ind w:left="2264" w:hanging="360"/>
      </w:pPr>
      <w:rPr>
        <w:rFonts w:hint="default"/>
        <w:b w:val="0"/>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3A72C60"/>
    <w:multiLevelType w:val="hybridMultilevel"/>
    <w:tmpl w:val="E72AD0A8"/>
    <w:lvl w:ilvl="0" w:tplc="66A2BFA8">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60D2FE4"/>
    <w:multiLevelType w:val="hybridMultilevel"/>
    <w:tmpl w:val="13868306"/>
    <w:lvl w:ilvl="0" w:tplc="12B27A98">
      <w:start w:val="3"/>
      <w:numFmt w:val="decimal"/>
      <w:lvlText w:val="%1."/>
      <w:lvlJc w:val="left"/>
      <w:pPr>
        <w:tabs>
          <w:tab w:val="num" w:pos="502"/>
        </w:tabs>
        <w:ind w:left="502" w:hanging="360"/>
      </w:pPr>
      <w:rPr>
        <w:rFonts w:hint="default"/>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6A2090C"/>
    <w:multiLevelType w:val="hybridMultilevel"/>
    <w:tmpl w:val="92CAD8B6"/>
    <w:lvl w:ilvl="0" w:tplc="809EA0FA">
      <w:start w:val="1"/>
      <w:numFmt w:val="decimal"/>
      <w:lvlText w:val="%1."/>
      <w:lvlJc w:val="left"/>
      <w:pPr>
        <w:ind w:left="644"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879200C"/>
    <w:multiLevelType w:val="hybridMultilevel"/>
    <w:tmpl w:val="D040D332"/>
    <w:lvl w:ilvl="0" w:tplc="9FB4683E">
      <w:start w:val="1"/>
      <w:numFmt w:val="decimal"/>
      <w:lvlText w:val="%1)"/>
      <w:lvlJc w:val="left"/>
      <w:pPr>
        <w:tabs>
          <w:tab w:val="num" w:pos="928"/>
        </w:tabs>
        <w:ind w:left="928" w:hanging="360"/>
      </w:pPr>
      <w:rPr>
        <w:rFonts w:hint="default"/>
        <w:strike w:val="0"/>
        <w:color w:val="auto"/>
        <w:sz w:val="22"/>
        <w:szCs w:val="22"/>
      </w:rPr>
    </w:lvl>
    <w:lvl w:ilvl="1" w:tplc="04150001">
      <w:start w:val="1"/>
      <w:numFmt w:val="bullet"/>
      <w:lvlText w:val=""/>
      <w:lvlJc w:val="left"/>
      <w:pPr>
        <w:tabs>
          <w:tab w:val="num" w:pos="1648"/>
        </w:tabs>
        <w:ind w:left="1648" w:hanging="360"/>
      </w:pPr>
      <w:rPr>
        <w:rFonts w:ascii="Symbol" w:hAnsi="Symbol" w:hint="default"/>
        <w:strike w:val="0"/>
      </w:rPr>
    </w:lvl>
    <w:lvl w:ilvl="2" w:tplc="04150005" w:tentative="1">
      <w:start w:val="1"/>
      <w:numFmt w:val="lowerRoman"/>
      <w:lvlText w:val="%3."/>
      <w:lvlJc w:val="right"/>
      <w:pPr>
        <w:tabs>
          <w:tab w:val="num" w:pos="2368"/>
        </w:tabs>
        <w:ind w:left="2368" w:hanging="180"/>
      </w:pPr>
      <w:rPr>
        <w:rFonts w:cs="Times New Roman"/>
      </w:rPr>
    </w:lvl>
    <w:lvl w:ilvl="3" w:tplc="04150001" w:tentative="1">
      <w:start w:val="1"/>
      <w:numFmt w:val="decimal"/>
      <w:lvlText w:val="%4."/>
      <w:lvlJc w:val="left"/>
      <w:pPr>
        <w:tabs>
          <w:tab w:val="num" w:pos="3088"/>
        </w:tabs>
        <w:ind w:left="3088" w:hanging="360"/>
      </w:pPr>
      <w:rPr>
        <w:rFonts w:cs="Times New Roman"/>
      </w:rPr>
    </w:lvl>
    <w:lvl w:ilvl="4" w:tplc="04150003" w:tentative="1">
      <w:start w:val="1"/>
      <w:numFmt w:val="lowerLetter"/>
      <w:lvlText w:val="%5."/>
      <w:lvlJc w:val="left"/>
      <w:pPr>
        <w:tabs>
          <w:tab w:val="num" w:pos="3808"/>
        </w:tabs>
        <w:ind w:left="3808" w:hanging="360"/>
      </w:pPr>
      <w:rPr>
        <w:rFonts w:cs="Times New Roman"/>
      </w:rPr>
    </w:lvl>
    <w:lvl w:ilvl="5" w:tplc="04150005" w:tentative="1">
      <w:start w:val="1"/>
      <w:numFmt w:val="lowerRoman"/>
      <w:lvlText w:val="%6."/>
      <w:lvlJc w:val="right"/>
      <w:pPr>
        <w:tabs>
          <w:tab w:val="num" w:pos="4528"/>
        </w:tabs>
        <w:ind w:left="4528" w:hanging="180"/>
      </w:pPr>
      <w:rPr>
        <w:rFonts w:cs="Times New Roman"/>
      </w:rPr>
    </w:lvl>
    <w:lvl w:ilvl="6" w:tplc="04150001" w:tentative="1">
      <w:start w:val="1"/>
      <w:numFmt w:val="decimal"/>
      <w:lvlText w:val="%7."/>
      <w:lvlJc w:val="left"/>
      <w:pPr>
        <w:tabs>
          <w:tab w:val="num" w:pos="5248"/>
        </w:tabs>
        <w:ind w:left="5248" w:hanging="360"/>
      </w:pPr>
      <w:rPr>
        <w:rFonts w:cs="Times New Roman"/>
      </w:rPr>
    </w:lvl>
    <w:lvl w:ilvl="7" w:tplc="04150003" w:tentative="1">
      <w:start w:val="1"/>
      <w:numFmt w:val="lowerLetter"/>
      <w:lvlText w:val="%8."/>
      <w:lvlJc w:val="left"/>
      <w:pPr>
        <w:tabs>
          <w:tab w:val="num" w:pos="5968"/>
        </w:tabs>
        <w:ind w:left="5968" w:hanging="360"/>
      </w:pPr>
      <w:rPr>
        <w:rFonts w:cs="Times New Roman"/>
      </w:rPr>
    </w:lvl>
    <w:lvl w:ilvl="8" w:tplc="04150005" w:tentative="1">
      <w:start w:val="1"/>
      <w:numFmt w:val="lowerRoman"/>
      <w:lvlText w:val="%9."/>
      <w:lvlJc w:val="right"/>
      <w:pPr>
        <w:tabs>
          <w:tab w:val="num" w:pos="6688"/>
        </w:tabs>
        <w:ind w:left="6688" w:hanging="180"/>
      </w:pPr>
      <w:rPr>
        <w:rFonts w:cs="Times New Roman"/>
      </w:rPr>
    </w:lvl>
  </w:abstractNum>
  <w:abstractNum w:abstractNumId="54" w15:restartNumberingAfterBreak="0">
    <w:nsid w:val="4A793F6A"/>
    <w:multiLevelType w:val="hybridMultilevel"/>
    <w:tmpl w:val="D776750C"/>
    <w:lvl w:ilvl="0" w:tplc="BA9A4424">
      <w:start w:val="1"/>
      <w:numFmt w:val="lowerLetter"/>
      <w:lvlText w:val="%1)"/>
      <w:lvlJc w:val="left"/>
      <w:pPr>
        <w:ind w:left="984" w:hanging="360"/>
      </w:pPr>
      <w:rPr>
        <w:rFonts w:hint="default"/>
        <w:b w:val="0"/>
        <w:bCs w:val="0"/>
        <w:sz w:val="22"/>
        <w:szCs w:val="22"/>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55" w15:restartNumberingAfterBreak="0">
    <w:nsid w:val="4DFC114A"/>
    <w:multiLevelType w:val="hybridMultilevel"/>
    <w:tmpl w:val="62C46776"/>
    <w:lvl w:ilvl="0" w:tplc="7E46D8CA">
      <w:start w:val="1"/>
      <w:numFmt w:val="decimal"/>
      <w:lvlText w:val="%1)"/>
      <w:lvlJc w:val="left"/>
      <w:pPr>
        <w:ind w:left="1004" w:hanging="360"/>
      </w:pPr>
      <w:rPr>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4E1A79B5"/>
    <w:multiLevelType w:val="hybridMultilevel"/>
    <w:tmpl w:val="E716C8A4"/>
    <w:lvl w:ilvl="0" w:tplc="3040710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7" w15:restartNumberingAfterBreak="0">
    <w:nsid w:val="4E7D575C"/>
    <w:multiLevelType w:val="hybridMultilevel"/>
    <w:tmpl w:val="A5A411EC"/>
    <w:lvl w:ilvl="0" w:tplc="F86CCDB4">
      <w:start w:val="1"/>
      <w:numFmt w:val="decimal"/>
      <w:lvlText w:val="%1."/>
      <w:lvlJc w:val="left"/>
      <w:pPr>
        <w:tabs>
          <w:tab w:val="num" w:pos="440"/>
        </w:tabs>
        <w:ind w:left="44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4F912EB0"/>
    <w:multiLevelType w:val="hybridMultilevel"/>
    <w:tmpl w:val="B0CE4774"/>
    <w:lvl w:ilvl="0" w:tplc="3040710C">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59" w15:restartNumberingAfterBreak="0">
    <w:nsid w:val="506746D5"/>
    <w:multiLevelType w:val="hybridMultilevel"/>
    <w:tmpl w:val="1F80DD64"/>
    <w:lvl w:ilvl="0" w:tplc="FE5E270A">
      <w:start w:val="1"/>
      <w:numFmt w:val="decimal"/>
      <w:lvlText w:val="%1."/>
      <w:lvlJc w:val="left"/>
      <w:pPr>
        <w:ind w:left="720" w:hanging="360"/>
      </w:pPr>
      <w:rPr>
        <w:rFonts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56C5062"/>
    <w:multiLevelType w:val="hybridMultilevel"/>
    <w:tmpl w:val="97C4CFC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A77CC486">
      <w:start w:val="1"/>
      <w:numFmt w:val="lowerLetter"/>
      <w:lvlText w:val="%6)"/>
      <w:lvlJc w:val="left"/>
      <w:pPr>
        <w:ind w:left="4320" w:hanging="180"/>
      </w:pPr>
      <w:rPr>
        <w:sz w:val="22"/>
        <w:szCs w:val="22"/>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6525DA9"/>
    <w:multiLevelType w:val="hybridMultilevel"/>
    <w:tmpl w:val="AE56B1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7F064B4"/>
    <w:multiLevelType w:val="multilevel"/>
    <w:tmpl w:val="99E8CAA0"/>
    <w:lvl w:ilvl="0">
      <w:start w:val="1"/>
      <w:numFmt w:val="decimal"/>
      <w:lvlText w:val="%1."/>
      <w:lvlJc w:val="left"/>
      <w:pPr>
        <w:tabs>
          <w:tab w:val="num" w:pos="813"/>
        </w:tabs>
        <w:ind w:left="813" w:hanging="180"/>
      </w:pPr>
      <w:rPr>
        <w:rFonts w:hint="default"/>
      </w:rPr>
    </w:lvl>
    <w:lvl w:ilvl="1">
      <w:start w:val="1"/>
      <w:numFmt w:val="lowerLetter"/>
      <w:lvlText w:val="%2)"/>
      <w:lvlJc w:val="left"/>
      <w:pPr>
        <w:tabs>
          <w:tab w:val="num" w:pos="2073"/>
        </w:tabs>
        <w:ind w:left="2073" w:hanging="360"/>
      </w:pPr>
      <w:rPr>
        <w:rFonts w:hint="default"/>
      </w:rPr>
    </w:lvl>
    <w:lvl w:ilvl="2">
      <w:start w:val="24"/>
      <w:numFmt w:val="decimal"/>
      <w:lvlText w:val="%3)"/>
      <w:lvlJc w:val="left"/>
      <w:pPr>
        <w:tabs>
          <w:tab w:val="num" w:pos="464"/>
        </w:tabs>
        <w:ind w:left="464" w:hanging="180"/>
      </w:pPr>
      <w:rPr>
        <w:rFonts w:ascii="Calibri" w:eastAsia="Times New Roman" w:hAnsi="Calibri" w:cs="Calibri" w:hint="default"/>
        <w:sz w:val="22"/>
        <w:szCs w:val="22"/>
      </w:rPr>
    </w:lvl>
    <w:lvl w:ilvl="3">
      <w:start w:val="1"/>
      <w:numFmt w:val="decimal"/>
      <w:lvlText w:val="%4."/>
      <w:lvlJc w:val="left"/>
      <w:pPr>
        <w:tabs>
          <w:tab w:val="num" w:pos="3513"/>
        </w:tabs>
        <w:ind w:left="3513" w:hanging="360"/>
      </w:pPr>
      <w:rPr>
        <w:rFonts w:hint="default"/>
      </w:rPr>
    </w:lvl>
    <w:lvl w:ilvl="4">
      <w:start w:val="1"/>
      <w:numFmt w:val="decimal"/>
      <w:lvlText w:val="%5)"/>
      <w:lvlJc w:val="left"/>
      <w:pPr>
        <w:tabs>
          <w:tab w:val="num" w:pos="4233"/>
        </w:tabs>
        <w:ind w:left="4233" w:hanging="360"/>
      </w:pPr>
      <w:rPr>
        <w:rFonts w:ascii="Calibri" w:eastAsia="Times New Roman" w:hAnsi="Calibri" w:cs="Calibri" w:hint="default"/>
      </w:rPr>
    </w:lvl>
    <w:lvl w:ilvl="5">
      <w:start w:val="1"/>
      <w:numFmt w:val="lowerLetter"/>
      <w:lvlText w:val="%6)"/>
      <w:lvlJc w:val="left"/>
      <w:pPr>
        <w:tabs>
          <w:tab w:val="num" w:pos="5133"/>
        </w:tabs>
        <w:ind w:left="5133" w:hanging="360"/>
      </w:pPr>
      <w:rPr>
        <w:rFonts w:hint="default"/>
      </w:rPr>
    </w:lvl>
    <w:lvl w:ilvl="6">
      <w:start w:val="1"/>
      <w:numFmt w:val="decimal"/>
      <w:lvlText w:val="%7."/>
      <w:lvlJc w:val="left"/>
      <w:pPr>
        <w:tabs>
          <w:tab w:val="num" w:pos="5673"/>
        </w:tabs>
        <w:ind w:left="5673" w:hanging="360"/>
      </w:pPr>
      <w:rPr>
        <w:rFonts w:hint="default"/>
      </w:rPr>
    </w:lvl>
    <w:lvl w:ilvl="7">
      <w:start w:val="1"/>
      <w:numFmt w:val="lowerLetter"/>
      <w:lvlText w:val="%8."/>
      <w:lvlJc w:val="left"/>
      <w:pPr>
        <w:tabs>
          <w:tab w:val="num" w:pos="6393"/>
        </w:tabs>
        <w:ind w:left="6393" w:hanging="360"/>
      </w:pPr>
      <w:rPr>
        <w:rFonts w:hint="default"/>
      </w:rPr>
    </w:lvl>
    <w:lvl w:ilvl="8">
      <w:start w:val="1"/>
      <w:numFmt w:val="lowerRoman"/>
      <w:lvlText w:val="%9."/>
      <w:lvlJc w:val="left"/>
      <w:pPr>
        <w:tabs>
          <w:tab w:val="num" w:pos="7113"/>
        </w:tabs>
        <w:ind w:left="7113" w:hanging="180"/>
      </w:pPr>
      <w:rPr>
        <w:rFonts w:hint="default"/>
      </w:rPr>
    </w:lvl>
  </w:abstractNum>
  <w:abstractNum w:abstractNumId="64" w15:restartNumberingAfterBreak="0">
    <w:nsid w:val="5863230A"/>
    <w:multiLevelType w:val="multilevel"/>
    <w:tmpl w:val="04150025"/>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576"/>
        </w:tabs>
        <w:ind w:left="576" w:hanging="576"/>
      </w:p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65" w15:restartNumberingAfterBreak="0">
    <w:nsid w:val="58B43BBA"/>
    <w:multiLevelType w:val="hybridMultilevel"/>
    <w:tmpl w:val="01B60AA4"/>
    <w:lvl w:ilvl="0" w:tplc="304071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C236366"/>
    <w:multiLevelType w:val="hybridMultilevel"/>
    <w:tmpl w:val="91AE2B80"/>
    <w:lvl w:ilvl="0" w:tplc="04150011">
      <w:start w:val="1"/>
      <w:numFmt w:val="decimal"/>
      <w:lvlText w:val="%1)"/>
      <w:lvlJc w:val="left"/>
      <w:pPr>
        <w:ind w:left="720" w:hanging="360"/>
      </w:pPr>
    </w:lvl>
    <w:lvl w:ilvl="1" w:tplc="6FB2A1F8">
      <w:start w:val="1"/>
      <w:numFmt w:val="lowerLetter"/>
      <w:lvlText w:val="%2)"/>
      <w:lvlJc w:val="left"/>
      <w:pPr>
        <w:ind w:left="1440" w:hanging="360"/>
      </w:pPr>
      <w:rPr>
        <w:rFonts w:hint="default"/>
      </w:rPr>
    </w:lvl>
    <w:lvl w:ilvl="2" w:tplc="2226797C">
      <w:start w:val="1"/>
      <w:numFmt w:val="lowerLetter"/>
      <w:lvlText w:val="%3)"/>
      <w:lvlJc w:val="left"/>
      <w:pPr>
        <w:ind w:left="2160" w:hanging="180"/>
      </w:pPr>
      <w:rPr>
        <w:rFonts w:ascii="Calibri" w:eastAsia="Times" w:hAnsi="Calibri" w:cs="Calibri"/>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CB25467"/>
    <w:multiLevelType w:val="hybridMultilevel"/>
    <w:tmpl w:val="113232BC"/>
    <w:lvl w:ilvl="0" w:tplc="F9C8331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5CD6420C"/>
    <w:multiLevelType w:val="multilevel"/>
    <w:tmpl w:val="780492B0"/>
    <w:lvl w:ilvl="0">
      <w:start w:val="1"/>
      <w:numFmt w:val="lowerLetter"/>
      <w:lvlText w:val="%1)"/>
      <w:lvlJc w:val="left"/>
      <w:pPr>
        <w:tabs>
          <w:tab w:val="num" w:pos="0"/>
        </w:tabs>
        <w:ind w:left="720" w:hanging="360"/>
      </w:pPr>
      <w:rPr>
        <w:sz w:val="22"/>
        <w:szCs w:val="22"/>
      </w:rPr>
    </w:lvl>
    <w:lvl w:ilvl="1">
      <w:start w:val="1"/>
      <w:numFmt w:val="decimal"/>
      <w:lvlText w:val="%2)"/>
      <w:lvlJc w:val="left"/>
      <w:pPr>
        <w:tabs>
          <w:tab w:val="num" w:pos="1440"/>
        </w:tabs>
        <w:ind w:left="1440" w:hanging="360"/>
      </w:pPr>
      <w:rPr>
        <w:rFonts w:ascii="Calibri" w:hAnsi="Calibri" w:cs="Arial" w:hint="default"/>
        <w:sz w:val="24"/>
        <w:szCs w:val="24"/>
      </w:rPr>
    </w:lvl>
    <w:lvl w:ilvl="2">
      <w:start w:val="1"/>
      <w:numFmt w:val="lowerLetter"/>
      <w:lvlText w:val="%3)"/>
      <w:lvlJc w:val="right"/>
      <w:pPr>
        <w:tabs>
          <w:tab w:val="num" w:pos="0"/>
        </w:tabs>
        <w:ind w:left="2160" w:hanging="180"/>
      </w:pPr>
      <w:rPr>
        <w:rFonts w:ascii="Calibri" w:eastAsia="Times New Roman" w:hAnsi="Calibri" w:cs="Arial Narrow" w:hint="default"/>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69" w15:restartNumberingAfterBreak="0">
    <w:nsid w:val="5CE21DC3"/>
    <w:multiLevelType w:val="hybridMultilevel"/>
    <w:tmpl w:val="2C4852D0"/>
    <w:lvl w:ilvl="0" w:tplc="8ABA7E6A">
      <w:start w:val="1"/>
      <w:numFmt w:val="decimal"/>
      <w:lvlText w:val="%1)"/>
      <w:lvlJc w:val="left"/>
      <w:pPr>
        <w:ind w:left="644" w:hanging="360"/>
      </w:pPr>
      <w:rPr>
        <w:rFonts w:hint="default"/>
        <w:b w:val="0"/>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5FAB79ED"/>
    <w:multiLevelType w:val="multilevel"/>
    <w:tmpl w:val="D3645AAC"/>
    <w:lvl w:ilvl="0">
      <w:start w:val="1"/>
      <w:numFmt w:val="decimal"/>
      <w:lvlText w:val="%1."/>
      <w:lvlJc w:val="left"/>
      <w:pPr>
        <w:tabs>
          <w:tab w:val="num" w:pos="720"/>
        </w:tabs>
        <w:ind w:left="0" w:firstLine="0"/>
      </w:pPr>
      <w:rPr>
        <w:rFonts w:cs="Times New Roman" w:hint="default"/>
        <w:b w:val="0"/>
        <w:sz w:val="22"/>
        <w:szCs w:val="22"/>
      </w:rPr>
    </w:lvl>
    <w:lvl w:ilvl="1">
      <w:start w:val="1"/>
      <w:numFmt w:val="lowerLetter"/>
      <w:lvlText w:val="%2)"/>
      <w:lvlJc w:val="left"/>
      <w:pPr>
        <w:tabs>
          <w:tab w:val="num" w:pos="1080"/>
        </w:tabs>
        <w:ind w:left="0" w:firstLine="0"/>
      </w:pPr>
      <w:rPr>
        <w:rFonts w:cs="Times New Roman" w:hint="default"/>
      </w:rPr>
    </w:lvl>
    <w:lvl w:ilvl="2">
      <w:start w:val="1"/>
      <w:numFmt w:val="decimal"/>
      <w:lvlText w:val="%3."/>
      <w:lvlJc w:val="left"/>
      <w:pPr>
        <w:tabs>
          <w:tab w:val="num" w:pos="1582"/>
        </w:tabs>
        <w:ind w:left="0" w:firstLine="0"/>
      </w:pPr>
      <w:rPr>
        <w:rFonts w:cs="Times New Roman" w:hint="default"/>
      </w:rPr>
    </w:lvl>
    <w:lvl w:ilvl="3">
      <w:start w:val="1"/>
      <w:numFmt w:val="decimal"/>
      <w:lvlText w:val="%4."/>
      <w:lvlJc w:val="left"/>
      <w:pPr>
        <w:tabs>
          <w:tab w:val="num" w:pos="3077"/>
        </w:tabs>
        <w:ind w:left="0" w:firstLine="0"/>
      </w:pPr>
      <w:rPr>
        <w:rFonts w:hint="default"/>
        <w:sz w:val="22"/>
        <w:szCs w:val="22"/>
      </w:rPr>
    </w:lvl>
    <w:lvl w:ilvl="4">
      <w:start w:val="1"/>
      <w:numFmt w:val="decimal"/>
      <w:lvlText w:val="%5."/>
      <w:lvlJc w:val="left"/>
      <w:pPr>
        <w:tabs>
          <w:tab w:val="num" w:pos="2160"/>
        </w:tabs>
        <w:ind w:left="0" w:firstLine="0"/>
      </w:pPr>
      <w:rPr>
        <w:rFonts w:cs="Times New Roman" w:hint="default"/>
      </w:rPr>
    </w:lvl>
    <w:lvl w:ilvl="5">
      <w:start w:val="1"/>
      <w:numFmt w:val="decimal"/>
      <w:lvlText w:val="%6."/>
      <w:lvlJc w:val="left"/>
      <w:pPr>
        <w:tabs>
          <w:tab w:val="num" w:pos="2520"/>
        </w:tabs>
        <w:ind w:left="0" w:firstLine="0"/>
      </w:pPr>
      <w:rPr>
        <w:rFonts w:cs="Times New Roman" w:hint="default"/>
      </w:rPr>
    </w:lvl>
    <w:lvl w:ilvl="6">
      <w:start w:val="1"/>
      <w:numFmt w:val="decimal"/>
      <w:lvlText w:val="%7."/>
      <w:lvlJc w:val="left"/>
      <w:pPr>
        <w:tabs>
          <w:tab w:val="num" w:pos="2880"/>
        </w:tabs>
        <w:ind w:left="0" w:firstLine="0"/>
      </w:pPr>
      <w:rPr>
        <w:rFonts w:cs="Times New Roman" w:hint="default"/>
      </w:rPr>
    </w:lvl>
    <w:lvl w:ilvl="7">
      <w:start w:val="1"/>
      <w:numFmt w:val="decimal"/>
      <w:lvlText w:val="%8."/>
      <w:lvlJc w:val="left"/>
      <w:pPr>
        <w:tabs>
          <w:tab w:val="num" w:pos="3240"/>
        </w:tabs>
        <w:ind w:left="0" w:firstLine="0"/>
      </w:pPr>
      <w:rPr>
        <w:rFonts w:cs="Times New Roman" w:hint="default"/>
      </w:rPr>
    </w:lvl>
    <w:lvl w:ilvl="8">
      <w:start w:val="1"/>
      <w:numFmt w:val="decimal"/>
      <w:lvlText w:val="%9."/>
      <w:lvlJc w:val="left"/>
      <w:pPr>
        <w:tabs>
          <w:tab w:val="num" w:pos="3600"/>
        </w:tabs>
        <w:ind w:left="0" w:firstLine="0"/>
      </w:pPr>
      <w:rPr>
        <w:rFonts w:cs="Times New Roman" w:hint="default"/>
      </w:rPr>
    </w:lvl>
  </w:abstractNum>
  <w:abstractNum w:abstractNumId="71" w15:restartNumberingAfterBreak="0">
    <w:nsid w:val="60D51C8B"/>
    <w:multiLevelType w:val="multilevel"/>
    <w:tmpl w:val="00E6CD6A"/>
    <w:lvl w:ilvl="0">
      <w:start w:val="8"/>
      <w:numFmt w:val="decimal"/>
      <w:lvlText w:val="%1."/>
      <w:lvlJc w:val="left"/>
      <w:pPr>
        <w:tabs>
          <w:tab w:val="num" w:pos="720"/>
        </w:tabs>
        <w:ind w:left="0" w:firstLine="0"/>
      </w:pPr>
      <w:rPr>
        <w:rFonts w:cs="Times New Roman" w:hint="default"/>
        <w:b w:val="0"/>
      </w:rPr>
    </w:lvl>
    <w:lvl w:ilvl="1">
      <w:start w:val="1"/>
      <w:numFmt w:val="lowerLetter"/>
      <w:lvlText w:val="%2)"/>
      <w:lvlJc w:val="left"/>
      <w:pPr>
        <w:tabs>
          <w:tab w:val="num" w:pos="1080"/>
        </w:tabs>
        <w:ind w:left="0" w:firstLine="0"/>
      </w:pPr>
      <w:rPr>
        <w:rFonts w:cs="Times New Roman" w:hint="default"/>
      </w:rPr>
    </w:lvl>
    <w:lvl w:ilvl="2">
      <w:start w:val="1"/>
      <w:numFmt w:val="decimal"/>
      <w:lvlText w:val="%3."/>
      <w:lvlJc w:val="left"/>
      <w:pPr>
        <w:tabs>
          <w:tab w:val="num" w:pos="1582"/>
        </w:tabs>
        <w:ind w:left="0" w:firstLine="0"/>
      </w:pPr>
      <w:rPr>
        <w:rFonts w:cs="Times New Roman" w:hint="default"/>
      </w:rPr>
    </w:lvl>
    <w:lvl w:ilvl="3">
      <w:start w:val="15"/>
      <w:numFmt w:val="decimal"/>
      <w:lvlText w:val="%4."/>
      <w:lvlJc w:val="left"/>
      <w:pPr>
        <w:tabs>
          <w:tab w:val="num" w:pos="3077"/>
        </w:tabs>
        <w:ind w:left="0" w:firstLine="0"/>
      </w:pPr>
      <w:rPr>
        <w:rFonts w:hint="default"/>
      </w:rPr>
    </w:lvl>
    <w:lvl w:ilvl="4">
      <w:start w:val="1"/>
      <w:numFmt w:val="decimal"/>
      <w:lvlText w:val="%5."/>
      <w:lvlJc w:val="left"/>
      <w:pPr>
        <w:tabs>
          <w:tab w:val="num" w:pos="2160"/>
        </w:tabs>
        <w:ind w:left="0" w:firstLine="0"/>
      </w:pPr>
      <w:rPr>
        <w:rFonts w:cs="Times New Roman" w:hint="default"/>
      </w:rPr>
    </w:lvl>
    <w:lvl w:ilvl="5">
      <w:start w:val="1"/>
      <w:numFmt w:val="decimal"/>
      <w:lvlText w:val="%6."/>
      <w:lvlJc w:val="left"/>
      <w:pPr>
        <w:tabs>
          <w:tab w:val="num" w:pos="2520"/>
        </w:tabs>
        <w:ind w:left="0" w:firstLine="0"/>
      </w:pPr>
      <w:rPr>
        <w:rFonts w:cs="Times New Roman" w:hint="default"/>
      </w:rPr>
    </w:lvl>
    <w:lvl w:ilvl="6">
      <w:start w:val="1"/>
      <w:numFmt w:val="decimal"/>
      <w:lvlText w:val="%7."/>
      <w:lvlJc w:val="left"/>
      <w:pPr>
        <w:tabs>
          <w:tab w:val="num" w:pos="2880"/>
        </w:tabs>
        <w:ind w:left="0" w:firstLine="0"/>
      </w:pPr>
      <w:rPr>
        <w:rFonts w:cs="Times New Roman" w:hint="default"/>
      </w:rPr>
    </w:lvl>
    <w:lvl w:ilvl="7">
      <w:start w:val="1"/>
      <w:numFmt w:val="decimal"/>
      <w:lvlText w:val="%8."/>
      <w:lvlJc w:val="left"/>
      <w:pPr>
        <w:tabs>
          <w:tab w:val="num" w:pos="3240"/>
        </w:tabs>
        <w:ind w:left="0" w:firstLine="0"/>
      </w:pPr>
      <w:rPr>
        <w:rFonts w:cs="Times New Roman" w:hint="default"/>
      </w:rPr>
    </w:lvl>
    <w:lvl w:ilvl="8">
      <w:start w:val="1"/>
      <w:numFmt w:val="decimal"/>
      <w:lvlText w:val="%9."/>
      <w:lvlJc w:val="left"/>
      <w:pPr>
        <w:tabs>
          <w:tab w:val="num" w:pos="3600"/>
        </w:tabs>
        <w:ind w:left="0" w:firstLine="0"/>
      </w:pPr>
      <w:rPr>
        <w:rFonts w:cs="Times New Roman" w:hint="default"/>
      </w:rPr>
    </w:lvl>
  </w:abstractNum>
  <w:abstractNum w:abstractNumId="72" w15:restartNumberingAfterBreak="0">
    <w:nsid w:val="62C33037"/>
    <w:multiLevelType w:val="hybridMultilevel"/>
    <w:tmpl w:val="F0241A34"/>
    <w:lvl w:ilvl="0" w:tplc="0415000F">
      <w:start w:val="1"/>
      <w:numFmt w:val="decimal"/>
      <w:lvlText w:val="%1."/>
      <w:lvlJc w:val="left"/>
      <w:pPr>
        <w:ind w:left="1077" w:hanging="360"/>
      </w:pPr>
    </w:lvl>
    <w:lvl w:ilvl="1" w:tplc="B42ED190">
      <w:start w:val="1"/>
      <w:numFmt w:val="decimal"/>
      <w:lvlText w:val="%2)"/>
      <w:lvlJc w:val="left"/>
      <w:pPr>
        <w:ind w:left="1797" w:hanging="360"/>
      </w:pPr>
      <w:rPr>
        <w:rFonts w:hint="default"/>
        <w:sz w:val="22"/>
        <w:szCs w:val="22"/>
      </w:r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3" w15:restartNumberingAfterBreak="0">
    <w:nsid w:val="62E3632E"/>
    <w:multiLevelType w:val="hybridMultilevel"/>
    <w:tmpl w:val="F41C6014"/>
    <w:lvl w:ilvl="0" w:tplc="64E05A98">
      <w:start w:val="1"/>
      <w:numFmt w:val="decimal"/>
      <w:lvlText w:val="%1."/>
      <w:lvlJc w:val="left"/>
      <w:pPr>
        <w:ind w:left="720" w:hanging="360"/>
      </w:pPr>
      <w:rPr>
        <w:rFonts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659421A"/>
    <w:multiLevelType w:val="multilevel"/>
    <w:tmpl w:val="9C98F582"/>
    <w:lvl w:ilvl="0">
      <w:start w:val="1"/>
      <w:numFmt w:val="lowerLetter"/>
      <w:lvlText w:val="%1)"/>
      <w:lvlJc w:val="left"/>
      <w:pPr>
        <w:tabs>
          <w:tab w:val="num" w:pos="360"/>
        </w:tabs>
        <w:ind w:left="360" w:hanging="360"/>
      </w:pPr>
      <w:rPr>
        <w:b/>
        <w:bCs/>
        <w:i w:val="0"/>
      </w:rPr>
    </w:lvl>
    <w:lvl w:ilvl="1">
      <w:start w:val="7"/>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3"/>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170"/>
        </w:tabs>
        <w:ind w:left="170" w:hanging="170"/>
      </w:pPr>
      <w:rPr>
        <w:b/>
        <w:bCs w:val="0"/>
        <w:i w:val="0"/>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66A231F2"/>
    <w:multiLevelType w:val="hybridMultilevel"/>
    <w:tmpl w:val="B368354C"/>
    <w:lvl w:ilvl="0" w:tplc="033ECE52">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6A632A8"/>
    <w:multiLevelType w:val="hybridMultilevel"/>
    <w:tmpl w:val="187ED87A"/>
    <w:lvl w:ilvl="0" w:tplc="B7EE99C0">
      <w:start w:val="43"/>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8D32B8E"/>
    <w:multiLevelType w:val="multilevel"/>
    <w:tmpl w:val="22989592"/>
    <w:lvl w:ilvl="0">
      <w:start w:val="8"/>
      <w:numFmt w:val="decimal"/>
      <w:lvlText w:val="%1."/>
      <w:lvlJc w:val="left"/>
      <w:pPr>
        <w:tabs>
          <w:tab w:val="num" w:pos="720"/>
        </w:tabs>
        <w:ind w:left="0" w:firstLine="0"/>
      </w:pPr>
      <w:rPr>
        <w:rFonts w:cs="Times New Roman" w:hint="default"/>
        <w:b w:val="0"/>
      </w:rPr>
    </w:lvl>
    <w:lvl w:ilvl="1">
      <w:start w:val="1"/>
      <w:numFmt w:val="lowerLetter"/>
      <w:lvlText w:val="%2)"/>
      <w:lvlJc w:val="left"/>
      <w:pPr>
        <w:tabs>
          <w:tab w:val="num" w:pos="1080"/>
        </w:tabs>
        <w:ind w:left="0" w:firstLine="0"/>
      </w:pPr>
      <w:rPr>
        <w:rFonts w:cs="Times New Roman" w:hint="default"/>
      </w:rPr>
    </w:lvl>
    <w:lvl w:ilvl="2">
      <w:start w:val="1"/>
      <w:numFmt w:val="decimal"/>
      <w:lvlText w:val="%3."/>
      <w:lvlJc w:val="left"/>
      <w:pPr>
        <w:tabs>
          <w:tab w:val="num" w:pos="1582"/>
        </w:tabs>
        <w:ind w:left="0" w:firstLine="0"/>
      </w:pPr>
      <w:rPr>
        <w:rFonts w:cs="Times New Roman" w:hint="default"/>
      </w:rPr>
    </w:lvl>
    <w:lvl w:ilvl="3">
      <w:start w:val="11"/>
      <w:numFmt w:val="decimal"/>
      <w:lvlText w:val="%4."/>
      <w:lvlJc w:val="left"/>
      <w:pPr>
        <w:tabs>
          <w:tab w:val="num" w:pos="3077"/>
        </w:tabs>
        <w:ind w:left="0" w:firstLine="0"/>
      </w:pPr>
      <w:rPr>
        <w:rFonts w:hint="default"/>
      </w:rPr>
    </w:lvl>
    <w:lvl w:ilvl="4">
      <w:start w:val="1"/>
      <w:numFmt w:val="decimal"/>
      <w:lvlText w:val="%5."/>
      <w:lvlJc w:val="left"/>
      <w:pPr>
        <w:tabs>
          <w:tab w:val="num" w:pos="2160"/>
        </w:tabs>
        <w:ind w:left="0" w:firstLine="0"/>
      </w:pPr>
      <w:rPr>
        <w:rFonts w:cs="Times New Roman" w:hint="default"/>
      </w:rPr>
    </w:lvl>
    <w:lvl w:ilvl="5">
      <w:start w:val="1"/>
      <w:numFmt w:val="decimal"/>
      <w:lvlText w:val="%6."/>
      <w:lvlJc w:val="left"/>
      <w:pPr>
        <w:tabs>
          <w:tab w:val="num" w:pos="2520"/>
        </w:tabs>
        <w:ind w:left="0" w:firstLine="0"/>
      </w:pPr>
      <w:rPr>
        <w:rFonts w:cs="Times New Roman" w:hint="default"/>
      </w:rPr>
    </w:lvl>
    <w:lvl w:ilvl="6">
      <w:start w:val="1"/>
      <w:numFmt w:val="decimal"/>
      <w:lvlText w:val="%7."/>
      <w:lvlJc w:val="left"/>
      <w:pPr>
        <w:tabs>
          <w:tab w:val="num" w:pos="2880"/>
        </w:tabs>
        <w:ind w:left="0" w:firstLine="0"/>
      </w:pPr>
      <w:rPr>
        <w:rFonts w:cs="Times New Roman" w:hint="default"/>
      </w:rPr>
    </w:lvl>
    <w:lvl w:ilvl="7">
      <w:start w:val="1"/>
      <w:numFmt w:val="decimal"/>
      <w:lvlText w:val="%8."/>
      <w:lvlJc w:val="left"/>
      <w:pPr>
        <w:tabs>
          <w:tab w:val="num" w:pos="3240"/>
        </w:tabs>
        <w:ind w:left="0" w:firstLine="0"/>
      </w:pPr>
      <w:rPr>
        <w:rFonts w:cs="Times New Roman" w:hint="default"/>
      </w:rPr>
    </w:lvl>
    <w:lvl w:ilvl="8">
      <w:start w:val="1"/>
      <w:numFmt w:val="decimal"/>
      <w:lvlText w:val="%9."/>
      <w:lvlJc w:val="left"/>
      <w:pPr>
        <w:tabs>
          <w:tab w:val="num" w:pos="3600"/>
        </w:tabs>
        <w:ind w:left="0" w:firstLine="0"/>
      </w:pPr>
      <w:rPr>
        <w:rFonts w:cs="Times New Roman" w:hint="default"/>
      </w:rPr>
    </w:lvl>
  </w:abstractNum>
  <w:abstractNum w:abstractNumId="78" w15:restartNumberingAfterBreak="0">
    <w:nsid w:val="6A6D3003"/>
    <w:multiLevelType w:val="hybridMultilevel"/>
    <w:tmpl w:val="CDE08D18"/>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Calibri" w:eastAsia="Times New Roman" w:hAnsi="Calibri" w:cs="Calibri"/>
      </w:rPr>
    </w:lvl>
    <w:lvl w:ilvl="2" w:tplc="703E5B06">
      <w:start w:val="1"/>
      <w:numFmt w:val="decimal"/>
      <w:lvlText w:val="%3)"/>
      <w:lvlJc w:val="left"/>
      <w:pPr>
        <w:tabs>
          <w:tab w:val="num" w:pos="928"/>
        </w:tabs>
        <w:ind w:left="928" w:hanging="360"/>
      </w:pPr>
      <w:rPr>
        <w:sz w:val="22"/>
        <w:szCs w:val="22"/>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AA049B3"/>
    <w:multiLevelType w:val="multilevel"/>
    <w:tmpl w:val="551C722C"/>
    <w:lvl w:ilvl="0">
      <w:start w:val="3"/>
      <w:numFmt w:val="decimal"/>
      <w:lvlText w:val="%1."/>
      <w:lvlJc w:val="left"/>
      <w:pPr>
        <w:ind w:left="720" w:hanging="360"/>
      </w:pPr>
      <w:rPr>
        <w:rFonts w:hint="default"/>
        <w:b w:val="0"/>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0" w15:restartNumberingAfterBreak="0">
    <w:nsid w:val="6BC76F77"/>
    <w:multiLevelType w:val="hybridMultilevel"/>
    <w:tmpl w:val="CD50F5BE"/>
    <w:lvl w:ilvl="0" w:tplc="04150011">
      <w:start w:val="1"/>
      <w:numFmt w:val="decimal"/>
      <w:lvlText w:val="%1)"/>
      <w:lvlJc w:val="left"/>
      <w:pPr>
        <w:ind w:left="720" w:hanging="360"/>
      </w:pPr>
      <w:rPr>
        <w:rFonts w:hint="default"/>
        <w:b w:val="0"/>
      </w:rPr>
    </w:lvl>
    <w:lvl w:ilvl="1" w:tplc="04150019">
      <w:start w:val="1"/>
      <w:numFmt w:val="decimal"/>
      <w:lvlText w:val="%2)"/>
      <w:lvlJc w:val="left"/>
      <w:pPr>
        <w:tabs>
          <w:tab w:val="num" w:pos="1440"/>
        </w:tabs>
        <w:ind w:left="1440" w:hanging="360"/>
      </w:pPr>
      <w:rPr>
        <w:rFonts w:hint="default"/>
        <w:color w:val="auto"/>
      </w:rPr>
    </w:lvl>
    <w:lvl w:ilvl="2" w:tplc="343AEF02">
      <w:start w:val="1"/>
      <w:numFmt w:val="lowerLetter"/>
      <w:lvlText w:val="%3)"/>
      <w:lvlJc w:val="left"/>
      <w:pPr>
        <w:ind w:left="2160" w:hanging="180"/>
      </w:pPr>
      <w:rPr>
        <w:sz w:val="22"/>
        <w:szCs w:val="22"/>
      </w:rPr>
    </w:lvl>
    <w:lvl w:ilvl="3" w:tplc="2CD6629E">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44A1BF2"/>
    <w:multiLevelType w:val="hybridMultilevel"/>
    <w:tmpl w:val="BA748542"/>
    <w:lvl w:ilvl="0" w:tplc="B81CA2D0">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2" w15:restartNumberingAfterBreak="0">
    <w:nsid w:val="750645AD"/>
    <w:multiLevelType w:val="hybridMultilevel"/>
    <w:tmpl w:val="4B9AB39C"/>
    <w:lvl w:ilvl="0" w:tplc="0C429524">
      <w:start w:val="1"/>
      <w:numFmt w:val="decimal"/>
      <w:lvlText w:val="%1."/>
      <w:lvlJc w:val="left"/>
      <w:pPr>
        <w:ind w:left="360" w:hanging="360"/>
      </w:pPr>
      <w:rPr>
        <w:rFonts w:ascii="Calibri" w:hAnsi="Calibri"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7EC6C53"/>
    <w:multiLevelType w:val="multilevel"/>
    <w:tmpl w:val="33BE58F8"/>
    <w:lvl w:ilvl="0">
      <w:start w:val="1"/>
      <w:numFmt w:val="decimal"/>
      <w:lvlText w:val="%1."/>
      <w:lvlJc w:val="left"/>
      <w:pPr>
        <w:ind w:left="360" w:hanging="360"/>
      </w:pPr>
      <w:rPr>
        <w:rFonts w:hint="default"/>
        <w:b w:val="0"/>
        <w:sz w:val="22"/>
        <w:szCs w:val="22"/>
      </w:rPr>
    </w:lvl>
    <w:lvl w:ilvl="1">
      <w:start w:val="1"/>
      <w:numFmt w:val="decimal"/>
      <w:lvlText w:val="%1.%2."/>
      <w:lvlJc w:val="left"/>
      <w:pPr>
        <w:tabs>
          <w:tab w:val="num" w:pos="284"/>
        </w:tabs>
        <w:ind w:left="907" w:hanging="623"/>
      </w:pPr>
      <w:rPr>
        <w:rFonts w:hint="default"/>
      </w:rPr>
    </w:lvl>
    <w:lvl w:ilvl="2">
      <w:start w:val="1"/>
      <w:numFmt w:val="decimal"/>
      <w:lvlText w:val="%3."/>
      <w:lvlJc w:val="left"/>
      <w:pPr>
        <w:ind w:left="1038" w:hanging="754"/>
      </w:pPr>
      <w:rPr>
        <w:rFonts w:ascii="Calibri" w:eastAsia="Times New Roman" w:hAnsi="Calibri" w:cs="Times New Roman"/>
        <w:b w:val="0"/>
        <w:strike w:val="0"/>
        <w:color w:val="auto"/>
        <w:sz w:val="22"/>
        <w:szCs w:val="22"/>
      </w:rPr>
    </w:lvl>
    <w:lvl w:ilvl="3">
      <w:start w:val="1"/>
      <w:numFmt w:val="decimal"/>
      <w:lvlText w:val="%4."/>
      <w:lvlJc w:val="left"/>
      <w:pPr>
        <w:tabs>
          <w:tab w:val="num" w:pos="502"/>
        </w:tabs>
        <w:ind w:left="502" w:hanging="360"/>
      </w:pPr>
      <w:rPr>
        <w:rFonts w:ascii="Calibri" w:eastAsia="Times New Roman" w:hAnsi="Calibri" w:cs="Calibri"/>
        <w:b w:val="0"/>
        <w:color w:val="auto"/>
        <w:sz w:val="22"/>
        <w:szCs w:val="22"/>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7F534E6"/>
    <w:multiLevelType w:val="hybridMultilevel"/>
    <w:tmpl w:val="AC42E710"/>
    <w:lvl w:ilvl="0" w:tplc="123862B6">
      <w:start w:val="1"/>
      <w:numFmt w:val="decimal"/>
      <w:lvlText w:val="%1)"/>
      <w:lvlJc w:val="left"/>
      <w:pPr>
        <w:tabs>
          <w:tab w:val="num" w:pos="720"/>
        </w:tabs>
        <w:ind w:left="720" w:hanging="360"/>
      </w:pPr>
      <w:rPr>
        <w:rFonts w:hint="default"/>
        <w:color w:val="auto"/>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7AA54E9E"/>
    <w:multiLevelType w:val="hybridMultilevel"/>
    <w:tmpl w:val="65501DA8"/>
    <w:lvl w:ilvl="0" w:tplc="E0BE62D0">
      <w:start w:val="1"/>
      <w:numFmt w:val="lowerLetter"/>
      <w:lvlText w:val="%1)"/>
      <w:lvlJc w:val="left"/>
      <w:pPr>
        <w:tabs>
          <w:tab w:val="num" w:pos="780"/>
        </w:tabs>
        <w:ind w:left="780" w:hanging="360"/>
      </w:pPr>
      <w:rPr>
        <w:rFonts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86" w15:restartNumberingAfterBreak="0">
    <w:nsid w:val="7B3F043D"/>
    <w:multiLevelType w:val="hybridMultilevel"/>
    <w:tmpl w:val="802817AE"/>
    <w:lvl w:ilvl="0" w:tplc="BDC247A2">
      <w:start w:val="1"/>
      <w:numFmt w:val="lowerLetter"/>
      <w:lvlText w:val="%1)"/>
      <w:lvlJc w:val="left"/>
      <w:pPr>
        <w:tabs>
          <w:tab w:val="num" w:pos="786"/>
        </w:tabs>
        <w:ind w:left="786" w:hanging="360"/>
      </w:pPr>
      <w:rPr>
        <w:rFonts w:hint="default"/>
        <w:strike w:val="0"/>
        <w:color w:val="auto"/>
        <w:sz w:val="22"/>
        <w:szCs w:val="22"/>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num w:numId="1" w16cid:durableId="852493953">
    <w:abstractNumId w:val="64"/>
  </w:num>
  <w:num w:numId="2" w16cid:durableId="636573099">
    <w:abstractNumId w:val="62"/>
  </w:num>
  <w:num w:numId="3" w16cid:durableId="12512311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7184691">
    <w:abstractNumId w:val="82"/>
  </w:num>
  <w:num w:numId="5" w16cid:durableId="1535264163">
    <w:abstractNumId w:val="59"/>
  </w:num>
  <w:num w:numId="6" w16cid:durableId="865868784">
    <w:abstractNumId w:val="29"/>
  </w:num>
  <w:num w:numId="7" w16cid:durableId="41180003">
    <w:abstractNumId w:val="73"/>
  </w:num>
  <w:num w:numId="8" w16cid:durableId="705713905">
    <w:abstractNumId w:val="72"/>
  </w:num>
  <w:num w:numId="9" w16cid:durableId="605356732">
    <w:abstractNumId w:val="16"/>
  </w:num>
  <w:num w:numId="10" w16cid:durableId="442386853">
    <w:abstractNumId w:val="12"/>
  </w:num>
  <w:num w:numId="11" w16cid:durableId="332878164">
    <w:abstractNumId w:val="24"/>
  </w:num>
  <w:num w:numId="12" w16cid:durableId="1352997362">
    <w:abstractNumId w:val="78"/>
  </w:num>
  <w:num w:numId="13" w16cid:durableId="261760979">
    <w:abstractNumId w:val="52"/>
  </w:num>
  <w:num w:numId="14" w16cid:durableId="1968587905">
    <w:abstractNumId w:val="23"/>
  </w:num>
  <w:num w:numId="15" w16cid:durableId="1542664784">
    <w:abstractNumId w:val="83"/>
  </w:num>
  <w:num w:numId="16" w16cid:durableId="1663268757">
    <w:abstractNumId w:val="21"/>
  </w:num>
  <w:num w:numId="17" w16cid:durableId="1384672041">
    <w:abstractNumId w:val="6"/>
  </w:num>
  <w:num w:numId="18" w16cid:durableId="1117791356">
    <w:abstractNumId w:val="20"/>
  </w:num>
  <w:num w:numId="19" w16cid:durableId="1810779006">
    <w:abstractNumId w:val="85"/>
  </w:num>
  <w:num w:numId="20" w16cid:durableId="1653486297">
    <w:abstractNumId w:val="50"/>
  </w:num>
  <w:num w:numId="21" w16cid:durableId="1677269546">
    <w:abstractNumId w:val="47"/>
  </w:num>
  <w:num w:numId="22" w16cid:durableId="1923028259">
    <w:abstractNumId w:val="75"/>
  </w:num>
  <w:num w:numId="23" w16cid:durableId="455562450">
    <w:abstractNumId w:val="17"/>
  </w:num>
  <w:num w:numId="24" w16cid:durableId="1388188374">
    <w:abstractNumId w:val="40"/>
  </w:num>
  <w:num w:numId="25" w16cid:durableId="1420062977">
    <w:abstractNumId w:val="11"/>
  </w:num>
  <w:num w:numId="26" w16cid:durableId="1943801379">
    <w:abstractNumId w:val="69"/>
  </w:num>
  <w:num w:numId="27" w16cid:durableId="1955594654">
    <w:abstractNumId w:val="80"/>
  </w:num>
  <w:num w:numId="28" w16cid:durableId="795367458">
    <w:abstractNumId w:val="26"/>
  </w:num>
  <w:num w:numId="29" w16cid:durableId="1460106576">
    <w:abstractNumId w:val="15"/>
  </w:num>
  <w:num w:numId="30" w16cid:durableId="1372346389">
    <w:abstractNumId w:val="55"/>
  </w:num>
  <w:num w:numId="31" w16cid:durableId="992489803">
    <w:abstractNumId w:val="19"/>
  </w:num>
  <w:num w:numId="32" w16cid:durableId="995840123">
    <w:abstractNumId w:val="56"/>
  </w:num>
  <w:num w:numId="33" w16cid:durableId="1124082113">
    <w:abstractNumId w:val="13"/>
  </w:num>
  <w:num w:numId="34" w16cid:durableId="425155926">
    <w:abstractNumId w:val="10"/>
  </w:num>
  <w:num w:numId="35" w16cid:durableId="102072026">
    <w:abstractNumId w:val="53"/>
  </w:num>
  <w:num w:numId="36" w16cid:durableId="1001195888">
    <w:abstractNumId w:val="3"/>
  </w:num>
  <w:num w:numId="37" w16cid:durableId="1001280607">
    <w:abstractNumId w:val="5"/>
  </w:num>
  <w:num w:numId="38" w16cid:durableId="455099762">
    <w:abstractNumId w:val="22"/>
  </w:num>
  <w:num w:numId="39" w16cid:durableId="1827090691">
    <w:abstractNumId w:val="18"/>
  </w:num>
  <w:num w:numId="40" w16cid:durableId="165753864">
    <w:abstractNumId w:val="8"/>
  </w:num>
  <w:num w:numId="41" w16cid:durableId="1358234742">
    <w:abstractNumId w:val="48"/>
  </w:num>
  <w:num w:numId="42" w16cid:durableId="1242177094">
    <w:abstractNumId w:val="35"/>
  </w:num>
  <w:num w:numId="43" w16cid:durableId="513880856">
    <w:abstractNumId w:val="42"/>
  </w:num>
  <w:num w:numId="44" w16cid:durableId="1714185221">
    <w:abstractNumId w:val="86"/>
  </w:num>
  <w:num w:numId="45" w16cid:durableId="1754668019">
    <w:abstractNumId w:val="43"/>
  </w:num>
  <w:num w:numId="46" w16cid:durableId="1574582229">
    <w:abstractNumId w:val="45"/>
  </w:num>
  <w:num w:numId="47" w16cid:durableId="867111109">
    <w:abstractNumId w:val="58"/>
  </w:num>
  <w:num w:numId="48" w16cid:durableId="90781441">
    <w:abstractNumId w:val="60"/>
  </w:num>
  <w:num w:numId="49" w16cid:durableId="1318266221">
    <w:abstractNumId w:val="25"/>
  </w:num>
  <w:num w:numId="50" w16cid:durableId="254825669">
    <w:abstractNumId w:val="0"/>
  </w:num>
  <w:num w:numId="51" w16cid:durableId="1580864907">
    <w:abstractNumId w:val="1"/>
  </w:num>
  <w:num w:numId="52" w16cid:durableId="46439389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56531822">
    <w:abstractNumId w:val="79"/>
  </w:num>
  <w:num w:numId="54" w16cid:durableId="1544441553">
    <w:abstractNumId w:val="49"/>
  </w:num>
  <w:num w:numId="55" w16cid:durableId="2034724445">
    <w:abstractNumId w:val="7"/>
  </w:num>
  <w:num w:numId="56" w16cid:durableId="10077067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768066">
    <w:abstractNumId w:val="34"/>
  </w:num>
  <w:num w:numId="58" w16cid:durableId="1190875775">
    <w:abstractNumId w:val="44"/>
  </w:num>
  <w:num w:numId="59" w16cid:durableId="227497541">
    <w:abstractNumId w:val="32"/>
  </w:num>
  <w:num w:numId="60" w16cid:durableId="1532954431">
    <w:abstractNumId w:val="63"/>
  </w:num>
  <w:num w:numId="61" w16cid:durableId="832841500">
    <w:abstractNumId w:val="84"/>
  </w:num>
  <w:num w:numId="62" w16cid:durableId="514731841">
    <w:abstractNumId w:val="74"/>
  </w:num>
  <w:num w:numId="63" w16cid:durableId="285938089">
    <w:abstractNumId w:val="27"/>
  </w:num>
  <w:num w:numId="64" w16cid:durableId="918249473">
    <w:abstractNumId w:val="70"/>
  </w:num>
  <w:num w:numId="65" w16cid:durableId="100355574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92300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12585425">
    <w:abstractNumId w:val="46"/>
  </w:num>
  <w:num w:numId="68" w16cid:durableId="1588343966">
    <w:abstractNumId w:val="36"/>
  </w:num>
  <w:num w:numId="69" w16cid:durableId="11326017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6479254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53493178">
    <w:abstractNumId w:val="41"/>
  </w:num>
  <w:num w:numId="72" w16cid:durableId="1458451167">
    <w:abstractNumId w:val="9"/>
  </w:num>
  <w:num w:numId="73" w16cid:durableId="1256553427">
    <w:abstractNumId w:val="67"/>
  </w:num>
  <w:num w:numId="74" w16cid:durableId="301081515">
    <w:abstractNumId w:val="65"/>
  </w:num>
  <w:num w:numId="75" w16cid:durableId="162816427">
    <w:abstractNumId w:val="81"/>
  </w:num>
  <w:num w:numId="76" w16cid:durableId="815877418">
    <w:abstractNumId w:val="77"/>
  </w:num>
  <w:num w:numId="77" w16cid:durableId="2026711251">
    <w:abstractNumId w:val="14"/>
  </w:num>
  <w:num w:numId="78" w16cid:durableId="386414433">
    <w:abstractNumId w:val="4"/>
  </w:num>
  <w:num w:numId="79" w16cid:durableId="356780633">
    <w:abstractNumId w:val="51"/>
  </w:num>
  <w:num w:numId="80" w16cid:durableId="581960047">
    <w:abstractNumId w:val="71"/>
  </w:num>
  <w:num w:numId="81" w16cid:durableId="1243563374">
    <w:abstractNumId w:val="28"/>
  </w:num>
  <w:num w:numId="82" w16cid:durableId="122383061">
    <w:abstractNumId w:val="37"/>
  </w:num>
  <w:num w:numId="83" w16cid:durableId="2014599743">
    <w:abstractNumId w:val="30"/>
  </w:num>
  <w:num w:numId="84" w16cid:durableId="1712916251">
    <w:abstractNumId w:val="76"/>
  </w:num>
  <w:num w:numId="85" w16cid:durableId="1148326372">
    <w:abstractNumId w:val="33"/>
  </w:num>
  <w:num w:numId="86" w16cid:durableId="1077050379">
    <w:abstractNumId w:val="38"/>
  </w:num>
  <w:num w:numId="87" w16cid:durableId="789251387">
    <w:abstractNumId w:val="6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1A1"/>
    <w:rsid w:val="00000CD9"/>
    <w:rsid w:val="000034C7"/>
    <w:rsid w:val="00007FC3"/>
    <w:rsid w:val="000112DA"/>
    <w:rsid w:val="000135C6"/>
    <w:rsid w:val="0001724C"/>
    <w:rsid w:val="00021745"/>
    <w:rsid w:val="00022527"/>
    <w:rsid w:val="00026F08"/>
    <w:rsid w:val="000274EC"/>
    <w:rsid w:val="00031C98"/>
    <w:rsid w:val="000370E6"/>
    <w:rsid w:val="000400D9"/>
    <w:rsid w:val="00040A3B"/>
    <w:rsid w:val="00042AC9"/>
    <w:rsid w:val="00044AE7"/>
    <w:rsid w:val="000450AF"/>
    <w:rsid w:val="0005198E"/>
    <w:rsid w:val="000551E7"/>
    <w:rsid w:val="000557D6"/>
    <w:rsid w:val="00055BB2"/>
    <w:rsid w:val="00055D26"/>
    <w:rsid w:val="0006067A"/>
    <w:rsid w:val="000617A3"/>
    <w:rsid w:val="00061AE5"/>
    <w:rsid w:val="00061E87"/>
    <w:rsid w:val="000644F5"/>
    <w:rsid w:val="00072209"/>
    <w:rsid w:val="00075172"/>
    <w:rsid w:val="00077E10"/>
    <w:rsid w:val="00080553"/>
    <w:rsid w:val="000808B1"/>
    <w:rsid w:val="00081D63"/>
    <w:rsid w:val="00083AB6"/>
    <w:rsid w:val="00090247"/>
    <w:rsid w:val="00090711"/>
    <w:rsid w:val="00090AAF"/>
    <w:rsid w:val="00090B21"/>
    <w:rsid w:val="00091ABE"/>
    <w:rsid w:val="00092F05"/>
    <w:rsid w:val="00095C00"/>
    <w:rsid w:val="000A2E8E"/>
    <w:rsid w:val="000A36F3"/>
    <w:rsid w:val="000A44ED"/>
    <w:rsid w:val="000A5AD6"/>
    <w:rsid w:val="000A7956"/>
    <w:rsid w:val="000B1A2C"/>
    <w:rsid w:val="000B1E45"/>
    <w:rsid w:val="000B48D4"/>
    <w:rsid w:val="000D1C98"/>
    <w:rsid w:val="000D4500"/>
    <w:rsid w:val="000D5A2B"/>
    <w:rsid w:val="000D5E81"/>
    <w:rsid w:val="000D634D"/>
    <w:rsid w:val="000E2785"/>
    <w:rsid w:val="000F02FE"/>
    <w:rsid w:val="000F2060"/>
    <w:rsid w:val="000F3954"/>
    <w:rsid w:val="000F434C"/>
    <w:rsid w:val="001014FA"/>
    <w:rsid w:val="00107A66"/>
    <w:rsid w:val="00107F46"/>
    <w:rsid w:val="001124FA"/>
    <w:rsid w:val="001373D2"/>
    <w:rsid w:val="001421F5"/>
    <w:rsid w:val="0014253F"/>
    <w:rsid w:val="00142A11"/>
    <w:rsid w:val="00152F99"/>
    <w:rsid w:val="00153C68"/>
    <w:rsid w:val="0015404A"/>
    <w:rsid w:val="00154906"/>
    <w:rsid w:val="0015711C"/>
    <w:rsid w:val="00162CC4"/>
    <w:rsid w:val="0016745A"/>
    <w:rsid w:val="00172983"/>
    <w:rsid w:val="00173778"/>
    <w:rsid w:val="0017446F"/>
    <w:rsid w:val="0017505D"/>
    <w:rsid w:val="001819B5"/>
    <w:rsid w:val="001848A1"/>
    <w:rsid w:val="0018586E"/>
    <w:rsid w:val="0018625B"/>
    <w:rsid w:val="001900F6"/>
    <w:rsid w:val="001930BD"/>
    <w:rsid w:val="001A2569"/>
    <w:rsid w:val="001A2ABD"/>
    <w:rsid w:val="001A54B3"/>
    <w:rsid w:val="001A56B4"/>
    <w:rsid w:val="001A70A1"/>
    <w:rsid w:val="001A7D9C"/>
    <w:rsid w:val="001B47C6"/>
    <w:rsid w:val="001C0120"/>
    <w:rsid w:val="001D15E4"/>
    <w:rsid w:val="001D2E35"/>
    <w:rsid w:val="001D4B78"/>
    <w:rsid w:val="001D6A53"/>
    <w:rsid w:val="001D6B8D"/>
    <w:rsid w:val="001E0E06"/>
    <w:rsid w:val="001E376C"/>
    <w:rsid w:val="001E6ED0"/>
    <w:rsid w:val="001F3EFD"/>
    <w:rsid w:val="001F71A2"/>
    <w:rsid w:val="002053BB"/>
    <w:rsid w:val="00206127"/>
    <w:rsid w:val="00207406"/>
    <w:rsid w:val="00210099"/>
    <w:rsid w:val="00211B30"/>
    <w:rsid w:val="00216478"/>
    <w:rsid w:val="002167C4"/>
    <w:rsid w:val="00217B40"/>
    <w:rsid w:val="002238D6"/>
    <w:rsid w:val="00225E6A"/>
    <w:rsid w:val="00227C44"/>
    <w:rsid w:val="00230B69"/>
    <w:rsid w:val="00231862"/>
    <w:rsid w:val="00232782"/>
    <w:rsid w:val="0023488E"/>
    <w:rsid w:val="0024008F"/>
    <w:rsid w:val="00240517"/>
    <w:rsid w:val="0024210A"/>
    <w:rsid w:val="00244348"/>
    <w:rsid w:val="00244AE7"/>
    <w:rsid w:val="00245AB8"/>
    <w:rsid w:val="002464B6"/>
    <w:rsid w:val="002502E2"/>
    <w:rsid w:val="00253972"/>
    <w:rsid w:val="00254802"/>
    <w:rsid w:val="00255194"/>
    <w:rsid w:val="00257D90"/>
    <w:rsid w:val="00263770"/>
    <w:rsid w:val="00263C43"/>
    <w:rsid w:val="00264CF6"/>
    <w:rsid w:val="0026585D"/>
    <w:rsid w:val="00267769"/>
    <w:rsid w:val="00270023"/>
    <w:rsid w:val="0027329F"/>
    <w:rsid w:val="00276D7B"/>
    <w:rsid w:val="00291945"/>
    <w:rsid w:val="00297377"/>
    <w:rsid w:val="002B7F8D"/>
    <w:rsid w:val="002C0363"/>
    <w:rsid w:val="002C1BF8"/>
    <w:rsid w:val="002D1E30"/>
    <w:rsid w:val="002D4C74"/>
    <w:rsid w:val="002D6E6E"/>
    <w:rsid w:val="002E20BE"/>
    <w:rsid w:val="002E511A"/>
    <w:rsid w:val="002E7B2B"/>
    <w:rsid w:val="002F0207"/>
    <w:rsid w:val="002F4968"/>
    <w:rsid w:val="002F5732"/>
    <w:rsid w:val="00305870"/>
    <w:rsid w:val="00305B08"/>
    <w:rsid w:val="00311CEF"/>
    <w:rsid w:val="00312494"/>
    <w:rsid w:val="00312706"/>
    <w:rsid w:val="003128E9"/>
    <w:rsid w:val="00312B31"/>
    <w:rsid w:val="0031435D"/>
    <w:rsid w:val="00316F16"/>
    <w:rsid w:val="00322FB2"/>
    <w:rsid w:val="003244E2"/>
    <w:rsid w:val="00325CBC"/>
    <w:rsid w:val="00326319"/>
    <w:rsid w:val="00326383"/>
    <w:rsid w:val="003263CD"/>
    <w:rsid w:val="003306A8"/>
    <w:rsid w:val="00330D87"/>
    <w:rsid w:val="00332F5F"/>
    <w:rsid w:val="00335377"/>
    <w:rsid w:val="003370D7"/>
    <w:rsid w:val="0033725A"/>
    <w:rsid w:val="00341B38"/>
    <w:rsid w:val="003439B4"/>
    <w:rsid w:val="00344B03"/>
    <w:rsid w:val="00344DDD"/>
    <w:rsid w:val="00346ECD"/>
    <w:rsid w:val="00347847"/>
    <w:rsid w:val="00351A32"/>
    <w:rsid w:val="00356264"/>
    <w:rsid w:val="00357D72"/>
    <w:rsid w:val="003664E3"/>
    <w:rsid w:val="00367651"/>
    <w:rsid w:val="00367AF6"/>
    <w:rsid w:val="0037276D"/>
    <w:rsid w:val="003729D0"/>
    <w:rsid w:val="0037497E"/>
    <w:rsid w:val="00374DEF"/>
    <w:rsid w:val="003769B6"/>
    <w:rsid w:val="00376B46"/>
    <w:rsid w:val="00381BB8"/>
    <w:rsid w:val="0038278B"/>
    <w:rsid w:val="00387F18"/>
    <w:rsid w:val="00392E6A"/>
    <w:rsid w:val="00393AE9"/>
    <w:rsid w:val="003A12A8"/>
    <w:rsid w:val="003A2D03"/>
    <w:rsid w:val="003A377F"/>
    <w:rsid w:val="003A5C95"/>
    <w:rsid w:val="003A64A7"/>
    <w:rsid w:val="003A791B"/>
    <w:rsid w:val="003C0EFE"/>
    <w:rsid w:val="003C1EC5"/>
    <w:rsid w:val="003C2B9E"/>
    <w:rsid w:val="003C2DCB"/>
    <w:rsid w:val="003C69DA"/>
    <w:rsid w:val="003D4E88"/>
    <w:rsid w:val="003D4F89"/>
    <w:rsid w:val="003D58C7"/>
    <w:rsid w:val="003E435D"/>
    <w:rsid w:val="00400620"/>
    <w:rsid w:val="00402157"/>
    <w:rsid w:val="0040499B"/>
    <w:rsid w:val="00405889"/>
    <w:rsid w:val="00413E8C"/>
    <w:rsid w:val="004154D3"/>
    <w:rsid w:val="0042356B"/>
    <w:rsid w:val="00427085"/>
    <w:rsid w:val="00433D38"/>
    <w:rsid w:val="00434076"/>
    <w:rsid w:val="00436D96"/>
    <w:rsid w:val="0044108C"/>
    <w:rsid w:val="00441D50"/>
    <w:rsid w:val="00442342"/>
    <w:rsid w:val="00446562"/>
    <w:rsid w:val="00447EBB"/>
    <w:rsid w:val="0045100C"/>
    <w:rsid w:val="004513E8"/>
    <w:rsid w:val="00455B6A"/>
    <w:rsid w:val="00455C1C"/>
    <w:rsid w:val="00464A31"/>
    <w:rsid w:val="00465B9E"/>
    <w:rsid w:val="00471A03"/>
    <w:rsid w:val="00471DD8"/>
    <w:rsid w:val="0047264F"/>
    <w:rsid w:val="00473A41"/>
    <w:rsid w:val="0047532B"/>
    <w:rsid w:val="00480698"/>
    <w:rsid w:val="00481588"/>
    <w:rsid w:val="00483A58"/>
    <w:rsid w:val="00492D96"/>
    <w:rsid w:val="0049658B"/>
    <w:rsid w:val="00497709"/>
    <w:rsid w:val="004A0BB4"/>
    <w:rsid w:val="004A3660"/>
    <w:rsid w:val="004A3EA8"/>
    <w:rsid w:val="004A55C5"/>
    <w:rsid w:val="004B2C60"/>
    <w:rsid w:val="004B3881"/>
    <w:rsid w:val="004B7A97"/>
    <w:rsid w:val="004C1A1A"/>
    <w:rsid w:val="004C6285"/>
    <w:rsid w:val="004D0F6D"/>
    <w:rsid w:val="004D442B"/>
    <w:rsid w:val="004D5E3D"/>
    <w:rsid w:val="004D6439"/>
    <w:rsid w:val="004D6730"/>
    <w:rsid w:val="004E2B13"/>
    <w:rsid w:val="004E2BE8"/>
    <w:rsid w:val="004E3EDB"/>
    <w:rsid w:val="004E7448"/>
    <w:rsid w:val="004F59C5"/>
    <w:rsid w:val="00500D81"/>
    <w:rsid w:val="00503F91"/>
    <w:rsid w:val="005052D8"/>
    <w:rsid w:val="005069AD"/>
    <w:rsid w:val="00507E22"/>
    <w:rsid w:val="00510DC9"/>
    <w:rsid w:val="00511BFB"/>
    <w:rsid w:val="00514C69"/>
    <w:rsid w:val="00522CE8"/>
    <w:rsid w:val="0052389B"/>
    <w:rsid w:val="00531BEE"/>
    <w:rsid w:val="00533076"/>
    <w:rsid w:val="00536A35"/>
    <w:rsid w:val="00537A35"/>
    <w:rsid w:val="005415D7"/>
    <w:rsid w:val="00545F37"/>
    <w:rsid w:val="00551F72"/>
    <w:rsid w:val="00555596"/>
    <w:rsid w:val="0055711A"/>
    <w:rsid w:val="005609F7"/>
    <w:rsid w:val="00560AF1"/>
    <w:rsid w:val="00560B20"/>
    <w:rsid w:val="00564DEF"/>
    <w:rsid w:val="00571706"/>
    <w:rsid w:val="00573F1A"/>
    <w:rsid w:val="005765EC"/>
    <w:rsid w:val="00577EE3"/>
    <w:rsid w:val="00581BF2"/>
    <w:rsid w:val="00593CC3"/>
    <w:rsid w:val="0059696D"/>
    <w:rsid w:val="005A3F8F"/>
    <w:rsid w:val="005A7662"/>
    <w:rsid w:val="005B09D9"/>
    <w:rsid w:val="005B0E29"/>
    <w:rsid w:val="005B105C"/>
    <w:rsid w:val="005B32DF"/>
    <w:rsid w:val="005B675A"/>
    <w:rsid w:val="005C0A8E"/>
    <w:rsid w:val="005C1ADC"/>
    <w:rsid w:val="005C2BA1"/>
    <w:rsid w:val="005C6374"/>
    <w:rsid w:val="005C69F1"/>
    <w:rsid w:val="005E3E55"/>
    <w:rsid w:val="005E4F42"/>
    <w:rsid w:val="005F2A4C"/>
    <w:rsid w:val="005F2D5A"/>
    <w:rsid w:val="005F63F6"/>
    <w:rsid w:val="005F7026"/>
    <w:rsid w:val="005F7CFD"/>
    <w:rsid w:val="00607C13"/>
    <w:rsid w:val="0061068A"/>
    <w:rsid w:val="006137F6"/>
    <w:rsid w:val="00615560"/>
    <w:rsid w:val="00617180"/>
    <w:rsid w:val="00620056"/>
    <w:rsid w:val="006243F5"/>
    <w:rsid w:val="0062718A"/>
    <w:rsid w:val="006313E8"/>
    <w:rsid w:val="00643CFC"/>
    <w:rsid w:val="00644F63"/>
    <w:rsid w:val="00646F1A"/>
    <w:rsid w:val="00650114"/>
    <w:rsid w:val="00650286"/>
    <w:rsid w:val="0065084A"/>
    <w:rsid w:val="00651C74"/>
    <w:rsid w:val="00651D32"/>
    <w:rsid w:val="00656570"/>
    <w:rsid w:val="00656F5D"/>
    <w:rsid w:val="00667278"/>
    <w:rsid w:val="00670002"/>
    <w:rsid w:val="00670B39"/>
    <w:rsid w:val="00680652"/>
    <w:rsid w:val="0068475E"/>
    <w:rsid w:val="006876B1"/>
    <w:rsid w:val="00691136"/>
    <w:rsid w:val="00691C9E"/>
    <w:rsid w:val="006A149D"/>
    <w:rsid w:val="006A4FA1"/>
    <w:rsid w:val="006B0E76"/>
    <w:rsid w:val="006B1DF1"/>
    <w:rsid w:val="006B2240"/>
    <w:rsid w:val="006B22C6"/>
    <w:rsid w:val="006B3641"/>
    <w:rsid w:val="006B6C9A"/>
    <w:rsid w:val="006B7925"/>
    <w:rsid w:val="006C5DEE"/>
    <w:rsid w:val="006D0374"/>
    <w:rsid w:val="006D06D5"/>
    <w:rsid w:val="006D0AEB"/>
    <w:rsid w:val="006D34A7"/>
    <w:rsid w:val="006D3854"/>
    <w:rsid w:val="006D4AA9"/>
    <w:rsid w:val="006E3458"/>
    <w:rsid w:val="006E3498"/>
    <w:rsid w:val="006E35E6"/>
    <w:rsid w:val="006E38F6"/>
    <w:rsid w:val="006E4881"/>
    <w:rsid w:val="006E4FCA"/>
    <w:rsid w:val="006E6D26"/>
    <w:rsid w:val="006F29F3"/>
    <w:rsid w:val="006F392D"/>
    <w:rsid w:val="006F428E"/>
    <w:rsid w:val="00700650"/>
    <w:rsid w:val="0070695A"/>
    <w:rsid w:val="00706ED0"/>
    <w:rsid w:val="0071208D"/>
    <w:rsid w:val="00713CF0"/>
    <w:rsid w:val="00714163"/>
    <w:rsid w:val="00717A51"/>
    <w:rsid w:val="00722E14"/>
    <w:rsid w:val="007319AB"/>
    <w:rsid w:val="00732AEE"/>
    <w:rsid w:val="00734B3D"/>
    <w:rsid w:val="00734C65"/>
    <w:rsid w:val="007357FA"/>
    <w:rsid w:val="007371BD"/>
    <w:rsid w:val="0074086E"/>
    <w:rsid w:val="00747C0D"/>
    <w:rsid w:val="00753BF7"/>
    <w:rsid w:val="007565F1"/>
    <w:rsid w:val="00757F58"/>
    <w:rsid w:val="007620F9"/>
    <w:rsid w:val="0076372A"/>
    <w:rsid w:val="00771B81"/>
    <w:rsid w:val="00772B0E"/>
    <w:rsid w:val="00773691"/>
    <w:rsid w:val="00774C94"/>
    <w:rsid w:val="00775535"/>
    <w:rsid w:val="00780F09"/>
    <w:rsid w:val="00781D12"/>
    <w:rsid w:val="007835CC"/>
    <w:rsid w:val="007839EA"/>
    <w:rsid w:val="00784EF1"/>
    <w:rsid w:val="00787840"/>
    <w:rsid w:val="007962EE"/>
    <w:rsid w:val="00796465"/>
    <w:rsid w:val="007A1DBB"/>
    <w:rsid w:val="007A1EA2"/>
    <w:rsid w:val="007A321F"/>
    <w:rsid w:val="007A4C8A"/>
    <w:rsid w:val="007B21AD"/>
    <w:rsid w:val="007B7821"/>
    <w:rsid w:val="007C774E"/>
    <w:rsid w:val="007D31B0"/>
    <w:rsid w:val="007D3746"/>
    <w:rsid w:val="007D3BD8"/>
    <w:rsid w:val="007D5CCC"/>
    <w:rsid w:val="007E0672"/>
    <w:rsid w:val="007E1090"/>
    <w:rsid w:val="007E1788"/>
    <w:rsid w:val="007E395B"/>
    <w:rsid w:val="007F0939"/>
    <w:rsid w:val="007F15AF"/>
    <w:rsid w:val="007F2D56"/>
    <w:rsid w:val="007F4420"/>
    <w:rsid w:val="0080230E"/>
    <w:rsid w:val="00805AF8"/>
    <w:rsid w:val="00810590"/>
    <w:rsid w:val="008124AE"/>
    <w:rsid w:val="0082172F"/>
    <w:rsid w:val="00832FD1"/>
    <w:rsid w:val="00833585"/>
    <w:rsid w:val="00835F97"/>
    <w:rsid w:val="00837B3B"/>
    <w:rsid w:val="00842123"/>
    <w:rsid w:val="00843B28"/>
    <w:rsid w:val="00844F66"/>
    <w:rsid w:val="00845AC9"/>
    <w:rsid w:val="008464FA"/>
    <w:rsid w:val="008508D7"/>
    <w:rsid w:val="00860B89"/>
    <w:rsid w:val="008676F6"/>
    <w:rsid w:val="008700B2"/>
    <w:rsid w:val="00870D83"/>
    <w:rsid w:val="008722DB"/>
    <w:rsid w:val="00872EC5"/>
    <w:rsid w:val="00873418"/>
    <w:rsid w:val="00874293"/>
    <w:rsid w:val="00876D82"/>
    <w:rsid w:val="00877392"/>
    <w:rsid w:val="00877BBE"/>
    <w:rsid w:val="00883156"/>
    <w:rsid w:val="00886FCC"/>
    <w:rsid w:val="00890201"/>
    <w:rsid w:val="008902A2"/>
    <w:rsid w:val="00891D75"/>
    <w:rsid w:val="008925D9"/>
    <w:rsid w:val="00896511"/>
    <w:rsid w:val="008A2D63"/>
    <w:rsid w:val="008A3110"/>
    <w:rsid w:val="008B301A"/>
    <w:rsid w:val="008B5DE9"/>
    <w:rsid w:val="008B75B5"/>
    <w:rsid w:val="008C3450"/>
    <w:rsid w:val="008C3887"/>
    <w:rsid w:val="008C6809"/>
    <w:rsid w:val="008C6B7A"/>
    <w:rsid w:val="008C75D3"/>
    <w:rsid w:val="008D0E2F"/>
    <w:rsid w:val="008D3E06"/>
    <w:rsid w:val="008D4132"/>
    <w:rsid w:val="008D415F"/>
    <w:rsid w:val="008D4E42"/>
    <w:rsid w:val="008E05CA"/>
    <w:rsid w:val="008E1EEC"/>
    <w:rsid w:val="008E3FEA"/>
    <w:rsid w:val="008E4F5E"/>
    <w:rsid w:val="008F2214"/>
    <w:rsid w:val="008F443D"/>
    <w:rsid w:val="008F583F"/>
    <w:rsid w:val="008F7A72"/>
    <w:rsid w:val="00905E65"/>
    <w:rsid w:val="00910039"/>
    <w:rsid w:val="00912A50"/>
    <w:rsid w:val="00913519"/>
    <w:rsid w:val="00920AED"/>
    <w:rsid w:val="00920D14"/>
    <w:rsid w:val="0092642A"/>
    <w:rsid w:val="00927DE4"/>
    <w:rsid w:val="00931B58"/>
    <w:rsid w:val="00933AE8"/>
    <w:rsid w:val="0093670C"/>
    <w:rsid w:val="009372C5"/>
    <w:rsid w:val="0094029B"/>
    <w:rsid w:val="00941AA2"/>
    <w:rsid w:val="00942EBE"/>
    <w:rsid w:val="00943A4F"/>
    <w:rsid w:val="00950B53"/>
    <w:rsid w:val="0095182B"/>
    <w:rsid w:val="00951BF6"/>
    <w:rsid w:val="00955B3D"/>
    <w:rsid w:val="00964A4E"/>
    <w:rsid w:val="00965BF5"/>
    <w:rsid w:val="00967459"/>
    <w:rsid w:val="00971FAB"/>
    <w:rsid w:val="00972596"/>
    <w:rsid w:val="00973E4E"/>
    <w:rsid w:val="00974B6E"/>
    <w:rsid w:val="00976BC3"/>
    <w:rsid w:val="00977634"/>
    <w:rsid w:val="00982E4A"/>
    <w:rsid w:val="00984625"/>
    <w:rsid w:val="00991F0C"/>
    <w:rsid w:val="00992EFE"/>
    <w:rsid w:val="009A04D4"/>
    <w:rsid w:val="009A3EE8"/>
    <w:rsid w:val="009A5F20"/>
    <w:rsid w:val="009B0D04"/>
    <w:rsid w:val="009B1543"/>
    <w:rsid w:val="009B155D"/>
    <w:rsid w:val="009B488F"/>
    <w:rsid w:val="009B6CA5"/>
    <w:rsid w:val="009C0159"/>
    <w:rsid w:val="009C1371"/>
    <w:rsid w:val="009C6429"/>
    <w:rsid w:val="009C71FA"/>
    <w:rsid w:val="009C72BC"/>
    <w:rsid w:val="009E3552"/>
    <w:rsid w:val="009F11A1"/>
    <w:rsid w:val="009F5DDA"/>
    <w:rsid w:val="009F6CAA"/>
    <w:rsid w:val="00A018D3"/>
    <w:rsid w:val="00A03256"/>
    <w:rsid w:val="00A15193"/>
    <w:rsid w:val="00A15D01"/>
    <w:rsid w:val="00A174B7"/>
    <w:rsid w:val="00A21078"/>
    <w:rsid w:val="00A2363D"/>
    <w:rsid w:val="00A241F9"/>
    <w:rsid w:val="00A27566"/>
    <w:rsid w:val="00A3327B"/>
    <w:rsid w:val="00A347C2"/>
    <w:rsid w:val="00A40C0C"/>
    <w:rsid w:val="00A4624F"/>
    <w:rsid w:val="00A4783F"/>
    <w:rsid w:val="00A47CE8"/>
    <w:rsid w:val="00A50B61"/>
    <w:rsid w:val="00A5222A"/>
    <w:rsid w:val="00A523D3"/>
    <w:rsid w:val="00A53801"/>
    <w:rsid w:val="00A54489"/>
    <w:rsid w:val="00A55214"/>
    <w:rsid w:val="00A56C7A"/>
    <w:rsid w:val="00A5771F"/>
    <w:rsid w:val="00A57DA4"/>
    <w:rsid w:val="00A61B95"/>
    <w:rsid w:val="00A621FE"/>
    <w:rsid w:val="00A66128"/>
    <w:rsid w:val="00A66258"/>
    <w:rsid w:val="00A72B57"/>
    <w:rsid w:val="00A747C4"/>
    <w:rsid w:val="00A77E38"/>
    <w:rsid w:val="00A81D59"/>
    <w:rsid w:val="00A81E46"/>
    <w:rsid w:val="00A86ACE"/>
    <w:rsid w:val="00A8772F"/>
    <w:rsid w:val="00A90A0F"/>
    <w:rsid w:val="00A90C7F"/>
    <w:rsid w:val="00A91E64"/>
    <w:rsid w:val="00A92E8D"/>
    <w:rsid w:val="00A94837"/>
    <w:rsid w:val="00AA01B7"/>
    <w:rsid w:val="00AA08F2"/>
    <w:rsid w:val="00AA3E2F"/>
    <w:rsid w:val="00AA4AC4"/>
    <w:rsid w:val="00AA5006"/>
    <w:rsid w:val="00AA554D"/>
    <w:rsid w:val="00AB0F25"/>
    <w:rsid w:val="00AB2927"/>
    <w:rsid w:val="00AB372A"/>
    <w:rsid w:val="00AC5993"/>
    <w:rsid w:val="00AD50D9"/>
    <w:rsid w:val="00AD6141"/>
    <w:rsid w:val="00AD7742"/>
    <w:rsid w:val="00AE0D59"/>
    <w:rsid w:val="00AE11BF"/>
    <w:rsid w:val="00AE29B6"/>
    <w:rsid w:val="00AE5651"/>
    <w:rsid w:val="00AE6641"/>
    <w:rsid w:val="00AE7856"/>
    <w:rsid w:val="00AF4147"/>
    <w:rsid w:val="00AF4614"/>
    <w:rsid w:val="00B02043"/>
    <w:rsid w:val="00B03AD7"/>
    <w:rsid w:val="00B064F9"/>
    <w:rsid w:val="00B160E0"/>
    <w:rsid w:val="00B16DDE"/>
    <w:rsid w:val="00B17514"/>
    <w:rsid w:val="00B17EF2"/>
    <w:rsid w:val="00B258C6"/>
    <w:rsid w:val="00B314CE"/>
    <w:rsid w:val="00B34CBA"/>
    <w:rsid w:val="00B35A07"/>
    <w:rsid w:val="00B36491"/>
    <w:rsid w:val="00B36933"/>
    <w:rsid w:val="00B46532"/>
    <w:rsid w:val="00B46B27"/>
    <w:rsid w:val="00B4769D"/>
    <w:rsid w:val="00B47BD4"/>
    <w:rsid w:val="00B47D0E"/>
    <w:rsid w:val="00B5024E"/>
    <w:rsid w:val="00B5605B"/>
    <w:rsid w:val="00B705BE"/>
    <w:rsid w:val="00B71D5E"/>
    <w:rsid w:val="00B74D0A"/>
    <w:rsid w:val="00B75805"/>
    <w:rsid w:val="00B81653"/>
    <w:rsid w:val="00B87834"/>
    <w:rsid w:val="00B92B72"/>
    <w:rsid w:val="00B94923"/>
    <w:rsid w:val="00B96D91"/>
    <w:rsid w:val="00B97238"/>
    <w:rsid w:val="00BA080C"/>
    <w:rsid w:val="00BA3904"/>
    <w:rsid w:val="00BA52CD"/>
    <w:rsid w:val="00BA7676"/>
    <w:rsid w:val="00BB026D"/>
    <w:rsid w:val="00BB07A9"/>
    <w:rsid w:val="00BB69A5"/>
    <w:rsid w:val="00BC4416"/>
    <w:rsid w:val="00BC49B4"/>
    <w:rsid w:val="00BD3C04"/>
    <w:rsid w:val="00BD5CDA"/>
    <w:rsid w:val="00BD6692"/>
    <w:rsid w:val="00BD7407"/>
    <w:rsid w:val="00BD758B"/>
    <w:rsid w:val="00BE0054"/>
    <w:rsid w:val="00BF0ED2"/>
    <w:rsid w:val="00BF1EF8"/>
    <w:rsid w:val="00BF6992"/>
    <w:rsid w:val="00BF7F92"/>
    <w:rsid w:val="00C02345"/>
    <w:rsid w:val="00C064AE"/>
    <w:rsid w:val="00C07058"/>
    <w:rsid w:val="00C104DB"/>
    <w:rsid w:val="00C124F8"/>
    <w:rsid w:val="00C137BF"/>
    <w:rsid w:val="00C13BFA"/>
    <w:rsid w:val="00C16321"/>
    <w:rsid w:val="00C17145"/>
    <w:rsid w:val="00C17C38"/>
    <w:rsid w:val="00C217BE"/>
    <w:rsid w:val="00C227E9"/>
    <w:rsid w:val="00C22C2A"/>
    <w:rsid w:val="00C269A0"/>
    <w:rsid w:val="00C3206E"/>
    <w:rsid w:val="00C32CF7"/>
    <w:rsid w:val="00C36734"/>
    <w:rsid w:val="00C371BB"/>
    <w:rsid w:val="00C37E67"/>
    <w:rsid w:val="00C409D1"/>
    <w:rsid w:val="00C45304"/>
    <w:rsid w:val="00C4767F"/>
    <w:rsid w:val="00C527EC"/>
    <w:rsid w:val="00C52AD1"/>
    <w:rsid w:val="00C54134"/>
    <w:rsid w:val="00C55999"/>
    <w:rsid w:val="00C622D8"/>
    <w:rsid w:val="00C63985"/>
    <w:rsid w:val="00C63EF5"/>
    <w:rsid w:val="00C65C74"/>
    <w:rsid w:val="00C67168"/>
    <w:rsid w:val="00C702D2"/>
    <w:rsid w:val="00C70C93"/>
    <w:rsid w:val="00C72DE5"/>
    <w:rsid w:val="00C730EE"/>
    <w:rsid w:val="00C83A6F"/>
    <w:rsid w:val="00C8483E"/>
    <w:rsid w:val="00C9225B"/>
    <w:rsid w:val="00C93B27"/>
    <w:rsid w:val="00C951DB"/>
    <w:rsid w:val="00C9574F"/>
    <w:rsid w:val="00CA0991"/>
    <w:rsid w:val="00CA1F4E"/>
    <w:rsid w:val="00CA7551"/>
    <w:rsid w:val="00CA7D99"/>
    <w:rsid w:val="00CB19D1"/>
    <w:rsid w:val="00CB327F"/>
    <w:rsid w:val="00CC057A"/>
    <w:rsid w:val="00CC0CFC"/>
    <w:rsid w:val="00CC1809"/>
    <w:rsid w:val="00CC4ED7"/>
    <w:rsid w:val="00CC5BBC"/>
    <w:rsid w:val="00CD5851"/>
    <w:rsid w:val="00CE07D8"/>
    <w:rsid w:val="00CE2BF2"/>
    <w:rsid w:val="00CE5EBC"/>
    <w:rsid w:val="00CF1552"/>
    <w:rsid w:val="00CF221E"/>
    <w:rsid w:val="00D02587"/>
    <w:rsid w:val="00D03BA1"/>
    <w:rsid w:val="00D06873"/>
    <w:rsid w:val="00D12D8C"/>
    <w:rsid w:val="00D139D5"/>
    <w:rsid w:val="00D15133"/>
    <w:rsid w:val="00D16A34"/>
    <w:rsid w:val="00D16FAE"/>
    <w:rsid w:val="00D1734E"/>
    <w:rsid w:val="00D27A26"/>
    <w:rsid w:val="00D31A77"/>
    <w:rsid w:val="00D32C6B"/>
    <w:rsid w:val="00D35A94"/>
    <w:rsid w:val="00D36856"/>
    <w:rsid w:val="00D42A89"/>
    <w:rsid w:val="00D43004"/>
    <w:rsid w:val="00D46234"/>
    <w:rsid w:val="00D471E0"/>
    <w:rsid w:val="00D472C1"/>
    <w:rsid w:val="00D506C6"/>
    <w:rsid w:val="00D519F3"/>
    <w:rsid w:val="00D54D42"/>
    <w:rsid w:val="00D57710"/>
    <w:rsid w:val="00D60FD8"/>
    <w:rsid w:val="00D61B07"/>
    <w:rsid w:val="00D67EE4"/>
    <w:rsid w:val="00D70ACF"/>
    <w:rsid w:val="00D76A0F"/>
    <w:rsid w:val="00D85739"/>
    <w:rsid w:val="00D86882"/>
    <w:rsid w:val="00D87B26"/>
    <w:rsid w:val="00D90E01"/>
    <w:rsid w:val="00D9365C"/>
    <w:rsid w:val="00D940E6"/>
    <w:rsid w:val="00D96520"/>
    <w:rsid w:val="00DA279C"/>
    <w:rsid w:val="00DA4076"/>
    <w:rsid w:val="00DB0760"/>
    <w:rsid w:val="00DB520F"/>
    <w:rsid w:val="00DB5723"/>
    <w:rsid w:val="00DC216A"/>
    <w:rsid w:val="00DD0155"/>
    <w:rsid w:val="00DD0443"/>
    <w:rsid w:val="00DD43C1"/>
    <w:rsid w:val="00DD5948"/>
    <w:rsid w:val="00DD653B"/>
    <w:rsid w:val="00DD7239"/>
    <w:rsid w:val="00DE15FD"/>
    <w:rsid w:val="00DE3ED1"/>
    <w:rsid w:val="00DE4D4A"/>
    <w:rsid w:val="00DE51BC"/>
    <w:rsid w:val="00DE6D7C"/>
    <w:rsid w:val="00DF1CDC"/>
    <w:rsid w:val="00DF2749"/>
    <w:rsid w:val="00DF3553"/>
    <w:rsid w:val="00E00274"/>
    <w:rsid w:val="00E010D7"/>
    <w:rsid w:val="00E040C9"/>
    <w:rsid w:val="00E0511C"/>
    <w:rsid w:val="00E05FFC"/>
    <w:rsid w:val="00E06DD3"/>
    <w:rsid w:val="00E10207"/>
    <w:rsid w:val="00E122E2"/>
    <w:rsid w:val="00E136ED"/>
    <w:rsid w:val="00E16525"/>
    <w:rsid w:val="00E1745B"/>
    <w:rsid w:val="00E26700"/>
    <w:rsid w:val="00E2702D"/>
    <w:rsid w:val="00E328F7"/>
    <w:rsid w:val="00E33994"/>
    <w:rsid w:val="00E343AA"/>
    <w:rsid w:val="00E400EC"/>
    <w:rsid w:val="00E404E6"/>
    <w:rsid w:val="00E45DD1"/>
    <w:rsid w:val="00E47A36"/>
    <w:rsid w:val="00E507E8"/>
    <w:rsid w:val="00E519DE"/>
    <w:rsid w:val="00E521F2"/>
    <w:rsid w:val="00E57CCD"/>
    <w:rsid w:val="00E619A2"/>
    <w:rsid w:val="00E679A6"/>
    <w:rsid w:val="00E7056C"/>
    <w:rsid w:val="00E72532"/>
    <w:rsid w:val="00E769E8"/>
    <w:rsid w:val="00E8005D"/>
    <w:rsid w:val="00E81B12"/>
    <w:rsid w:val="00E82448"/>
    <w:rsid w:val="00E85520"/>
    <w:rsid w:val="00E85755"/>
    <w:rsid w:val="00E85C91"/>
    <w:rsid w:val="00E902B5"/>
    <w:rsid w:val="00E91550"/>
    <w:rsid w:val="00EA0034"/>
    <w:rsid w:val="00EA11AA"/>
    <w:rsid w:val="00EA1401"/>
    <w:rsid w:val="00EA3AEC"/>
    <w:rsid w:val="00EA3C43"/>
    <w:rsid w:val="00EA66C5"/>
    <w:rsid w:val="00EB350B"/>
    <w:rsid w:val="00EB3DCA"/>
    <w:rsid w:val="00EB6DCF"/>
    <w:rsid w:val="00EC5F82"/>
    <w:rsid w:val="00EC6EEA"/>
    <w:rsid w:val="00EC750A"/>
    <w:rsid w:val="00ED0966"/>
    <w:rsid w:val="00ED2EC0"/>
    <w:rsid w:val="00ED579D"/>
    <w:rsid w:val="00ED786D"/>
    <w:rsid w:val="00ED78AD"/>
    <w:rsid w:val="00EE433B"/>
    <w:rsid w:val="00EE5E77"/>
    <w:rsid w:val="00EE6BA8"/>
    <w:rsid w:val="00EF1DD9"/>
    <w:rsid w:val="00F018AE"/>
    <w:rsid w:val="00F02F73"/>
    <w:rsid w:val="00F04515"/>
    <w:rsid w:val="00F1051E"/>
    <w:rsid w:val="00F1383F"/>
    <w:rsid w:val="00F16A0D"/>
    <w:rsid w:val="00F21C7A"/>
    <w:rsid w:val="00F23C75"/>
    <w:rsid w:val="00F24E8F"/>
    <w:rsid w:val="00F34EC4"/>
    <w:rsid w:val="00F35078"/>
    <w:rsid w:val="00F35148"/>
    <w:rsid w:val="00F41ED3"/>
    <w:rsid w:val="00F4440F"/>
    <w:rsid w:val="00F44A15"/>
    <w:rsid w:val="00F45350"/>
    <w:rsid w:val="00F46509"/>
    <w:rsid w:val="00F471E4"/>
    <w:rsid w:val="00F51964"/>
    <w:rsid w:val="00F62367"/>
    <w:rsid w:val="00F63DCC"/>
    <w:rsid w:val="00F6563F"/>
    <w:rsid w:val="00F6747C"/>
    <w:rsid w:val="00F717C4"/>
    <w:rsid w:val="00F746A4"/>
    <w:rsid w:val="00F7514C"/>
    <w:rsid w:val="00F77104"/>
    <w:rsid w:val="00F81EC6"/>
    <w:rsid w:val="00F82786"/>
    <w:rsid w:val="00F8335E"/>
    <w:rsid w:val="00F8488D"/>
    <w:rsid w:val="00F90033"/>
    <w:rsid w:val="00F917A7"/>
    <w:rsid w:val="00F95E04"/>
    <w:rsid w:val="00FA0F5D"/>
    <w:rsid w:val="00FA21A2"/>
    <w:rsid w:val="00FA2585"/>
    <w:rsid w:val="00FA3D8E"/>
    <w:rsid w:val="00FA41F5"/>
    <w:rsid w:val="00FA48D1"/>
    <w:rsid w:val="00FB1E7B"/>
    <w:rsid w:val="00FB2064"/>
    <w:rsid w:val="00FB6FA9"/>
    <w:rsid w:val="00FB7022"/>
    <w:rsid w:val="00FC0614"/>
    <w:rsid w:val="00FC0FE7"/>
    <w:rsid w:val="00FC3673"/>
    <w:rsid w:val="00FC48B5"/>
    <w:rsid w:val="00FC56BE"/>
    <w:rsid w:val="00FC606B"/>
    <w:rsid w:val="00FC637A"/>
    <w:rsid w:val="00FD2A7E"/>
    <w:rsid w:val="00FD5FB9"/>
    <w:rsid w:val="00FE01C8"/>
    <w:rsid w:val="00FE265A"/>
    <w:rsid w:val="00FE4318"/>
    <w:rsid w:val="00FE5634"/>
    <w:rsid w:val="00FF053C"/>
    <w:rsid w:val="00FF5D88"/>
    <w:rsid w:val="00FF60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5B917"/>
  <w15:docId w15:val="{825A6DE4-4B76-4B97-8ECC-7557B075A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ind w:left="709" w:hanging="709"/>
      <w:jc w:val="both"/>
    </w:pPr>
    <w:rPr>
      <w:sz w:val="22"/>
      <w:szCs w:val="22"/>
      <w:lang w:eastAsia="en-US"/>
    </w:rPr>
  </w:style>
  <w:style w:type="paragraph" w:styleId="Nagwek1">
    <w:name w:val="heading 1"/>
    <w:basedOn w:val="Normalny"/>
    <w:next w:val="Normalny"/>
    <w:link w:val="Nagwek1Znak"/>
    <w:qFormat/>
    <w:rsid w:val="00CB327F"/>
    <w:pPr>
      <w:keepNext/>
      <w:numPr>
        <w:numId w:val="1"/>
      </w:numPr>
      <w:spacing w:before="240" w:after="60"/>
      <w:outlineLvl w:val="0"/>
    </w:pPr>
    <w:rPr>
      <w:rFonts w:ascii="Arial" w:eastAsia="Times New Roman" w:hAnsi="Arial"/>
      <w:b/>
      <w:bCs/>
      <w:kern w:val="32"/>
      <w:sz w:val="32"/>
      <w:szCs w:val="32"/>
      <w:lang w:val="x-none" w:eastAsia="x-none"/>
    </w:rPr>
  </w:style>
  <w:style w:type="paragraph" w:styleId="Nagwek2">
    <w:name w:val="heading 2"/>
    <w:basedOn w:val="Normalny"/>
    <w:next w:val="Normalny"/>
    <w:link w:val="Nagwek2Znak"/>
    <w:qFormat/>
    <w:rsid w:val="00CB327F"/>
    <w:pPr>
      <w:keepNext/>
      <w:numPr>
        <w:ilvl w:val="1"/>
        <w:numId w:val="1"/>
      </w:numPr>
      <w:spacing w:before="240" w:after="60"/>
      <w:outlineLvl w:val="1"/>
    </w:pPr>
    <w:rPr>
      <w:rFonts w:ascii="Arial" w:eastAsia="Times New Roman" w:hAnsi="Arial"/>
      <w:b/>
      <w:bCs/>
      <w:i/>
      <w:iCs/>
      <w:sz w:val="28"/>
      <w:szCs w:val="28"/>
      <w:lang w:val="x-none" w:eastAsia="x-none"/>
    </w:rPr>
  </w:style>
  <w:style w:type="paragraph" w:styleId="Nagwek3">
    <w:name w:val="heading 3"/>
    <w:basedOn w:val="Normalny"/>
    <w:next w:val="Normalny"/>
    <w:link w:val="Nagwek3Znak"/>
    <w:qFormat/>
    <w:rsid w:val="00CB327F"/>
    <w:pPr>
      <w:keepNext/>
      <w:numPr>
        <w:ilvl w:val="2"/>
        <w:numId w:val="1"/>
      </w:numPr>
      <w:spacing w:before="240" w:after="60"/>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CB327F"/>
    <w:pPr>
      <w:keepNext/>
      <w:numPr>
        <w:ilvl w:val="3"/>
        <w:numId w:val="1"/>
      </w:numPr>
      <w:spacing w:before="240" w:after="60"/>
      <w:outlineLvl w:val="3"/>
    </w:pPr>
    <w:rPr>
      <w:rFonts w:ascii="Times New Roman" w:eastAsia="Times New Roman" w:hAnsi="Times New Roman"/>
      <w:b/>
      <w:bCs/>
      <w:sz w:val="28"/>
      <w:szCs w:val="28"/>
      <w:lang w:eastAsia="pl-PL"/>
    </w:rPr>
  </w:style>
  <w:style w:type="paragraph" w:styleId="Nagwek5">
    <w:name w:val="heading 5"/>
    <w:basedOn w:val="Normalny"/>
    <w:next w:val="Normalny"/>
    <w:link w:val="Nagwek5Znak"/>
    <w:qFormat/>
    <w:rsid w:val="00CB327F"/>
    <w:pPr>
      <w:numPr>
        <w:ilvl w:val="4"/>
        <w:numId w:val="1"/>
      </w:numPr>
      <w:spacing w:before="240" w:after="60"/>
      <w:outlineLvl w:val="4"/>
    </w:pPr>
    <w:rPr>
      <w:rFonts w:ascii="Times New Roman" w:eastAsia="Times New Roman" w:hAnsi="Times New Roman"/>
      <w:b/>
      <w:bCs/>
      <w:i/>
      <w:iCs/>
      <w:sz w:val="26"/>
      <w:szCs w:val="26"/>
      <w:lang w:eastAsia="pl-PL"/>
    </w:rPr>
  </w:style>
  <w:style w:type="paragraph" w:styleId="Nagwek6">
    <w:name w:val="heading 6"/>
    <w:basedOn w:val="Normalny"/>
    <w:next w:val="Normalny"/>
    <w:link w:val="Nagwek6Znak"/>
    <w:qFormat/>
    <w:rsid w:val="00CB327F"/>
    <w:pPr>
      <w:numPr>
        <w:ilvl w:val="5"/>
        <w:numId w:val="1"/>
      </w:numPr>
      <w:spacing w:before="240" w:after="60"/>
      <w:outlineLvl w:val="5"/>
    </w:pPr>
    <w:rPr>
      <w:rFonts w:ascii="Times New Roman" w:eastAsia="Times New Roman" w:hAnsi="Times New Roman"/>
      <w:b/>
      <w:bCs/>
      <w:lang w:eastAsia="pl-PL"/>
    </w:rPr>
  </w:style>
  <w:style w:type="paragraph" w:styleId="Nagwek7">
    <w:name w:val="heading 7"/>
    <w:basedOn w:val="Normalny"/>
    <w:next w:val="Normalny"/>
    <w:link w:val="Nagwek7Znak"/>
    <w:qFormat/>
    <w:rsid w:val="00CB327F"/>
    <w:pPr>
      <w:numPr>
        <w:ilvl w:val="6"/>
        <w:numId w:val="1"/>
      </w:numPr>
      <w:spacing w:before="240" w:after="60"/>
      <w:outlineLvl w:val="6"/>
    </w:pPr>
    <w:rPr>
      <w:rFonts w:ascii="Times New Roman" w:eastAsia="Times New Roman" w:hAnsi="Times New Roman"/>
      <w:sz w:val="24"/>
      <w:szCs w:val="24"/>
      <w:lang w:eastAsia="pl-PL"/>
    </w:rPr>
  </w:style>
  <w:style w:type="paragraph" w:styleId="Nagwek8">
    <w:name w:val="heading 8"/>
    <w:basedOn w:val="Normalny"/>
    <w:next w:val="Normalny"/>
    <w:link w:val="Nagwek8Znak"/>
    <w:qFormat/>
    <w:rsid w:val="00CB327F"/>
    <w:pPr>
      <w:numPr>
        <w:ilvl w:val="7"/>
        <w:numId w:val="1"/>
      </w:numPr>
      <w:spacing w:before="240" w:after="60"/>
      <w:outlineLvl w:val="7"/>
    </w:pPr>
    <w:rPr>
      <w:rFonts w:ascii="Times New Roman" w:eastAsia="Times New Roman" w:hAnsi="Times New Roman"/>
      <w:i/>
      <w:iCs/>
      <w:sz w:val="24"/>
      <w:szCs w:val="24"/>
      <w:lang w:eastAsia="pl-PL"/>
    </w:rPr>
  </w:style>
  <w:style w:type="paragraph" w:styleId="Nagwek9">
    <w:name w:val="heading 9"/>
    <w:basedOn w:val="Normalny"/>
    <w:next w:val="Normalny"/>
    <w:link w:val="Nagwek9Znak"/>
    <w:qFormat/>
    <w:rsid w:val="00CB327F"/>
    <w:pPr>
      <w:numPr>
        <w:ilvl w:val="8"/>
        <w:numId w:val="1"/>
      </w:numPr>
      <w:spacing w:before="240" w:after="60"/>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F11A1"/>
    <w:rPr>
      <w:rFonts w:ascii="Tahoma" w:hAnsi="Tahoma" w:cs="Tahoma"/>
      <w:sz w:val="16"/>
      <w:szCs w:val="16"/>
    </w:rPr>
  </w:style>
  <w:style w:type="character" w:customStyle="1" w:styleId="TekstdymkaZnak">
    <w:name w:val="Tekst dymka Znak"/>
    <w:link w:val="Tekstdymka"/>
    <w:uiPriority w:val="99"/>
    <w:semiHidden/>
    <w:rsid w:val="009F11A1"/>
    <w:rPr>
      <w:rFonts w:ascii="Tahoma" w:hAnsi="Tahoma" w:cs="Tahoma"/>
      <w:sz w:val="16"/>
      <w:szCs w:val="16"/>
    </w:rPr>
  </w:style>
  <w:style w:type="paragraph" w:styleId="Nagwek">
    <w:name w:val="header"/>
    <w:basedOn w:val="Normalny"/>
    <w:link w:val="NagwekZnak"/>
    <w:unhideWhenUsed/>
    <w:rsid w:val="001014FA"/>
    <w:pPr>
      <w:tabs>
        <w:tab w:val="center" w:pos="4536"/>
        <w:tab w:val="right" w:pos="9072"/>
      </w:tabs>
    </w:pPr>
  </w:style>
  <w:style w:type="character" w:customStyle="1" w:styleId="NagwekZnak">
    <w:name w:val="Nagłówek Znak"/>
    <w:basedOn w:val="Domylnaczcionkaakapitu"/>
    <w:link w:val="Nagwek"/>
    <w:rsid w:val="001014FA"/>
  </w:style>
  <w:style w:type="paragraph" w:styleId="Stopka">
    <w:name w:val="footer"/>
    <w:basedOn w:val="Normalny"/>
    <w:link w:val="StopkaZnak"/>
    <w:uiPriority w:val="99"/>
    <w:unhideWhenUsed/>
    <w:rsid w:val="001014FA"/>
    <w:pPr>
      <w:tabs>
        <w:tab w:val="center" w:pos="4536"/>
        <w:tab w:val="right" w:pos="9072"/>
      </w:tabs>
    </w:pPr>
  </w:style>
  <w:style w:type="character" w:customStyle="1" w:styleId="StopkaZnak">
    <w:name w:val="Stopka Znak"/>
    <w:basedOn w:val="Domylnaczcionkaakapitu"/>
    <w:link w:val="Stopka"/>
    <w:uiPriority w:val="99"/>
    <w:rsid w:val="001014FA"/>
  </w:style>
  <w:style w:type="character" w:customStyle="1" w:styleId="Nagwek1Znak">
    <w:name w:val="Nagłówek 1 Znak"/>
    <w:link w:val="Nagwek1"/>
    <w:rsid w:val="00CB327F"/>
    <w:rPr>
      <w:rFonts w:ascii="Arial" w:eastAsia="Times New Roman" w:hAnsi="Arial"/>
      <w:b/>
      <w:bCs/>
      <w:kern w:val="32"/>
      <w:sz w:val="32"/>
      <w:szCs w:val="32"/>
      <w:lang w:val="x-none" w:eastAsia="x-none"/>
    </w:rPr>
  </w:style>
  <w:style w:type="character" w:customStyle="1" w:styleId="Nagwek2Znak">
    <w:name w:val="Nagłówek 2 Znak"/>
    <w:link w:val="Nagwek2"/>
    <w:rsid w:val="00CB327F"/>
    <w:rPr>
      <w:rFonts w:ascii="Arial" w:eastAsia="Times New Roman" w:hAnsi="Arial"/>
      <w:b/>
      <w:bCs/>
      <w:i/>
      <w:iCs/>
      <w:sz w:val="28"/>
      <w:szCs w:val="28"/>
      <w:lang w:val="x-none" w:eastAsia="x-none"/>
    </w:rPr>
  </w:style>
  <w:style w:type="character" w:customStyle="1" w:styleId="Nagwek3Znak">
    <w:name w:val="Nagłówek 3 Znak"/>
    <w:link w:val="Nagwek3"/>
    <w:rsid w:val="00CB327F"/>
    <w:rPr>
      <w:rFonts w:ascii="Arial" w:eastAsia="Times New Roman" w:hAnsi="Arial" w:cs="Arial"/>
      <w:b/>
      <w:bCs/>
      <w:sz w:val="26"/>
      <w:szCs w:val="26"/>
    </w:rPr>
  </w:style>
  <w:style w:type="character" w:customStyle="1" w:styleId="Nagwek4Znak">
    <w:name w:val="Nagłówek 4 Znak"/>
    <w:link w:val="Nagwek4"/>
    <w:rsid w:val="00CB327F"/>
    <w:rPr>
      <w:rFonts w:ascii="Times New Roman" w:eastAsia="Times New Roman" w:hAnsi="Times New Roman"/>
      <w:b/>
      <w:bCs/>
      <w:sz w:val="28"/>
      <w:szCs w:val="28"/>
    </w:rPr>
  </w:style>
  <w:style w:type="character" w:customStyle="1" w:styleId="Nagwek5Znak">
    <w:name w:val="Nagłówek 5 Znak"/>
    <w:link w:val="Nagwek5"/>
    <w:rsid w:val="00CB327F"/>
    <w:rPr>
      <w:rFonts w:ascii="Times New Roman" w:eastAsia="Times New Roman" w:hAnsi="Times New Roman"/>
      <w:b/>
      <w:bCs/>
      <w:i/>
      <w:iCs/>
      <w:sz w:val="26"/>
      <w:szCs w:val="26"/>
    </w:rPr>
  </w:style>
  <w:style w:type="character" w:customStyle="1" w:styleId="Nagwek6Znak">
    <w:name w:val="Nagłówek 6 Znak"/>
    <w:link w:val="Nagwek6"/>
    <w:rsid w:val="00CB327F"/>
    <w:rPr>
      <w:rFonts w:ascii="Times New Roman" w:eastAsia="Times New Roman" w:hAnsi="Times New Roman"/>
      <w:b/>
      <w:bCs/>
      <w:sz w:val="22"/>
      <w:szCs w:val="22"/>
    </w:rPr>
  </w:style>
  <w:style w:type="character" w:customStyle="1" w:styleId="Nagwek7Znak">
    <w:name w:val="Nagłówek 7 Znak"/>
    <w:link w:val="Nagwek7"/>
    <w:rsid w:val="00CB327F"/>
    <w:rPr>
      <w:rFonts w:ascii="Times New Roman" w:eastAsia="Times New Roman" w:hAnsi="Times New Roman"/>
      <w:sz w:val="24"/>
      <w:szCs w:val="24"/>
    </w:rPr>
  </w:style>
  <w:style w:type="character" w:customStyle="1" w:styleId="Nagwek8Znak">
    <w:name w:val="Nagłówek 8 Znak"/>
    <w:link w:val="Nagwek8"/>
    <w:rsid w:val="00CB327F"/>
    <w:rPr>
      <w:rFonts w:ascii="Times New Roman" w:eastAsia="Times New Roman" w:hAnsi="Times New Roman"/>
      <w:i/>
      <w:iCs/>
      <w:sz w:val="24"/>
      <w:szCs w:val="24"/>
    </w:rPr>
  </w:style>
  <w:style w:type="character" w:customStyle="1" w:styleId="Nagwek9Znak">
    <w:name w:val="Nagłówek 9 Znak"/>
    <w:link w:val="Nagwek9"/>
    <w:rsid w:val="00CB327F"/>
    <w:rPr>
      <w:rFonts w:ascii="Arial" w:eastAsia="Times New Roman" w:hAnsi="Arial" w:cs="Arial"/>
      <w:sz w:val="22"/>
      <w:szCs w:val="22"/>
    </w:rPr>
  </w:style>
  <w:style w:type="character" w:styleId="Hipercze">
    <w:name w:val="Hyperlink"/>
    <w:rsid w:val="00CB327F"/>
    <w:rPr>
      <w:color w:val="0000FF"/>
      <w:u w:val="single"/>
    </w:rPr>
  </w:style>
  <w:style w:type="table" w:styleId="Tabela-Siatka">
    <w:name w:val="Table Grid"/>
    <w:basedOn w:val="Standardowy"/>
    <w:uiPriority w:val="59"/>
    <w:rsid w:val="00CB32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CB327F"/>
  </w:style>
  <w:style w:type="paragraph" w:styleId="Legenda">
    <w:name w:val="caption"/>
    <w:basedOn w:val="Normalny"/>
    <w:next w:val="Normalny"/>
    <w:qFormat/>
    <w:rsid w:val="00CB327F"/>
    <w:pPr>
      <w:spacing w:before="120" w:after="120"/>
    </w:pPr>
    <w:rPr>
      <w:rFonts w:ascii="Times New Roman" w:eastAsia="Times New Roman" w:hAnsi="Times New Roman"/>
      <w:b/>
      <w:bCs/>
      <w:sz w:val="20"/>
      <w:szCs w:val="20"/>
      <w:lang w:eastAsia="pl-PL"/>
    </w:rPr>
  </w:style>
  <w:style w:type="paragraph" w:customStyle="1" w:styleId="ZnakZnakZnakZnakZnakZnakZnakZnakZnakZnakZnakZnakZnakZnak">
    <w:name w:val="Znak Znak Znak Znak Znak Znak Znak Znak Znak Znak Znak Znak Znak Znak"/>
    <w:basedOn w:val="Normalny"/>
    <w:rsid w:val="00CB327F"/>
    <w:rPr>
      <w:rFonts w:ascii="Arial" w:eastAsia="Times New Roman" w:hAnsi="Arial" w:cs="Arial"/>
      <w:sz w:val="24"/>
      <w:szCs w:val="24"/>
      <w:lang w:eastAsia="pl-PL"/>
    </w:rPr>
  </w:style>
  <w:style w:type="paragraph" w:customStyle="1" w:styleId="ZnakZnakZnakZnakZnakZnakZnakZnak1ZnakZnakZnakZnakZnakZnakZnakZnakZnakZnakZnakZnakZnakZnakZnakZnakZnakZnakZnakZnak">
    <w:name w:val="Znak Znak Znak Znak Znak Znak Znak Znak1 Znak Znak Znak Znak Znak Znak Znak Znak Znak Znak Znak Znak Znak Znak Znak Znak Znak Znak Znak Znak"/>
    <w:basedOn w:val="Normalny"/>
    <w:rsid w:val="00CB327F"/>
    <w:rPr>
      <w:rFonts w:ascii="Arial" w:eastAsia="Times New Roman" w:hAnsi="Arial" w:cs="Arial"/>
      <w:sz w:val="24"/>
      <w:szCs w:val="24"/>
      <w:lang w:eastAsia="pl-PL"/>
    </w:rPr>
  </w:style>
  <w:style w:type="paragraph" w:customStyle="1" w:styleId="ZnakZnakZnakZnakZnakZnakZnak">
    <w:name w:val="Znak Znak Znak Znak Znak Znak Znak"/>
    <w:basedOn w:val="Normalny"/>
    <w:rsid w:val="00CB327F"/>
    <w:rPr>
      <w:rFonts w:ascii="Arial" w:eastAsia="Times New Roman" w:hAnsi="Arial" w:cs="Arial"/>
      <w:sz w:val="24"/>
      <w:szCs w:val="24"/>
      <w:lang w:eastAsia="pl-PL"/>
    </w:rPr>
  </w:style>
  <w:style w:type="paragraph" w:customStyle="1" w:styleId="Znak">
    <w:name w:val="Znak"/>
    <w:basedOn w:val="Normalny"/>
    <w:rsid w:val="00CB327F"/>
    <w:rPr>
      <w:rFonts w:ascii="Arial" w:eastAsia="Times New Roman" w:hAnsi="Arial" w:cs="Arial"/>
      <w:sz w:val="24"/>
      <w:szCs w:val="24"/>
      <w:lang w:eastAsia="pl-PL"/>
    </w:rPr>
  </w:style>
  <w:style w:type="paragraph" w:customStyle="1" w:styleId="ZnakZnakZnakZnakZnakZnakZnakZnakZnakZnakZnakZnakZnakZnakZnakZnak">
    <w:name w:val="Znak Znak Znak Znak Znak Znak Znak Znak Znak Znak Znak Znak Znak Znak Znak Znak"/>
    <w:basedOn w:val="Normalny"/>
    <w:rsid w:val="00CB327F"/>
    <w:rPr>
      <w:rFonts w:ascii="Arial" w:eastAsia="Times New Roman" w:hAnsi="Arial" w:cs="Arial"/>
      <w:sz w:val="24"/>
      <w:szCs w:val="24"/>
      <w:lang w:eastAsia="pl-PL"/>
    </w:rPr>
  </w:style>
  <w:style w:type="paragraph" w:customStyle="1" w:styleId="BodyText23">
    <w:name w:val="Body Text 23"/>
    <w:basedOn w:val="Normalny"/>
    <w:rsid w:val="00CB327F"/>
    <w:pPr>
      <w:widowControl w:val="0"/>
      <w:overflowPunct w:val="0"/>
      <w:autoSpaceDE w:val="0"/>
      <w:autoSpaceDN w:val="0"/>
      <w:adjustRightInd w:val="0"/>
      <w:textAlignment w:val="baseline"/>
    </w:pPr>
    <w:rPr>
      <w:rFonts w:ascii="Times New Roman" w:eastAsia="Times New Roman" w:hAnsi="Times New Roman"/>
      <w:sz w:val="26"/>
      <w:szCs w:val="20"/>
      <w:lang w:eastAsia="pl-PL"/>
    </w:rPr>
  </w:style>
  <w:style w:type="paragraph" w:customStyle="1" w:styleId="ZnakZnakZnakZnakZnakZnak">
    <w:name w:val="Znak Znak Znak Znak Znak Znak"/>
    <w:basedOn w:val="Normalny"/>
    <w:rsid w:val="00CB327F"/>
    <w:rPr>
      <w:rFonts w:ascii="Arial" w:eastAsia="Times New Roman" w:hAnsi="Arial" w:cs="Arial"/>
      <w:sz w:val="24"/>
      <w:szCs w:val="24"/>
      <w:lang w:eastAsia="pl-PL"/>
    </w:rPr>
  </w:style>
  <w:style w:type="paragraph" w:customStyle="1" w:styleId="ZnakZnakZnakZnakZnakZnak1">
    <w:name w:val="Znak Znak Znak Znak Znak Znak1"/>
    <w:basedOn w:val="Normalny"/>
    <w:rsid w:val="00CB327F"/>
    <w:rPr>
      <w:rFonts w:ascii="Arial" w:eastAsia="Times New Roman" w:hAnsi="Arial" w:cs="Arial"/>
      <w:sz w:val="24"/>
      <w:szCs w:val="24"/>
      <w:lang w:eastAsia="pl-PL"/>
    </w:rPr>
  </w:style>
  <w:style w:type="paragraph" w:styleId="Tytu">
    <w:name w:val="Title"/>
    <w:basedOn w:val="Normalny"/>
    <w:link w:val="TytuZnak"/>
    <w:qFormat/>
    <w:rsid w:val="00CB327F"/>
    <w:pPr>
      <w:widowControl w:val="0"/>
      <w:overflowPunct w:val="0"/>
      <w:autoSpaceDE w:val="0"/>
      <w:autoSpaceDN w:val="0"/>
      <w:adjustRightInd w:val="0"/>
      <w:jc w:val="center"/>
      <w:textAlignment w:val="baseline"/>
    </w:pPr>
    <w:rPr>
      <w:rFonts w:ascii="Times New Roman" w:eastAsia="Times New Roman" w:hAnsi="Times New Roman"/>
      <w:b/>
      <w:sz w:val="26"/>
      <w:szCs w:val="20"/>
      <w:lang w:val="x-none" w:eastAsia="x-none"/>
    </w:rPr>
  </w:style>
  <w:style w:type="character" w:customStyle="1" w:styleId="TytuZnak">
    <w:name w:val="Tytuł Znak"/>
    <w:link w:val="Tytu"/>
    <w:rsid w:val="00CB327F"/>
    <w:rPr>
      <w:rFonts w:ascii="Times New Roman" w:eastAsia="Times New Roman" w:hAnsi="Times New Roman" w:cs="Times New Roman"/>
      <w:b/>
      <w:sz w:val="26"/>
      <w:szCs w:val="20"/>
      <w:lang w:val="x-none" w:eastAsia="x-none"/>
    </w:rPr>
  </w:style>
  <w:style w:type="paragraph" w:customStyle="1" w:styleId="BodyText24">
    <w:name w:val="Body Text 24"/>
    <w:basedOn w:val="Normalny"/>
    <w:rsid w:val="00CB327F"/>
    <w:pPr>
      <w:widowControl w:val="0"/>
      <w:overflowPunct w:val="0"/>
      <w:autoSpaceDE w:val="0"/>
      <w:autoSpaceDN w:val="0"/>
      <w:adjustRightInd w:val="0"/>
      <w:ind w:left="360"/>
      <w:textAlignment w:val="baseline"/>
    </w:pPr>
    <w:rPr>
      <w:rFonts w:ascii="Times New Roman" w:eastAsia="Times New Roman" w:hAnsi="Times New Roman"/>
      <w:sz w:val="28"/>
      <w:szCs w:val="20"/>
      <w:lang w:eastAsia="pl-PL"/>
    </w:rPr>
  </w:style>
  <w:style w:type="paragraph" w:styleId="Tekstpodstawowy">
    <w:name w:val="Body Text"/>
    <w:basedOn w:val="Normalny"/>
    <w:link w:val="TekstpodstawowyZnak"/>
    <w:rsid w:val="00CB327F"/>
    <w:pPr>
      <w:widowControl w:val="0"/>
      <w:overflowPunct w:val="0"/>
      <w:autoSpaceDE w:val="0"/>
      <w:autoSpaceDN w:val="0"/>
      <w:adjustRightInd w:val="0"/>
      <w:spacing w:after="120"/>
      <w:textAlignment w:val="baseline"/>
    </w:pPr>
    <w:rPr>
      <w:rFonts w:ascii="Times New Roman" w:eastAsia="Times New Roman" w:hAnsi="Times New Roman"/>
      <w:sz w:val="26"/>
      <w:szCs w:val="20"/>
      <w:lang w:val="x-none" w:eastAsia="x-none"/>
    </w:rPr>
  </w:style>
  <w:style w:type="character" w:customStyle="1" w:styleId="TekstpodstawowyZnak">
    <w:name w:val="Tekst podstawowy Znak"/>
    <w:link w:val="Tekstpodstawowy"/>
    <w:rsid w:val="00CB327F"/>
    <w:rPr>
      <w:rFonts w:ascii="Times New Roman" w:eastAsia="Times New Roman" w:hAnsi="Times New Roman" w:cs="Times New Roman"/>
      <w:sz w:val="26"/>
      <w:szCs w:val="20"/>
      <w:lang w:val="x-none" w:eastAsia="x-none"/>
    </w:rPr>
  </w:style>
  <w:style w:type="paragraph" w:customStyle="1" w:styleId="NormalnyWeb1">
    <w:name w:val="Normalny (Web)1"/>
    <w:basedOn w:val="Normalny"/>
    <w:rsid w:val="00CB327F"/>
    <w:pPr>
      <w:overflowPunct w:val="0"/>
      <w:autoSpaceDE w:val="0"/>
      <w:autoSpaceDN w:val="0"/>
      <w:adjustRightInd w:val="0"/>
      <w:spacing w:before="100" w:after="100"/>
      <w:textAlignment w:val="baseline"/>
    </w:pPr>
    <w:rPr>
      <w:rFonts w:ascii="Times New Roman" w:eastAsia="Times New Roman" w:hAnsi="Times New Roman"/>
      <w:sz w:val="24"/>
      <w:szCs w:val="20"/>
      <w:lang w:eastAsia="pl-PL"/>
    </w:rPr>
  </w:style>
  <w:style w:type="paragraph" w:styleId="Tekstpodstawowy3">
    <w:name w:val="Body Text 3"/>
    <w:basedOn w:val="Normalny"/>
    <w:link w:val="Tekstpodstawowy3Znak"/>
    <w:uiPriority w:val="99"/>
    <w:rsid w:val="00CB327F"/>
    <w:pPr>
      <w:spacing w:after="120"/>
    </w:pPr>
    <w:rPr>
      <w:rFonts w:ascii="Times New Roman" w:eastAsia="Times New Roman" w:hAnsi="Times New Roman"/>
      <w:sz w:val="16"/>
      <w:szCs w:val="16"/>
      <w:lang w:val="x-none" w:eastAsia="x-none"/>
    </w:rPr>
  </w:style>
  <w:style w:type="character" w:customStyle="1" w:styleId="Tekstpodstawowy3Znak">
    <w:name w:val="Tekst podstawowy 3 Znak"/>
    <w:link w:val="Tekstpodstawowy3"/>
    <w:uiPriority w:val="99"/>
    <w:rsid w:val="00CB327F"/>
    <w:rPr>
      <w:rFonts w:ascii="Times New Roman" w:eastAsia="Times New Roman" w:hAnsi="Times New Roman" w:cs="Times New Roman"/>
      <w:sz w:val="16"/>
      <w:szCs w:val="16"/>
      <w:lang w:val="x-none" w:eastAsia="x-none"/>
    </w:rPr>
  </w:style>
  <w:style w:type="paragraph" w:customStyle="1" w:styleId="Tekstpodstawowy21">
    <w:name w:val="Tekst podstawowy 21"/>
    <w:basedOn w:val="Normalny"/>
    <w:rsid w:val="00CB327F"/>
    <w:pPr>
      <w:widowControl w:val="0"/>
      <w:tabs>
        <w:tab w:val="left" w:pos="709"/>
      </w:tabs>
      <w:overflowPunct w:val="0"/>
      <w:autoSpaceDE w:val="0"/>
      <w:autoSpaceDN w:val="0"/>
      <w:adjustRightInd w:val="0"/>
      <w:textAlignment w:val="baseline"/>
    </w:pPr>
    <w:rPr>
      <w:rFonts w:ascii="Times New Roman" w:eastAsia="Times New Roman" w:hAnsi="Times New Roman"/>
      <w:sz w:val="26"/>
      <w:szCs w:val="20"/>
      <w:lang w:eastAsia="pl-PL"/>
    </w:rPr>
  </w:style>
  <w:style w:type="paragraph" w:customStyle="1" w:styleId="Tekstpodstawowywcity21">
    <w:name w:val="Tekst podstawowy wcięty 21"/>
    <w:basedOn w:val="Normalny"/>
    <w:rsid w:val="00CB327F"/>
    <w:pPr>
      <w:widowControl w:val="0"/>
      <w:overflowPunct w:val="0"/>
      <w:autoSpaceDE w:val="0"/>
      <w:autoSpaceDN w:val="0"/>
      <w:adjustRightInd w:val="0"/>
      <w:ind w:left="567" w:hanging="567"/>
      <w:textAlignment w:val="baseline"/>
    </w:pPr>
    <w:rPr>
      <w:rFonts w:ascii="Times New Roman" w:eastAsia="Times New Roman" w:hAnsi="Times New Roman"/>
      <w:sz w:val="26"/>
      <w:szCs w:val="20"/>
      <w:lang w:eastAsia="pl-PL"/>
    </w:rPr>
  </w:style>
  <w:style w:type="paragraph" w:styleId="Lista">
    <w:name w:val="List"/>
    <w:basedOn w:val="Normalny"/>
    <w:rsid w:val="00CB327F"/>
    <w:pPr>
      <w:widowControl w:val="0"/>
      <w:overflowPunct w:val="0"/>
      <w:autoSpaceDE w:val="0"/>
      <w:autoSpaceDN w:val="0"/>
      <w:adjustRightInd w:val="0"/>
      <w:ind w:left="283" w:hanging="283"/>
      <w:textAlignment w:val="baseline"/>
    </w:pPr>
    <w:rPr>
      <w:rFonts w:ascii="Times New Roman" w:eastAsia="Times New Roman" w:hAnsi="Times New Roman"/>
      <w:sz w:val="26"/>
      <w:szCs w:val="20"/>
      <w:lang w:eastAsia="pl-PL"/>
    </w:rPr>
  </w:style>
  <w:style w:type="paragraph" w:styleId="Lista2">
    <w:name w:val="List 2"/>
    <w:basedOn w:val="Normalny"/>
    <w:rsid w:val="00CB327F"/>
    <w:pPr>
      <w:widowControl w:val="0"/>
      <w:overflowPunct w:val="0"/>
      <w:autoSpaceDE w:val="0"/>
      <w:autoSpaceDN w:val="0"/>
      <w:adjustRightInd w:val="0"/>
      <w:ind w:left="566" w:hanging="283"/>
      <w:textAlignment w:val="baseline"/>
    </w:pPr>
    <w:rPr>
      <w:rFonts w:ascii="Times New Roman" w:eastAsia="Times New Roman" w:hAnsi="Times New Roman"/>
      <w:sz w:val="26"/>
      <w:szCs w:val="20"/>
      <w:lang w:eastAsia="pl-PL"/>
    </w:rPr>
  </w:style>
  <w:style w:type="paragraph" w:styleId="Listapunktowana">
    <w:name w:val="List Bullet"/>
    <w:basedOn w:val="Normalny"/>
    <w:rsid w:val="00CB327F"/>
    <w:pPr>
      <w:widowControl w:val="0"/>
      <w:overflowPunct w:val="0"/>
      <w:autoSpaceDE w:val="0"/>
      <w:autoSpaceDN w:val="0"/>
      <w:adjustRightInd w:val="0"/>
      <w:ind w:left="283" w:hanging="283"/>
      <w:textAlignment w:val="baseline"/>
    </w:pPr>
    <w:rPr>
      <w:rFonts w:ascii="Times New Roman" w:eastAsia="Times New Roman" w:hAnsi="Times New Roman"/>
      <w:sz w:val="26"/>
      <w:szCs w:val="20"/>
      <w:lang w:eastAsia="pl-PL"/>
    </w:rPr>
  </w:style>
  <w:style w:type="paragraph" w:styleId="Listapunktowana2">
    <w:name w:val="List Bullet 2"/>
    <w:basedOn w:val="Normalny"/>
    <w:rsid w:val="00CB327F"/>
    <w:pPr>
      <w:widowControl w:val="0"/>
      <w:overflowPunct w:val="0"/>
      <w:autoSpaceDE w:val="0"/>
      <w:autoSpaceDN w:val="0"/>
      <w:adjustRightInd w:val="0"/>
      <w:ind w:left="566" w:hanging="283"/>
      <w:textAlignment w:val="baseline"/>
    </w:pPr>
    <w:rPr>
      <w:rFonts w:ascii="Times New Roman" w:eastAsia="Times New Roman" w:hAnsi="Times New Roman"/>
      <w:sz w:val="26"/>
      <w:szCs w:val="20"/>
      <w:lang w:eastAsia="pl-PL"/>
    </w:rPr>
  </w:style>
  <w:style w:type="paragraph" w:styleId="Lista-kontynuacja">
    <w:name w:val="List Continue"/>
    <w:basedOn w:val="Normalny"/>
    <w:rsid w:val="00CB327F"/>
    <w:pPr>
      <w:widowControl w:val="0"/>
      <w:overflowPunct w:val="0"/>
      <w:autoSpaceDE w:val="0"/>
      <w:autoSpaceDN w:val="0"/>
      <w:adjustRightInd w:val="0"/>
      <w:spacing w:after="120"/>
      <w:ind w:left="283"/>
      <w:textAlignment w:val="baseline"/>
    </w:pPr>
    <w:rPr>
      <w:rFonts w:ascii="Times New Roman" w:eastAsia="Times New Roman" w:hAnsi="Times New Roman"/>
      <w:sz w:val="26"/>
      <w:szCs w:val="20"/>
      <w:lang w:eastAsia="pl-PL"/>
    </w:rPr>
  </w:style>
  <w:style w:type="paragraph" w:customStyle="1" w:styleId="BodyText25">
    <w:name w:val="Body Text 25"/>
    <w:basedOn w:val="Normalny"/>
    <w:rsid w:val="00CB327F"/>
    <w:pPr>
      <w:widowControl w:val="0"/>
      <w:overflowPunct w:val="0"/>
      <w:autoSpaceDE w:val="0"/>
      <w:autoSpaceDN w:val="0"/>
      <w:adjustRightInd w:val="0"/>
      <w:spacing w:after="120"/>
      <w:ind w:left="283"/>
      <w:textAlignment w:val="baseline"/>
    </w:pPr>
    <w:rPr>
      <w:rFonts w:ascii="Times New Roman" w:eastAsia="Times New Roman" w:hAnsi="Times New Roman"/>
      <w:sz w:val="26"/>
      <w:szCs w:val="20"/>
      <w:lang w:eastAsia="pl-PL"/>
    </w:rPr>
  </w:style>
  <w:style w:type="paragraph" w:customStyle="1" w:styleId="Tekstpodstawowy4">
    <w:name w:val="Tekst podstawowy 4"/>
    <w:basedOn w:val="BodyText25"/>
    <w:rsid w:val="00CB327F"/>
  </w:style>
  <w:style w:type="paragraph" w:customStyle="1" w:styleId="Tekstpodstawowywcity31">
    <w:name w:val="Tekst podstawowy wcięty 31"/>
    <w:basedOn w:val="Normalny"/>
    <w:rsid w:val="00CB327F"/>
    <w:pPr>
      <w:overflowPunct w:val="0"/>
      <w:autoSpaceDE w:val="0"/>
      <w:autoSpaceDN w:val="0"/>
      <w:adjustRightInd w:val="0"/>
      <w:ind w:left="1985" w:hanging="1985"/>
      <w:textAlignment w:val="baseline"/>
    </w:pPr>
    <w:rPr>
      <w:rFonts w:ascii="Times New Roman" w:eastAsia="Times New Roman" w:hAnsi="Times New Roman"/>
      <w:sz w:val="24"/>
      <w:szCs w:val="20"/>
      <w:lang w:eastAsia="pl-PL"/>
    </w:rPr>
  </w:style>
  <w:style w:type="paragraph" w:customStyle="1" w:styleId="Tekstpodstawowy31">
    <w:name w:val="Tekst podstawowy 31"/>
    <w:basedOn w:val="Normalny"/>
    <w:rsid w:val="00CB327F"/>
    <w:pPr>
      <w:overflowPunct w:val="0"/>
      <w:autoSpaceDE w:val="0"/>
      <w:autoSpaceDN w:val="0"/>
      <w:adjustRightInd w:val="0"/>
      <w:textAlignment w:val="baseline"/>
    </w:pPr>
    <w:rPr>
      <w:rFonts w:ascii="Times New Roman" w:eastAsia="Times New Roman" w:hAnsi="Times New Roman"/>
      <w:b/>
      <w:i/>
      <w:sz w:val="24"/>
      <w:szCs w:val="20"/>
      <w:lang w:eastAsia="pl-PL"/>
    </w:rPr>
  </w:style>
  <w:style w:type="paragraph" w:customStyle="1" w:styleId="BodyText31">
    <w:name w:val="Body Text 31"/>
    <w:basedOn w:val="Normalny"/>
    <w:rsid w:val="00CB327F"/>
    <w:pPr>
      <w:widowControl w:val="0"/>
      <w:overflowPunct w:val="0"/>
      <w:autoSpaceDE w:val="0"/>
      <w:autoSpaceDN w:val="0"/>
      <w:adjustRightInd w:val="0"/>
      <w:textAlignment w:val="baseline"/>
    </w:pPr>
    <w:rPr>
      <w:rFonts w:ascii="Times New Roman" w:eastAsia="Times New Roman" w:hAnsi="Times New Roman"/>
      <w:sz w:val="28"/>
      <w:szCs w:val="20"/>
      <w:lang w:eastAsia="pl-PL"/>
    </w:rPr>
  </w:style>
  <w:style w:type="paragraph" w:customStyle="1" w:styleId="BodyText22">
    <w:name w:val="Body Text 22"/>
    <w:basedOn w:val="Normalny"/>
    <w:rsid w:val="00CB327F"/>
    <w:pPr>
      <w:widowControl w:val="0"/>
      <w:overflowPunct w:val="0"/>
      <w:autoSpaceDE w:val="0"/>
      <w:autoSpaceDN w:val="0"/>
      <w:adjustRightInd w:val="0"/>
      <w:textAlignment w:val="baseline"/>
    </w:pPr>
    <w:rPr>
      <w:rFonts w:ascii="Times New Roman" w:eastAsia="Times New Roman" w:hAnsi="Times New Roman"/>
      <w:sz w:val="28"/>
      <w:szCs w:val="20"/>
      <w:lang w:eastAsia="pl-PL"/>
    </w:rPr>
  </w:style>
  <w:style w:type="paragraph" w:customStyle="1" w:styleId="BodyTextIndent22">
    <w:name w:val="Body Text Indent 22"/>
    <w:basedOn w:val="Normalny"/>
    <w:rsid w:val="00CB327F"/>
    <w:pPr>
      <w:overflowPunct w:val="0"/>
      <w:autoSpaceDE w:val="0"/>
      <w:autoSpaceDN w:val="0"/>
      <w:adjustRightInd w:val="0"/>
      <w:ind w:left="284" w:hanging="284"/>
      <w:textAlignment w:val="baseline"/>
    </w:pPr>
    <w:rPr>
      <w:rFonts w:ascii="Times New Roman" w:eastAsia="Times New Roman" w:hAnsi="Times New Roman"/>
      <w:sz w:val="24"/>
      <w:szCs w:val="20"/>
      <w:lang w:eastAsia="pl-PL"/>
    </w:rPr>
  </w:style>
  <w:style w:type="paragraph" w:customStyle="1" w:styleId="BodyTextIndent31">
    <w:name w:val="Body Text Indent 31"/>
    <w:basedOn w:val="Normalny"/>
    <w:rsid w:val="00CB327F"/>
    <w:pPr>
      <w:widowControl w:val="0"/>
      <w:tabs>
        <w:tab w:val="left" w:pos="720"/>
      </w:tabs>
      <w:overflowPunct w:val="0"/>
      <w:autoSpaceDE w:val="0"/>
      <w:autoSpaceDN w:val="0"/>
      <w:adjustRightInd w:val="0"/>
      <w:ind w:left="360"/>
      <w:textAlignment w:val="baseline"/>
    </w:pPr>
    <w:rPr>
      <w:rFonts w:ascii="Times New Roman" w:eastAsia="Times New Roman" w:hAnsi="Times New Roman"/>
      <w:sz w:val="26"/>
      <w:szCs w:val="20"/>
      <w:lang w:eastAsia="pl-PL"/>
    </w:rPr>
  </w:style>
  <w:style w:type="paragraph" w:customStyle="1" w:styleId="BodyText21">
    <w:name w:val="Body Text 21"/>
    <w:basedOn w:val="Normalny"/>
    <w:rsid w:val="00CB327F"/>
    <w:pPr>
      <w:widowControl w:val="0"/>
      <w:overflowPunct w:val="0"/>
      <w:autoSpaceDE w:val="0"/>
      <w:autoSpaceDN w:val="0"/>
      <w:adjustRightInd w:val="0"/>
      <w:ind w:left="567" w:hanging="283"/>
      <w:textAlignment w:val="baseline"/>
    </w:pPr>
    <w:rPr>
      <w:rFonts w:ascii="Times New Roman" w:eastAsia="Times New Roman" w:hAnsi="Times New Roman"/>
      <w:sz w:val="26"/>
      <w:szCs w:val="20"/>
      <w:lang w:eastAsia="pl-PL"/>
    </w:rPr>
  </w:style>
  <w:style w:type="paragraph" w:customStyle="1" w:styleId="BodyTextIndent21">
    <w:name w:val="Body Text Indent 21"/>
    <w:basedOn w:val="Normalny"/>
    <w:rsid w:val="00CB327F"/>
    <w:pPr>
      <w:widowControl w:val="0"/>
      <w:overflowPunct w:val="0"/>
      <w:autoSpaceDE w:val="0"/>
      <w:autoSpaceDN w:val="0"/>
      <w:adjustRightInd w:val="0"/>
      <w:ind w:left="567" w:hanging="283"/>
      <w:textAlignment w:val="baseline"/>
    </w:pPr>
    <w:rPr>
      <w:rFonts w:ascii="Times New Roman" w:eastAsia="Times New Roman" w:hAnsi="Times New Roman"/>
      <w:sz w:val="26"/>
      <w:szCs w:val="20"/>
      <w:lang w:eastAsia="pl-PL"/>
    </w:rPr>
  </w:style>
  <w:style w:type="paragraph" w:styleId="Tekstkomentarza">
    <w:name w:val="annotation text"/>
    <w:basedOn w:val="Normalny"/>
    <w:link w:val="TekstkomentarzaZnak"/>
    <w:uiPriority w:val="99"/>
    <w:semiHidden/>
    <w:rsid w:val="00CB327F"/>
    <w:pPr>
      <w:widowControl w:val="0"/>
      <w:overflowPunct w:val="0"/>
      <w:autoSpaceDE w:val="0"/>
      <w:autoSpaceDN w:val="0"/>
      <w:adjustRightInd w:val="0"/>
      <w:textAlignment w:val="baseline"/>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semiHidden/>
    <w:rsid w:val="00CB327F"/>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CB327F"/>
    <w:pPr>
      <w:widowControl w:val="0"/>
      <w:numPr>
        <w:ilvl w:val="12"/>
      </w:numPr>
      <w:tabs>
        <w:tab w:val="left" w:pos="720"/>
      </w:tabs>
      <w:overflowPunct w:val="0"/>
      <w:autoSpaceDE w:val="0"/>
      <w:autoSpaceDN w:val="0"/>
      <w:adjustRightInd w:val="0"/>
      <w:ind w:left="709" w:hanging="709"/>
      <w:textAlignment w:val="baseline"/>
    </w:pPr>
    <w:rPr>
      <w:rFonts w:ascii="Times New Roman" w:eastAsia="Times New Roman" w:hAnsi="Times New Roman"/>
      <w:color w:val="FF0000"/>
      <w:sz w:val="26"/>
      <w:szCs w:val="20"/>
      <w:lang w:val="x-none" w:eastAsia="x-none"/>
    </w:rPr>
  </w:style>
  <w:style w:type="character" w:customStyle="1" w:styleId="Tekstpodstawowy2Znak">
    <w:name w:val="Tekst podstawowy 2 Znak"/>
    <w:link w:val="Tekstpodstawowy2"/>
    <w:rsid w:val="00CB327F"/>
    <w:rPr>
      <w:rFonts w:ascii="Times New Roman" w:eastAsia="Times New Roman" w:hAnsi="Times New Roman" w:cs="Times New Roman"/>
      <w:color w:val="FF0000"/>
      <w:sz w:val="26"/>
      <w:szCs w:val="20"/>
      <w:lang w:val="x-none" w:eastAsia="x-none"/>
    </w:rPr>
  </w:style>
  <w:style w:type="paragraph" w:styleId="Tekstpodstawowywcity2">
    <w:name w:val="Body Text Indent 2"/>
    <w:basedOn w:val="Normalny"/>
    <w:link w:val="Tekstpodstawowywcity2Znak"/>
    <w:uiPriority w:val="99"/>
    <w:rsid w:val="00CB327F"/>
    <w:pPr>
      <w:widowControl w:val="0"/>
      <w:overflowPunct w:val="0"/>
      <w:autoSpaceDE w:val="0"/>
      <w:autoSpaceDN w:val="0"/>
      <w:adjustRightInd w:val="0"/>
      <w:spacing w:after="120" w:line="480" w:lineRule="auto"/>
      <w:ind w:left="283"/>
      <w:textAlignment w:val="baseline"/>
    </w:pPr>
    <w:rPr>
      <w:rFonts w:ascii="Times New Roman" w:eastAsia="Times New Roman" w:hAnsi="Times New Roman"/>
      <w:sz w:val="26"/>
      <w:szCs w:val="20"/>
      <w:lang w:eastAsia="pl-PL"/>
    </w:rPr>
  </w:style>
  <w:style w:type="character" w:customStyle="1" w:styleId="Tekstpodstawowywcity2Znak">
    <w:name w:val="Tekst podstawowy wcięty 2 Znak"/>
    <w:link w:val="Tekstpodstawowywcity2"/>
    <w:uiPriority w:val="99"/>
    <w:rsid w:val="00CB327F"/>
    <w:rPr>
      <w:rFonts w:ascii="Times New Roman" w:eastAsia="Times New Roman" w:hAnsi="Times New Roman" w:cs="Times New Roman"/>
      <w:sz w:val="26"/>
      <w:szCs w:val="20"/>
      <w:lang w:eastAsia="pl-PL"/>
    </w:rPr>
  </w:style>
  <w:style w:type="paragraph" w:styleId="Tekstpodstawowywcity">
    <w:name w:val="Body Text Indent"/>
    <w:basedOn w:val="Normalny"/>
    <w:link w:val="TekstpodstawowywcityZnak"/>
    <w:rsid w:val="00CB327F"/>
    <w:pPr>
      <w:widowControl w:val="0"/>
      <w:overflowPunct w:val="0"/>
      <w:autoSpaceDE w:val="0"/>
      <w:autoSpaceDN w:val="0"/>
      <w:adjustRightInd w:val="0"/>
      <w:spacing w:after="120"/>
      <w:ind w:left="283"/>
      <w:textAlignment w:val="baseline"/>
    </w:pPr>
    <w:rPr>
      <w:rFonts w:ascii="Times New Roman" w:eastAsia="Times New Roman" w:hAnsi="Times New Roman"/>
      <w:sz w:val="26"/>
      <w:szCs w:val="20"/>
      <w:lang w:val="x-none" w:eastAsia="x-none"/>
    </w:rPr>
  </w:style>
  <w:style w:type="character" w:customStyle="1" w:styleId="TekstpodstawowywcityZnak">
    <w:name w:val="Tekst podstawowy wcięty Znak"/>
    <w:link w:val="Tekstpodstawowywcity"/>
    <w:rsid w:val="00CB327F"/>
    <w:rPr>
      <w:rFonts w:ascii="Times New Roman" w:eastAsia="Times New Roman" w:hAnsi="Times New Roman" w:cs="Times New Roman"/>
      <w:sz w:val="26"/>
      <w:szCs w:val="20"/>
      <w:lang w:val="x-none" w:eastAsia="x-none"/>
    </w:rPr>
  </w:style>
  <w:style w:type="paragraph" w:styleId="Tekstpodstawowywcity3">
    <w:name w:val="Body Text Indent 3"/>
    <w:basedOn w:val="Normalny"/>
    <w:link w:val="Tekstpodstawowywcity3Znak"/>
    <w:rsid w:val="00CB327F"/>
    <w:pPr>
      <w:widowControl w:val="0"/>
      <w:tabs>
        <w:tab w:val="left" w:pos="720"/>
      </w:tabs>
      <w:overflowPunct w:val="0"/>
      <w:autoSpaceDE w:val="0"/>
      <w:autoSpaceDN w:val="0"/>
      <w:adjustRightInd w:val="0"/>
      <w:ind w:left="360"/>
      <w:textAlignment w:val="baseline"/>
    </w:pPr>
    <w:rPr>
      <w:rFonts w:ascii="Times New Roman" w:eastAsia="Times New Roman" w:hAnsi="Times New Roman"/>
      <w:sz w:val="24"/>
      <w:szCs w:val="20"/>
      <w:lang w:eastAsia="pl-PL"/>
    </w:rPr>
  </w:style>
  <w:style w:type="character" w:customStyle="1" w:styleId="Tekstpodstawowywcity3Znak">
    <w:name w:val="Tekst podstawowy wcięty 3 Znak"/>
    <w:link w:val="Tekstpodstawowywcity3"/>
    <w:rsid w:val="00CB327F"/>
    <w:rPr>
      <w:rFonts w:ascii="Times New Roman" w:eastAsia="Times New Roman" w:hAnsi="Times New Roman" w:cs="Times New Roman"/>
      <w:sz w:val="24"/>
      <w:szCs w:val="20"/>
      <w:lang w:eastAsia="pl-PL"/>
    </w:rPr>
  </w:style>
  <w:style w:type="paragraph" w:customStyle="1" w:styleId="3">
    <w:name w:val="3"/>
    <w:basedOn w:val="Normalny"/>
    <w:next w:val="Nagwek"/>
    <w:rsid w:val="00CB327F"/>
    <w:pPr>
      <w:tabs>
        <w:tab w:val="center" w:pos="4536"/>
        <w:tab w:val="right" w:pos="9072"/>
      </w:tabs>
      <w:overflowPunct w:val="0"/>
      <w:autoSpaceDE w:val="0"/>
      <w:autoSpaceDN w:val="0"/>
      <w:adjustRightInd w:val="0"/>
      <w:textAlignment w:val="baseline"/>
    </w:pPr>
    <w:rPr>
      <w:rFonts w:ascii="Arial Narrow" w:eastAsia="Times New Roman" w:hAnsi="Arial Narrow"/>
      <w:szCs w:val="20"/>
      <w:lang w:eastAsia="pl-PL"/>
    </w:rPr>
  </w:style>
  <w:style w:type="paragraph" w:customStyle="1" w:styleId="2">
    <w:name w:val="2"/>
    <w:basedOn w:val="Normalny"/>
    <w:next w:val="Nagwek"/>
    <w:rsid w:val="00CB327F"/>
    <w:pPr>
      <w:tabs>
        <w:tab w:val="center" w:pos="4536"/>
        <w:tab w:val="right" w:pos="9072"/>
      </w:tabs>
    </w:pPr>
    <w:rPr>
      <w:rFonts w:ascii="Times New Roman" w:eastAsia="Times New Roman" w:hAnsi="Times New Roman"/>
      <w:sz w:val="24"/>
      <w:szCs w:val="24"/>
      <w:lang w:eastAsia="pl-PL"/>
    </w:rPr>
  </w:style>
  <w:style w:type="paragraph" w:customStyle="1" w:styleId="xl24">
    <w:name w:val="xl24"/>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eastAsia="pl-PL"/>
    </w:rPr>
  </w:style>
  <w:style w:type="paragraph" w:customStyle="1" w:styleId="xl25">
    <w:name w:val="xl25"/>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sz w:val="24"/>
      <w:szCs w:val="24"/>
      <w:lang w:eastAsia="pl-PL"/>
    </w:rPr>
  </w:style>
  <w:style w:type="paragraph" w:customStyle="1" w:styleId="xl26">
    <w:name w:val="xl26"/>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lang w:eastAsia="pl-PL"/>
    </w:rPr>
  </w:style>
  <w:style w:type="paragraph" w:customStyle="1" w:styleId="xl27">
    <w:name w:val="xl27"/>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color w:val="FF0000"/>
      <w:sz w:val="24"/>
      <w:szCs w:val="24"/>
      <w:lang w:eastAsia="pl-PL"/>
    </w:rPr>
  </w:style>
  <w:style w:type="paragraph" w:customStyle="1" w:styleId="xl28">
    <w:name w:val="xl28"/>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color w:val="FF0000"/>
      <w:sz w:val="24"/>
      <w:szCs w:val="24"/>
      <w:lang w:eastAsia="pl-PL"/>
    </w:rPr>
  </w:style>
  <w:style w:type="paragraph" w:customStyle="1" w:styleId="xl29">
    <w:name w:val="xl29"/>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color w:val="FF0000"/>
      <w:sz w:val="24"/>
      <w:szCs w:val="24"/>
      <w:lang w:eastAsia="pl-PL"/>
    </w:rPr>
  </w:style>
  <w:style w:type="paragraph" w:customStyle="1" w:styleId="xl30">
    <w:name w:val="xl30"/>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color w:val="FF0000"/>
      <w:sz w:val="24"/>
      <w:szCs w:val="24"/>
      <w:lang w:eastAsia="pl-PL"/>
    </w:rPr>
  </w:style>
  <w:style w:type="paragraph" w:customStyle="1" w:styleId="WW-Tekstpodstawowy3">
    <w:name w:val="WW-Tekst podstawowy 3"/>
    <w:basedOn w:val="Normalny"/>
    <w:rsid w:val="00CB327F"/>
    <w:pPr>
      <w:widowControl w:val="0"/>
      <w:suppressAutoHyphens/>
      <w:overflowPunct w:val="0"/>
      <w:autoSpaceDE w:val="0"/>
      <w:textAlignment w:val="baseline"/>
    </w:pPr>
    <w:rPr>
      <w:rFonts w:ascii="Times New Roman" w:eastAsia="Times New Roman" w:hAnsi="Times New Roman"/>
      <w:sz w:val="24"/>
      <w:szCs w:val="20"/>
      <w:lang w:eastAsia="ar-SA"/>
    </w:rPr>
  </w:style>
  <w:style w:type="paragraph" w:styleId="Zwykytekst">
    <w:name w:val="Plain Text"/>
    <w:basedOn w:val="Normalny"/>
    <w:link w:val="ZwykytekstZnak"/>
    <w:rsid w:val="00CB327F"/>
    <w:rPr>
      <w:rFonts w:ascii="Courier New" w:eastAsia="Times New Roman" w:hAnsi="Courier New"/>
      <w:sz w:val="20"/>
      <w:szCs w:val="20"/>
      <w:lang w:eastAsia="pl-PL"/>
    </w:rPr>
  </w:style>
  <w:style w:type="character" w:customStyle="1" w:styleId="ZwykytekstZnak">
    <w:name w:val="Zwykły tekst Znak"/>
    <w:link w:val="Zwykytekst"/>
    <w:rsid w:val="00CB327F"/>
    <w:rPr>
      <w:rFonts w:ascii="Courier New" w:eastAsia="Times New Roman" w:hAnsi="Courier New" w:cs="Times New Roman"/>
      <w:sz w:val="20"/>
      <w:szCs w:val="20"/>
      <w:lang w:eastAsia="pl-PL"/>
    </w:rPr>
  </w:style>
  <w:style w:type="character" w:customStyle="1" w:styleId="zielony101">
    <w:name w:val="zielony101"/>
    <w:rsid w:val="00CB327F"/>
    <w:rPr>
      <w:rFonts w:ascii="Arial" w:hAnsi="Arial" w:cs="Arial" w:hint="default"/>
      <w:b/>
      <w:bCs/>
      <w:color w:val="000000"/>
      <w:sz w:val="18"/>
      <w:szCs w:val="18"/>
    </w:rPr>
  </w:style>
  <w:style w:type="character" w:customStyle="1" w:styleId="bodyplaingrey1">
    <w:name w:val="bodyplaingrey1"/>
    <w:rsid w:val="00CB327F"/>
    <w:rPr>
      <w:rFonts w:ascii="Verdana" w:hAnsi="Verdana" w:hint="default"/>
      <w:b w:val="0"/>
      <w:bCs w:val="0"/>
      <w:i w:val="0"/>
      <w:iCs w:val="0"/>
      <w:color w:val="999999"/>
      <w:sz w:val="18"/>
      <w:szCs w:val="18"/>
    </w:rPr>
  </w:style>
  <w:style w:type="paragraph" w:styleId="Tekstprzypisukocowego">
    <w:name w:val="endnote text"/>
    <w:basedOn w:val="Normalny"/>
    <w:link w:val="TekstprzypisukocowegoZnak"/>
    <w:semiHidden/>
    <w:rsid w:val="00CB327F"/>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semiHidden/>
    <w:rsid w:val="00CB327F"/>
    <w:rPr>
      <w:rFonts w:ascii="Times New Roman" w:eastAsia="Times New Roman" w:hAnsi="Times New Roman" w:cs="Times New Roman"/>
      <w:sz w:val="20"/>
      <w:szCs w:val="20"/>
      <w:lang w:eastAsia="pl-PL"/>
    </w:rPr>
  </w:style>
  <w:style w:type="character" w:styleId="UyteHipercze">
    <w:name w:val="FollowedHyperlink"/>
    <w:uiPriority w:val="99"/>
    <w:rsid w:val="00CB327F"/>
    <w:rPr>
      <w:color w:val="800080"/>
      <w:u w:val="single"/>
    </w:rPr>
  </w:style>
  <w:style w:type="paragraph" w:styleId="Tematkomentarza">
    <w:name w:val="annotation subject"/>
    <w:basedOn w:val="Tekstkomentarza"/>
    <w:next w:val="Tekstkomentarza"/>
    <w:link w:val="TematkomentarzaZnak"/>
    <w:uiPriority w:val="99"/>
    <w:semiHidden/>
    <w:rsid w:val="00CB327F"/>
    <w:pPr>
      <w:widowControl/>
      <w:overflowPunct/>
      <w:autoSpaceDE/>
      <w:autoSpaceDN/>
      <w:adjustRightInd/>
      <w:textAlignment w:val="auto"/>
    </w:pPr>
    <w:rPr>
      <w:b/>
      <w:bCs/>
    </w:rPr>
  </w:style>
  <w:style w:type="character" w:customStyle="1" w:styleId="TematkomentarzaZnak">
    <w:name w:val="Temat komentarza Znak"/>
    <w:link w:val="Tematkomentarza"/>
    <w:uiPriority w:val="99"/>
    <w:semiHidden/>
    <w:rsid w:val="00CB327F"/>
    <w:rPr>
      <w:rFonts w:ascii="Times New Roman" w:eastAsia="Times New Roman" w:hAnsi="Times New Roman" w:cs="Times New Roman"/>
      <w:b/>
      <w:bCs/>
      <w:sz w:val="20"/>
      <w:szCs w:val="20"/>
      <w:lang w:eastAsia="pl-PL"/>
    </w:rPr>
  </w:style>
  <w:style w:type="paragraph" w:customStyle="1" w:styleId="Domylnie">
    <w:name w:val="Domyślnie"/>
    <w:rsid w:val="00CB327F"/>
    <w:pPr>
      <w:widowControl w:val="0"/>
      <w:overflowPunct w:val="0"/>
      <w:autoSpaceDE w:val="0"/>
      <w:autoSpaceDN w:val="0"/>
      <w:adjustRightInd w:val="0"/>
      <w:ind w:left="709" w:hanging="709"/>
      <w:jc w:val="both"/>
      <w:textAlignment w:val="baseline"/>
    </w:pPr>
    <w:rPr>
      <w:rFonts w:ascii="Times New Roman" w:eastAsia="Times New Roman" w:hAnsi="Times New Roman"/>
      <w:sz w:val="26"/>
      <w:szCs w:val="26"/>
    </w:rPr>
  </w:style>
  <w:style w:type="paragraph" w:customStyle="1" w:styleId="WW-NormalnyWeb">
    <w:name w:val="WW-Normalny (Web)"/>
    <w:basedOn w:val="Domylnie"/>
    <w:rsid w:val="00CB327F"/>
    <w:pPr>
      <w:overflowPunct/>
      <w:autoSpaceDE/>
      <w:spacing w:before="100" w:after="100"/>
      <w:textAlignment w:val="auto"/>
    </w:pPr>
    <w:rPr>
      <w:sz w:val="24"/>
      <w:szCs w:val="24"/>
    </w:rPr>
  </w:style>
  <w:style w:type="character" w:customStyle="1" w:styleId="zielony10">
    <w:name w:val="zielony10"/>
    <w:basedOn w:val="Domylnaczcionkaakapitu"/>
    <w:rsid w:val="00CB327F"/>
  </w:style>
  <w:style w:type="paragraph" w:customStyle="1" w:styleId="xl31">
    <w:name w:val="xl31"/>
    <w:basedOn w:val="Normalny"/>
    <w:rsid w:val="00CB327F"/>
    <w:pPr>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32">
    <w:name w:val="xl32"/>
    <w:basedOn w:val="Normalny"/>
    <w:rsid w:val="00CB327F"/>
    <w:pPr>
      <w:spacing w:before="100" w:beforeAutospacing="1" w:after="100" w:afterAutospacing="1"/>
      <w:textAlignment w:val="center"/>
    </w:pPr>
    <w:rPr>
      <w:rFonts w:ascii="Arial" w:eastAsia="Times New Roman" w:hAnsi="Arial" w:cs="Arial"/>
      <w:b/>
      <w:bCs/>
      <w:color w:val="000080"/>
      <w:sz w:val="24"/>
      <w:szCs w:val="24"/>
      <w:lang w:eastAsia="pl-PL"/>
    </w:rPr>
  </w:style>
  <w:style w:type="paragraph" w:customStyle="1" w:styleId="xl33">
    <w:name w:val="xl33"/>
    <w:basedOn w:val="Normalny"/>
    <w:rsid w:val="00CB327F"/>
    <w:pPr>
      <w:spacing w:before="100" w:beforeAutospacing="1" w:after="100" w:afterAutospacing="1"/>
      <w:jc w:val="right"/>
    </w:pPr>
    <w:rPr>
      <w:rFonts w:ascii="Times New Roman" w:eastAsia="Times New Roman" w:hAnsi="Times New Roman"/>
      <w:sz w:val="24"/>
      <w:szCs w:val="24"/>
      <w:lang w:eastAsia="pl-PL"/>
    </w:rPr>
  </w:style>
  <w:style w:type="paragraph" w:customStyle="1" w:styleId="xl34">
    <w:name w:val="xl34"/>
    <w:basedOn w:val="Normalny"/>
    <w:rsid w:val="00CB327F"/>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35">
    <w:name w:val="xl35"/>
    <w:basedOn w:val="Normalny"/>
    <w:rsid w:val="00CB327F"/>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36">
    <w:name w:val="xl36"/>
    <w:basedOn w:val="Normalny"/>
    <w:rsid w:val="00CB327F"/>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37">
    <w:name w:val="xl37"/>
    <w:basedOn w:val="Normalny"/>
    <w:rsid w:val="00CB327F"/>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38">
    <w:name w:val="xl38"/>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pl-PL"/>
    </w:rPr>
  </w:style>
  <w:style w:type="paragraph" w:customStyle="1" w:styleId="xl39">
    <w:name w:val="xl39"/>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40">
    <w:name w:val="xl40"/>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41">
    <w:name w:val="xl41"/>
    <w:basedOn w:val="Normalny"/>
    <w:rsid w:val="00CB327F"/>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42">
    <w:name w:val="xl42"/>
    <w:basedOn w:val="Normalny"/>
    <w:rsid w:val="00CB327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43">
    <w:name w:val="xl43"/>
    <w:basedOn w:val="Normalny"/>
    <w:rsid w:val="00CB327F"/>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44">
    <w:name w:val="xl44"/>
    <w:basedOn w:val="Normalny"/>
    <w:rsid w:val="00CB327F"/>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45">
    <w:name w:val="xl45"/>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8000"/>
      <w:sz w:val="24"/>
      <w:szCs w:val="24"/>
      <w:lang w:eastAsia="pl-PL"/>
    </w:rPr>
  </w:style>
  <w:style w:type="paragraph" w:customStyle="1" w:styleId="xl46">
    <w:name w:val="xl46"/>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8000"/>
      <w:sz w:val="24"/>
      <w:szCs w:val="24"/>
      <w:lang w:eastAsia="pl-PL"/>
    </w:rPr>
  </w:style>
  <w:style w:type="paragraph" w:customStyle="1" w:styleId="xl47">
    <w:name w:val="xl47"/>
    <w:basedOn w:val="Normalny"/>
    <w:rsid w:val="00CB327F"/>
    <w:pPr>
      <w:spacing w:before="100" w:beforeAutospacing="1" w:after="100" w:afterAutospacing="1"/>
      <w:textAlignment w:val="center"/>
    </w:pPr>
    <w:rPr>
      <w:rFonts w:ascii="Arial" w:eastAsia="Times New Roman" w:hAnsi="Arial" w:cs="Arial"/>
      <w:b/>
      <w:bCs/>
      <w:color w:val="008000"/>
      <w:sz w:val="24"/>
      <w:szCs w:val="24"/>
      <w:lang w:eastAsia="pl-PL"/>
    </w:rPr>
  </w:style>
  <w:style w:type="paragraph" w:customStyle="1" w:styleId="xl48">
    <w:name w:val="xl48"/>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80"/>
      <w:sz w:val="24"/>
      <w:szCs w:val="24"/>
      <w:lang w:eastAsia="pl-PL"/>
    </w:rPr>
  </w:style>
  <w:style w:type="paragraph" w:customStyle="1" w:styleId="xl49">
    <w:name w:val="xl49"/>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50">
    <w:name w:val="xl50"/>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51">
    <w:name w:val="xl51"/>
    <w:basedOn w:val="Normalny"/>
    <w:rsid w:val="00CB327F"/>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52">
    <w:name w:val="xl52"/>
    <w:basedOn w:val="Normalny"/>
    <w:rsid w:val="00CB327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53">
    <w:name w:val="xl53"/>
    <w:basedOn w:val="Normalny"/>
    <w:rsid w:val="00CB327F"/>
    <w:pP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54">
    <w:name w:val="xl54"/>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55">
    <w:name w:val="xl55"/>
    <w:basedOn w:val="Normalny"/>
    <w:rsid w:val="00CB327F"/>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56">
    <w:name w:val="xl56"/>
    <w:basedOn w:val="Normalny"/>
    <w:rsid w:val="00CB327F"/>
    <w:pPr>
      <w:pBdr>
        <w:left w:val="double" w:sz="6"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57">
    <w:name w:val="xl57"/>
    <w:basedOn w:val="Normalny"/>
    <w:rsid w:val="00CB327F"/>
    <w:pPr>
      <w:pBdr>
        <w:left w:val="double" w:sz="6" w:space="0" w:color="auto"/>
      </w:pBdr>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58">
    <w:name w:val="xl58"/>
    <w:basedOn w:val="Normalny"/>
    <w:rsid w:val="00CB327F"/>
    <w:pPr>
      <w:shd w:val="clear" w:color="auto" w:fill="FFFF00"/>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59">
    <w:name w:val="xl59"/>
    <w:basedOn w:val="Normalny"/>
    <w:rsid w:val="00CB327F"/>
    <w:pPr>
      <w:spacing w:before="100" w:beforeAutospacing="1" w:after="100" w:afterAutospacing="1"/>
      <w:textAlignment w:val="center"/>
    </w:pPr>
    <w:rPr>
      <w:rFonts w:ascii="Arial" w:eastAsia="Times New Roman" w:hAnsi="Arial" w:cs="Arial"/>
      <w:sz w:val="24"/>
      <w:szCs w:val="24"/>
      <w:lang w:eastAsia="pl-PL"/>
    </w:rPr>
  </w:style>
  <w:style w:type="paragraph" w:customStyle="1" w:styleId="xl60">
    <w:name w:val="xl60"/>
    <w:basedOn w:val="Normalny"/>
    <w:rsid w:val="00CB327F"/>
    <w:pPr>
      <w:spacing w:before="100" w:beforeAutospacing="1" w:after="100" w:afterAutospacing="1"/>
      <w:jc w:val="right"/>
      <w:textAlignment w:val="center"/>
    </w:pPr>
    <w:rPr>
      <w:rFonts w:ascii="Arial" w:eastAsia="Times New Roman" w:hAnsi="Arial" w:cs="Arial"/>
      <w:i/>
      <w:iCs/>
      <w:sz w:val="24"/>
      <w:szCs w:val="24"/>
      <w:lang w:eastAsia="pl-PL"/>
    </w:rPr>
  </w:style>
  <w:style w:type="paragraph" w:customStyle="1" w:styleId="xl61">
    <w:name w:val="xl61"/>
    <w:basedOn w:val="Normalny"/>
    <w:rsid w:val="00CB327F"/>
    <w:pPr>
      <w:pBdr>
        <w:top w:val="single" w:sz="4" w:space="0" w:color="auto"/>
        <w:left w:val="double" w:sz="6"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62">
    <w:name w:val="xl62"/>
    <w:basedOn w:val="Normalny"/>
    <w:rsid w:val="00CB327F"/>
    <w:pPr>
      <w:pBdr>
        <w:top w:val="single" w:sz="4"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63">
    <w:name w:val="xl63"/>
    <w:basedOn w:val="Normalny"/>
    <w:rsid w:val="00CB327F"/>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64">
    <w:name w:val="xl64"/>
    <w:basedOn w:val="Normalny"/>
    <w:rsid w:val="00CB327F"/>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65">
    <w:name w:val="xl65"/>
    <w:basedOn w:val="Normalny"/>
    <w:rsid w:val="00CB327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66">
    <w:name w:val="xl66"/>
    <w:basedOn w:val="Normalny"/>
    <w:rsid w:val="00CB327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textAlignment w:val="center"/>
    </w:pPr>
    <w:rPr>
      <w:rFonts w:ascii="Arial" w:eastAsia="Times New Roman" w:hAnsi="Arial" w:cs="Arial"/>
      <w:b/>
      <w:bCs/>
      <w:color w:val="008000"/>
      <w:sz w:val="24"/>
      <w:szCs w:val="24"/>
      <w:lang w:eastAsia="pl-PL"/>
    </w:rPr>
  </w:style>
  <w:style w:type="paragraph" w:customStyle="1" w:styleId="xl67">
    <w:name w:val="xl67"/>
    <w:basedOn w:val="Normalny"/>
    <w:rsid w:val="00CB327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68">
    <w:name w:val="xl68"/>
    <w:basedOn w:val="Normalny"/>
    <w:rsid w:val="00CB327F"/>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69">
    <w:name w:val="xl69"/>
    <w:basedOn w:val="Normalny"/>
    <w:rsid w:val="00CB327F"/>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right"/>
      <w:textAlignment w:val="center"/>
    </w:pPr>
    <w:rPr>
      <w:rFonts w:ascii="Arial" w:eastAsia="Times New Roman" w:hAnsi="Arial" w:cs="Arial"/>
      <w:b/>
      <w:bCs/>
      <w:color w:val="008000"/>
      <w:sz w:val="24"/>
      <w:szCs w:val="24"/>
      <w:lang w:eastAsia="pl-PL"/>
    </w:rPr>
  </w:style>
  <w:style w:type="paragraph" w:customStyle="1" w:styleId="xl70">
    <w:name w:val="xl70"/>
    <w:basedOn w:val="Normalny"/>
    <w:rsid w:val="00CB327F"/>
    <w:pP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71">
    <w:name w:val="xl71"/>
    <w:basedOn w:val="Normalny"/>
    <w:rsid w:val="00CB327F"/>
    <w:pPr>
      <w:shd w:val="clear" w:color="auto" w:fill="FF99CC"/>
      <w:spacing w:before="100" w:beforeAutospacing="1" w:after="100" w:afterAutospacing="1"/>
      <w:textAlignment w:val="center"/>
    </w:pPr>
    <w:rPr>
      <w:rFonts w:ascii="Arial" w:eastAsia="Times New Roman" w:hAnsi="Arial" w:cs="Arial"/>
      <w:b/>
      <w:bCs/>
      <w:sz w:val="24"/>
      <w:szCs w:val="24"/>
      <w:lang w:eastAsia="pl-PL"/>
    </w:rPr>
  </w:style>
  <w:style w:type="paragraph" w:customStyle="1" w:styleId="xl72">
    <w:name w:val="xl72"/>
    <w:basedOn w:val="Normalny"/>
    <w:rsid w:val="00CB327F"/>
    <w:pP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73">
    <w:name w:val="xl73"/>
    <w:basedOn w:val="Normalny"/>
    <w:rsid w:val="00CB327F"/>
    <w:pPr>
      <w:shd w:val="clear" w:color="auto" w:fill="FF99CC"/>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74">
    <w:name w:val="xl74"/>
    <w:basedOn w:val="Normalny"/>
    <w:rsid w:val="00CB327F"/>
    <w:pPr>
      <w:pBdr>
        <w:top w:val="double" w:sz="6" w:space="0" w:color="auto"/>
        <w:left w:val="double" w:sz="6" w:space="0" w:color="auto"/>
        <w:bottom w:val="single" w:sz="4"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75">
    <w:name w:val="xl75"/>
    <w:basedOn w:val="Normalny"/>
    <w:rsid w:val="00CB327F"/>
    <w:pPr>
      <w:pBdr>
        <w:top w:val="double" w:sz="6"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76">
    <w:name w:val="xl76"/>
    <w:basedOn w:val="Normalny"/>
    <w:rsid w:val="00CB327F"/>
    <w:pPr>
      <w:pBdr>
        <w:top w:val="double" w:sz="6" w:space="0" w:color="auto"/>
        <w:left w:val="single" w:sz="4" w:space="0" w:color="auto"/>
        <w:bottom w:val="single" w:sz="4" w:space="0" w:color="auto"/>
        <w:right w:val="double" w:sz="6" w:space="0" w:color="auto"/>
      </w:pBdr>
      <w:shd w:val="clear" w:color="auto" w:fill="FF99CC"/>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77">
    <w:name w:val="xl77"/>
    <w:basedOn w:val="Normalny"/>
    <w:rsid w:val="00CB327F"/>
    <w:pPr>
      <w:pBdr>
        <w:top w:val="double" w:sz="6"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78">
    <w:name w:val="xl78"/>
    <w:basedOn w:val="Normalny"/>
    <w:rsid w:val="00CB327F"/>
    <w:pPr>
      <w:pBdr>
        <w:top w:val="double" w:sz="6" w:space="0" w:color="auto"/>
        <w:left w:val="single" w:sz="4" w:space="0" w:color="auto"/>
        <w:bottom w:val="single" w:sz="4" w:space="0" w:color="auto"/>
      </w:pBdr>
      <w:shd w:val="clear" w:color="auto" w:fill="FF99CC"/>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79">
    <w:name w:val="xl79"/>
    <w:basedOn w:val="Normalny"/>
    <w:rsid w:val="00CB327F"/>
    <w:pPr>
      <w:pBdr>
        <w:top w:val="single" w:sz="4" w:space="0" w:color="auto"/>
        <w:left w:val="double" w:sz="6" w:space="0" w:color="auto"/>
        <w:bottom w:val="single" w:sz="4"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80">
    <w:name w:val="xl80"/>
    <w:basedOn w:val="Normalny"/>
    <w:rsid w:val="00CB327F"/>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rFonts w:ascii="Arial" w:eastAsia="Times New Roman" w:hAnsi="Arial" w:cs="Arial"/>
      <w:sz w:val="24"/>
      <w:szCs w:val="24"/>
      <w:lang w:eastAsia="pl-PL"/>
    </w:rPr>
  </w:style>
  <w:style w:type="paragraph" w:customStyle="1" w:styleId="xl81">
    <w:name w:val="xl81"/>
    <w:basedOn w:val="Normalny"/>
    <w:rsid w:val="00CB327F"/>
    <w:pPr>
      <w:pBdr>
        <w:top w:val="single" w:sz="4" w:space="0" w:color="auto"/>
        <w:left w:val="single" w:sz="4" w:space="0" w:color="auto"/>
        <w:bottom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82">
    <w:name w:val="xl82"/>
    <w:basedOn w:val="Normalny"/>
    <w:rsid w:val="00CB327F"/>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83">
    <w:name w:val="xl83"/>
    <w:basedOn w:val="Normalny"/>
    <w:rsid w:val="00CB327F"/>
    <w:pPr>
      <w:pBdr>
        <w:top w:val="single" w:sz="4" w:space="0" w:color="auto"/>
        <w:bottom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84">
    <w:name w:val="xl84"/>
    <w:basedOn w:val="Normalny"/>
    <w:rsid w:val="00CB327F"/>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85">
    <w:name w:val="xl85"/>
    <w:basedOn w:val="Normalny"/>
    <w:rsid w:val="00CB327F"/>
    <w:pPr>
      <w:pBdr>
        <w:top w:val="single" w:sz="4" w:space="0" w:color="auto"/>
        <w:bottom w:val="single" w:sz="4" w:space="0" w:color="auto"/>
      </w:pBdr>
      <w:shd w:val="clear" w:color="auto" w:fill="FF99CC"/>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86">
    <w:name w:val="xl86"/>
    <w:basedOn w:val="Normalny"/>
    <w:rsid w:val="00CB327F"/>
    <w:pPr>
      <w:pBdr>
        <w:top w:val="single" w:sz="4" w:space="0" w:color="auto"/>
        <w:left w:val="double" w:sz="6" w:space="0" w:color="auto"/>
        <w:bottom w:val="double" w:sz="6"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87">
    <w:name w:val="xl87"/>
    <w:basedOn w:val="Normalny"/>
    <w:rsid w:val="00CB327F"/>
    <w:pPr>
      <w:pBdr>
        <w:top w:val="single" w:sz="4" w:space="0" w:color="auto"/>
        <w:left w:val="single" w:sz="4" w:space="0" w:color="auto"/>
        <w:bottom w:val="double" w:sz="6" w:space="0" w:color="auto"/>
        <w:right w:val="single" w:sz="4" w:space="0" w:color="auto"/>
      </w:pBdr>
      <w:shd w:val="clear" w:color="auto" w:fill="FF99CC"/>
      <w:spacing w:before="100" w:beforeAutospacing="1" w:after="100" w:afterAutospacing="1"/>
      <w:textAlignment w:val="center"/>
    </w:pPr>
    <w:rPr>
      <w:rFonts w:ascii="Arial" w:eastAsia="Times New Roman" w:hAnsi="Arial" w:cs="Arial"/>
      <w:sz w:val="24"/>
      <w:szCs w:val="24"/>
      <w:lang w:eastAsia="pl-PL"/>
    </w:rPr>
  </w:style>
  <w:style w:type="paragraph" w:customStyle="1" w:styleId="xl88">
    <w:name w:val="xl88"/>
    <w:basedOn w:val="Normalny"/>
    <w:rsid w:val="00CB327F"/>
    <w:pPr>
      <w:pBdr>
        <w:top w:val="single" w:sz="4" w:space="0" w:color="auto"/>
        <w:left w:val="single" w:sz="4" w:space="0" w:color="auto"/>
        <w:bottom w:val="double" w:sz="6"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89">
    <w:name w:val="xl89"/>
    <w:basedOn w:val="Normalny"/>
    <w:rsid w:val="00CB327F"/>
    <w:pPr>
      <w:pBdr>
        <w:top w:val="single" w:sz="4" w:space="0" w:color="auto"/>
        <w:left w:val="single" w:sz="4" w:space="0" w:color="auto"/>
        <w:bottom w:val="double" w:sz="6"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90">
    <w:name w:val="xl90"/>
    <w:basedOn w:val="Normalny"/>
    <w:rsid w:val="00CB327F"/>
    <w:pPr>
      <w:pBdr>
        <w:top w:val="single" w:sz="4" w:space="0" w:color="auto"/>
        <w:left w:val="single" w:sz="4" w:space="0" w:color="auto"/>
        <w:bottom w:val="double" w:sz="6"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91">
    <w:name w:val="xl91"/>
    <w:basedOn w:val="Normalny"/>
    <w:rsid w:val="00CB327F"/>
    <w:pPr>
      <w:pBdr>
        <w:top w:val="single" w:sz="4" w:space="0" w:color="auto"/>
        <w:bottom w:val="double" w:sz="6" w:space="0" w:color="auto"/>
      </w:pBdr>
      <w:shd w:val="clear" w:color="auto" w:fill="FF99CC"/>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92">
    <w:name w:val="xl92"/>
    <w:basedOn w:val="Normalny"/>
    <w:rsid w:val="00CB327F"/>
    <w:pPr>
      <w:pBdr>
        <w:top w:val="single" w:sz="4" w:space="0" w:color="auto"/>
        <w:left w:val="single" w:sz="4" w:space="0" w:color="auto"/>
        <w:bottom w:val="single" w:sz="4" w:space="0" w:color="auto"/>
        <w:right w:val="double" w:sz="6"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93">
    <w:name w:val="xl93"/>
    <w:basedOn w:val="Normalny"/>
    <w:rsid w:val="00CB327F"/>
    <w:pPr>
      <w:shd w:val="clear" w:color="auto" w:fill="FF99CC"/>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94">
    <w:name w:val="xl94"/>
    <w:basedOn w:val="Normalny"/>
    <w:rsid w:val="00CB327F"/>
    <w:pPr>
      <w:pBdr>
        <w:top w:val="single" w:sz="4" w:space="0" w:color="auto"/>
        <w:bottom w:val="single" w:sz="4"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95">
    <w:name w:val="xl95"/>
    <w:basedOn w:val="Normalny"/>
    <w:rsid w:val="00CB327F"/>
    <w:pPr>
      <w:pBdr>
        <w:top w:val="single" w:sz="4" w:space="0" w:color="auto"/>
        <w:left w:val="single" w:sz="4" w:space="0" w:color="auto"/>
        <w:bottom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96">
    <w:name w:val="xl96"/>
    <w:basedOn w:val="Normalny"/>
    <w:rsid w:val="00CB327F"/>
    <w:pPr>
      <w:pBdr>
        <w:top w:val="single" w:sz="4" w:space="0" w:color="auto"/>
        <w:bottom w:val="single" w:sz="4"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97">
    <w:name w:val="xl97"/>
    <w:basedOn w:val="Normalny"/>
    <w:rsid w:val="00CB327F"/>
    <w:pPr>
      <w:pBdr>
        <w:top w:val="single" w:sz="4" w:space="0" w:color="auto"/>
        <w:left w:val="single" w:sz="4" w:space="0" w:color="auto"/>
        <w:bottom w:val="double" w:sz="6"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98">
    <w:name w:val="xl98"/>
    <w:basedOn w:val="Normalny"/>
    <w:rsid w:val="00CB327F"/>
    <w:pPr>
      <w:pBdr>
        <w:top w:val="single" w:sz="4" w:space="0" w:color="auto"/>
        <w:left w:val="single" w:sz="4" w:space="0" w:color="auto"/>
        <w:bottom w:val="double" w:sz="6"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99">
    <w:name w:val="xl99"/>
    <w:basedOn w:val="Normalny"/>
    <w:rsid w:val="00CB327F"/>
    <w:pPr>
      <w:pBdr>
        <w:top w:val="single" w:sz="4" w:space="0" w:color="auto"/>
        <w:bottom w:val="double" w:sz="6"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100">
    <w:name w:val="xl100"/>
    <w:basedOn w:val="Normalny"/>
    <w:rsid w:val="00CB327F"/>
    <w:pPr>
      <w:pBdr>
        <w:top w:val="double" w:sz="6" w:space="0" w:color="auto"/>
        <w:left w:val="single" w:sz="4" w:space="0" w:color="auto"/>
        <w:bottom w:val="single" w:sz="4" w:space="0" w:color="auto"/>
        <w:right w:val="double" w:sz="6" w:space="0" w:color="auto"/>
      </w:pBdr>
      <w:shd w:val="clear" w:color="auto" w:fill="FF99CC"/>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01">
    <w:name w:val="xl101"/>
    <w:basedOn w:val="Normalny"/>
    <w:rsid w:val="00CB327F"/>
    <w:pPr>
      <w:pBdr>
        <w:left w:val="double" w:sz="6" w:space="0" w:color="auto"/>
        <w:bottom w:val="single" w:sz="4"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02">
    <w:name w:val="xl102"/>
    <w:basedOn w:val="Normalny"/>
    <w:rsid w:val="00CB327F"/>
    <w:pPr>
      <w:pBdr>
        <w:left w:val="single" w:sz="4" w:space="0" w:color="auto"/>
        <w:bottom w:val="single" w:sz="4" w:space="0" w:color="auto"/>
        <w:right w:val="single" w:sz="4" w:space="0" w:color="auto"/>
      </w:pBdr>
      <w:shd w:val="clear" w:color="auto" w:fill="FF99CC"/>
      <w:spacing w:before="100" w:beforeAutospacing="1" w:after="100" w:afterAutospacing="1"/>
      <w:textAlignment w:val="center"/>
    </w:pPr>
    <w:rPr>
      <w:rFonts w:ascii="Arial" w:eastAsia="Times New Roman" w:hAnsi="Arial" w:cs="Arial"/>
      <w:sz w:val="24"/>
      <w:szCs w:val="24"/>
      <w:lang w:eastAsia="pl-PL"/>
    </w:rPr>
  </w:style>
  <w:style w:type="paragraph" w:customStyle="1" w:styleId="xl103">
    <w:name w:val="xl103"/>
    <w:basedOn w:val="Normalny"/>
    <w:rsid w:val="00CB327F"/>
    <w:pPr>
      <w:pBdr>
        <w:top w:val="single" w:sz="4" w:space="0" w:color="auto"/>
        <w:left w:val="single" w:sz="4" w:space="0" w:color="auto"/>
        <w:bottom w:val="single" w:sz="4" w:space="0" w:color="auto"/>
        <w:right w:val="double" w:sz="6"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04">
    <w:name w:val="xl104"/>
    <w:basedOn w:val="Normalny"/>
    <w:rsid w:val="00CB327F"/>
    <w:pPr>
      <w:pBdr>
        <w:left w:val="single" w:sz="4" w:space="0" w:color="auto"/>
        <w:bottom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05">
    <w:name w:val="xl105"/>
    <w:basedOn w:val="Normalny"/>
    <w:rsid w:val="00CB327F"/>
    <w:pPr>
      <w:pBdr>
        <w:top w:val="double" w:sz="6" w:space="0" w:color="auto"/>
        <w:left w:val="single" w:sz="4" w:space="0" w:color="auto"/>
        <w:bottom w:val="single" w:sz="4" w:space="0" w:color="auto"/>
      </w:pBdr>
      <w:shd w:val="clear" w:color="auto" w:fill="FF99CC"/>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06">
    <w:name w:val="xl106"/>
    <w:basedOn w:val="Normalny"/>
    <w:rsid w:val="00CB327F"/>
    <w:pPr>
      <w:pBdr>
        <w:top w:val="single" w:sz="4" w:space="0" w:color="auto"/>
        <w:left w:val="single" w:sz="4" w:space="0" w:color="auto"/>
        <w:bottom w:val="double" w:sz="6" w:space="0" w:color="auto"/>
        <w:right w:val="double" w:sz="6"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07">
    <w:name w:val="xl107"/>
    <w:basedOn w:val="Normalny"/>
    <w:rsid w:val="00CB327F"/>
    <w:pPr>
      <w:pBdr>
        <w:top w:val="single" w:sz="4" w:space="0" w:color="auto"/>
        <w:left w:val="single" w:sz="4" w:space="0" w:color="auto"/>
        <w:bottom w:val="single" w:sz="4" w:space="0" w:color="auto"/>
      </w:pBdr>
      <w:shd w:val="clear" w:color="auto" w:fill="FF99CC"/>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108">
    <w:name w:val="xl108"/>
    <w:basedOn w:val="Normalny"/>
    <w:rsid w:val="00CB327F"/>
    <w:pPr>
      <w:pBdr>
        <w:top w:val="single" w:sz="4" w:space="0" w:color="auto"/>
        <w:left w:val="single" w:sz="4" w:space="0" w:color="auto"/>
        <w:bottom w:val="double" w:sz="6" w:space="0" w:color="auto"/>
      </w:pBdr>
      <w:shd w:val="clear" w:color="auto" w:fill="FF99CC"/>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109">
    <w:name w:val="xl109"/>
    <w:basedOn w:val="Normalny"/>
    <w:rsid w:val="00CB327F"/>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rFonts w:ascii="Arial" w:eastAsia="Times New Roman" w:hAnsi="Arial" w:cs="Arial"/>
      <w:sz w:val="24"/>
      <w:szCs w:val="24"/>
      <w:lang w:eastAsia="pl-PL"/>
    </w:rPr>
  </w:style>
  <w:style w:type="paragraph" w:customStyle="1" w:styleId="xl110">
    <w:name w:val="xl110"/>
    <w:basedOn w:val="Normalny"/>
    <w:rsid w:val="00CB327F"/>
    <w:pPr>
      <w:pBdr>
        <w:top w:val="single" w:sz="4" w:space="0" w:color="auto"/>
        <w:left w:val="single" w:sz="4" w:space="0" w:color="auto"/>
        <w:bottom w:val="double" w:sz="6" w:space="0" w:color="auto"/>
        <w:right w:val="single" w:sz="4" w:space="0" w:color="auto"/>
      </w:pBdr>
      <w:shd w:val="clear" w:color="auto" w:fill="FF99CC"/>
      <w:spacing w:before="100" w:beforeAutospacing="1" w:after="100" w:afterAutospacing="1"/>
      <w:textAlignment w:val="center"/>
    </w:pPr>
    <w:rPr>
      <w:rFonts w:ascii="Arial" w:eastAsia="Times New Roman" w:hAnsi="Arial" w:cs="Arial"/>
      <w:sz w:val="24"/>
      <w:szCs w:val="24"/>
      <w:lang w:eastAsia="pl-PL"/>
    </w:rPr>
  </w:style>
  <w:style w:type="paragraph" w:customStyle="1" w:styleId="xl111">
    <w:name w:val="xl111"/>
    <w:basedOn w:val="Normalny"/>
    <w:rsid w:val="00CB327F"/>
    <w:pPr>
      <w:shd w:val="clear" w:color="auto" w:fill="FF99CC"/>
      <w:spacing w:before="100" w:beforeAutospacing="1" w:after="100" w:afterAutospacing="1"/>
      <w:textAlignment w:val="center"/>
    </w:pPr>
    <w:rPr>
      <w:rFonts w:ascii="Arial" w:eastAsia="Times New Roman" w:hAnsi="Arial" w:cs="Arial"/>
      <w:b/>
      <w:bCs/>
      <w:sz w:val="24"/>
      <w:szCs w:val="24"/>
      <w:lang w:eastAsia="pl-PL"/>
    </w:rPr>
  </w:style>
  <w:style w:type="paragraph" w:customStyle="1" w:styleId="xl112">
    <w:name w:val="xl112"/>
    <w:basedOn w:val="Normalny"/>
    <w:rsid w:val="00CB327F"/>
    <w:pPr>
      <w:pBdr>
        <w:top w:val="single" w:sz="4" w:space="0" w:color="auto"/>
        <w:left w:val="single" w:sz="4" w:space="0" w:color="auto"/>
        <w:bottom w:val="single" w:sz="4" w:space="0" w:color="auto"/>
        <w:right w:val="double" w:sz="6" w:space="0" w:color="auto"/>
      </w:pBdr>
      <w:shd w:val="clear" w:color="auto" w:fill="FF99CC"/>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13">
    <w:name w:val="xl113"/>
    <w:basedOn w:val="Normalny"/>
    <w:rsid w:val="00CB327F"/>
    <w:pPr>
      <w:pBdr>
        <w:top w:val="single" w:sz="4" w:space="0" w:color="auto"/>
        <w:left w:val="single" w:sz="4" w:space="0" w:color="auto"/>
        <w:bottom w:val="double" w:sz="6" w:space="0" w:color="auto"/>
        <w:right w:val="double" w:sz="6" w:space="0" w:color="auto"/>
      </w:pBdr>
      <w:shd w:val="clear" w:color="auto" w:fill="FF99CC"/>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14">
    <w:name w:val="xl114"/>
    <w:basedOn w:val="Normalny"/>
    <w:rsid w:val="00CB327F"/>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w:eastAsia="Times New Roman" w:hAnsi="Arial" w:cs="Arial"/>
      <w:sz w:val="24"/>
      <w:szCs w:val="24"/>
      <w:lang w:eastAsia="pl-PL"/>
    </w:rPr>
  </w:style>
  <w:style w:type="paragraph" w:customStyle="1" w:styleId="xl115">
    <w:name w:val="xl115"/>
    <w:basedOn w:val="Normalny"/>
    <w:rsid w:val="00CB327F"/>
    <w:pPr>
      <w:pBdr>
        <w:top w:val="single" w:sz="4" w:space="0" w:color="auto"/>
        <w:left w:val="single" w:sz="4" w:space="0" w:color="auto"/>
        <w:bottom w:val="single" w:sz="4" w:space="0" w:color="auto"/>
        <w:right w:val="double" w:sz="6" w:space="0" w:color="auto"/>
      </w:pBdr>
      <w:shd w:val="clear" w:color="auto" w:fill="FF99CC"/>
      <w:spacing w:before="100" w:beforeAutospacing="1" w:after="100" w:afterAutospacing="1"/>
      <w:textAlignment w:val="center"/>
    </w:pPr>
    <w:rPr>
      <w:rFonts w:ascii="Arial" w:eastAsia="Times New Roman" w:hAnsi="Arial" w:cs="Arial"/>
      <w:sz w:val="24"/>
      <w:szCs w:val="24"/>
      <w:lang w:eastAsia="pl-PL"/>
    </w:rPr>
  </w:style>
  <w:style w:type="paragraph" w:customStyle="1" w:styleId="xl116">
    <w:name w:val="xl116"/>
    <w:basedOn w:val="Normalny"/>
    <w:rsid w:val="00CB327F"/>
    <w:pPr>
      <w:pBdr>
        <w:top w:val="single" w:sz="4" w:space="0" w:color="auto"/>
        <w:left w:val="single" w:sz="4" w:space="0" w:color="auto"/>
        <w:bottom w:val="single" w:sz="4" w:space="0" w:color="auto"/>
        <w:right w:val="double" w:sz="6" w:space="0" w:color="auto"/>
      </w:pBdr>
      <w:shd w:val="clear" w:color="auto" w:fill="FF99CC"/>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117">
    <w:name w:val="xl117"/>
    <w:basedOn w:val="Normalny"/>
    <w:rsid w:val="00CB327F"/>
    <w:pPr>
      <w:pBdr>
        <w:top w:val="single" w:sz="4" w:space="0" w:color="auto"/>
        <w:left w:val="single" w:sz="4" w:space="0" w:color="auto"/>
        <w:bottom w:val="double" w:sz="6" w:space="0" w:color="auto"/>
        <w:right w:val="double" w:sz="6" w:space="0" w:color="auto"/>
      </w:pBdr>
      <w:shd w:val="clear" w:color="auto" w:fill="FF99CC"/>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118">
    <w:name w:val="xl118"/>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lang w:eastAsia="pl-PL"/>
    </w:rPr>
  </w:style>
  <w:style w:type="paragraph" w:customStyle="1" w:styleId="xl119">
    <w:name w:val="xl119"/>
    <w:basedOn w:val="Normalny"/>
    <w:rsid w:val="00CB327F"/>
    <w:pPr>
      <w:pBdr>
        <w:left w:val="single" w:sz="4" w:space="0" w:color="auto"/>
        <w:bottom w:val="single" w:sz="4" w:space="0" w:color="auto"/>
        <w:right w:val="double" w:sz="6"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20">
    <w:name w:val="xl120"/>
    <w:basedOn w:val="Normalny"/>
    <w:rsid w:val="00CB327F"/>
    <w:pPr>
      <w:pBdr>
        <w:top w:val="single" w:sz="4" w:space="0" w:color="auto"/>
        <w:left w:val="single" w:sz="4" w:space="0" w:color="auto"/>
        <w:right w:val="single" w:sz="4" w:space="0" w:color="auto"/>
      </w:pBdr>
      <w:shd w:val="clear" w:color="auto" w:fill="FF99CC"/>
      <w:spacing w:before="100" w:beforeAutospacing="1" w:after="100" w:afterAutospacing="1"/>
      <w:textAlignment w:val="center"/>
    </w:pPr>
    <w:rPr>
      <w:rFonts w:ascii="Arial" w:eastAsia="Times New Roman" w:hAnsi="Arial" w:cs="Arial"/>
      <w:sz w:val="24"/>
      <w:szCs w:val="24"/>
      <w:lang w:eastAsia="pl-PL"/>
    </w:rPr>
  </w:style>
  <w:style w:type="paragraph" w:customStyle="1" w:styleId="xl121">
    <w:name w:val="xl121"/>
    <w:basedOn w:val="Normalny"/>
    <w:rsid w:val="00CB327F"/>
    <w:pPr>
      <w:pBdr>
        <w:top w:val="single" w:sz="4" w:space="0" w:color="auto"/>
        <w:left w:val="single" w:sz="4" w:space="0" w:color="auto"/>
        <w:right w:val="double" w:sz="6"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22">
    <w:name w:val="xl122"/>
    <w:basedOn w:val="Normalny"/>
    <w:rsid w:val="00CB327F"/>
    <w:pPr>
      <w:pBdr>
        <w:top w:val="double" w:sz="6" w:space="0" w:color="auto"/>
        <w:left w:val="double" w:sz="6"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123">
    <w:name w:val="xl123"/>
    <w:basedOn w:val="Normalny"/>
    <w:rsid w:val="00CB327F"/>
    <w:pPr>
      <w:pBdr>
        <w:top w:val="double" w:sz="6" w:space="0" w:color="auto"/>
        <w:left w:val="single" w:sz="4" w:space="0" w:color="auto"/>
        <w:right w:val="single" w:sz="4" w:space="0" w:color="auto"/>
      </w:pBdr>
      <w:shd w:val="clear" w:color="auto" w:fill="FF99CC"/>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24">
    <w:name w:val="xl124"/>
    <w:basedOn w:val="Normalny"/>
    <w:rsid w:val="00CB327F"/>
    <w:pPr>
      <w:pBdr>
        <w:top w:val="double" w:sz="6" w:space="0" w:color="auto"/>
        <w:left w:val="double" w:sz="6" w:space="0" w:color="auto"/>
        <w:bottom w:val="single" w:sz="4"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25">
    <w:name w:val="xl125"/>
    <w:basedOn w:val="Normalny"/>
    <w:rsid w:val="00CB327F"/>
    <w:pPr>
      <w:pBdr>
        <w:top w:val="double" w:sz="6"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rFonts w:ascii="Arial" w:eastAsia="Times New Roman" w:hAnsi="Arial" w:cs="Arial"/>
      <w:sz w:val="24"/>
      <w:szCs w:val="24"/>
      <w:lang w:eastAsia="pl-PL"/>
    </w:rPr>
  </w:style>
  <w:style w:type="paragraph" w:customStyle="1" w:styleId="xl126">
    <w:name w:val="xl126"/>
    <w:basedOn w:val="Normalny"/>
    <w:rsid w:val="00CB327F"/>
    <w:pPr>
      <w:pBdr>
        <w:top w:val="double" w:sz="6" w:space="0" w:color="auto"/>
        <w:left w:val="single" w:sz="4" w:space="0" w:color="auto"/>
        <w:bottom w:val="single" w:sz="4" w:space="0" w:color="auto"/>
        <w:right w:val="double" w:sz="6"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27">
    <w:name w:val="xl127"/>
    <w:basedOn w:val="Normalny"/>
    <w:rsid w:val="00CB327F"/>
    <w:pPr>
      <w:pBdr>
        <w:left w:val="double" w:sz="6"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28">
    <w:name w:val="xl128"/>
    <w:basedOn w:val="Normalny"/>
    <w:rsid w:val="00CB327F"/>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textAlignment w:val="center"/>
    </w:pPr>
    <w:rPr>
      <w:rFonts w:ascii="Arial" w:eastAsia="Times New Roman" w:hAnsi="Arial" w:cs="Arial"/>
      <w:sz w:val="24"/>
      <w:szCs w:val="24"/>
      <w:lang w:eastAsia="pl-PL"/>
    </w:rPr>
  </w:style>
  <w:style w:type="paragraph" w:customStyle="1" w:styleId="xl129">
    <w:name w:val="xl129"/>
    <w:basedOn w:val="Normalny"/>
    <w:rsid w:val="00CB327F"/>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30">
    <w:name w:val="xl130"/>
    <w:basedOn w:val="Normalny"/>
    <w:rsid w:val="00CB327F"/>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31">
    <w:name w:val="xl131"/>
    <w:basedOn w:val="Normalny"/>
    <w:rsid w:val="00CB327F"/>
    <w:pPr>
      <w:pBdr>
        <w:top w:val="single" w:sz="4" w:space="0" w:color="auto"/>
        <w:left w:val="single" w:sz="4"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32">
    <w:name w:val="xl132"/>
    <w:basedOn w:val="Normalny"/>
    <w:rsid w:val="00CB327F"/>
    <w:pPr>
      <w:pBdr>
        <w:left w:val="single" w:sz="4"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33">
    <w:name w:val="xl133"/>
    <w:basedOn w:val="Normalny"/>
    <w:rsid w:val="00CB327F"/>
    <w:pPr>
      <w:pBdr>
        <w:left w:val="single" w:sz="4" w:space="0" w:color="auto"/>
        <w:bottom w:val="single" w:sz="4" w:space="0" w:color="auto"/>
        <w:right w:val="single" w:sz="4" w:space="0" w:color="auto"/>
      </w:pBdr>
      <w:shd w:val="clear" w:color="auto" w:fill="FF99CC"/>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34">
    <w:name w:val="xl134"/>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b/>
      <w:bCs/>
      <w:color w:val="008000"/>
      <w:sz w:val="24"/>
      <w:szCs w:val="24"/>
      <w:lang w:eastAsia="pl-PL"/>
    </w:rPr>
  </w:style>
  <w:style w:type="paragraph" w:customStyle="1" w:styleId="xl135">
    <w:name w:val="xl135"/>
    <w:basedOn w:val="Normalny"/>
    <w:rsid w:val="00CB327F"/>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center"/>
    </w:pPr>
    <w:rPr>
      <w:rFonts w:ascii="Arial" w:eastAsia="Times New Roman" w:hAnsi="Arial" w:cs="Arial"/>
      <w:b/>
      <w:bCs/>
      <w:color w:val="008000"/>
      <w:sz w:val="24"/>
      <w:szCs w:val="24"/>
      <w:lang w:eastAsia="pl-PL"/>
    </w:rPr>
  </w:style>
  <w:style w:type="paragraph" w:customStyle="1" w:styleId="xl136">
    <w:name w:val="xl136"/>
    <w:basedOn w:val="Normalny"/>
    <w:rsid w:val="00CB327F"/>
    <w:pPr>
      <w:pBdr>
        <w:top w:val="single" w:sz="4" w:space="0" w:color="auto"/>
        <w:left w:val="double" w:sz="6" w:space="0" w:color="auto"/>
        <w:bottom w:val="single" w:sz="4" w:space="0" w:color="auto"/>
        <w:right w:val="single" w:sz="4" w:space="0" w:color="auto"/>
      </w:pBdr>
      <w:shd w:val="clear" w:color="auto" w:fill="FF0000"/>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37">
    <w:name w:val="xl137"/>
    <w:basedOn w:val="Normalny"/>
    <w:rsid w:val="00CB327F"/>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textAlignment w:val="center"/>
    </w:pPr>
    <w:rPr>
      <w:rFonts w:ascii="Arial" w:eastAsia="Times New Roman" w:hAnsi="Arial" w:cs="Arial"/>
      <w:b/>
      <w:bCs/>
      <w:color w:val="000080"/>
      <w:sz w:val="24"/>
      <w:szCs w:val="24"/>
      <w:lang w:eastAsia="pl-PL"/>
    </w:rPr>
  </w:style>
  <w:style w:type="paragraph" w:customStyle="1" w:styleId="xl138">
    <w:name w:val="xl138"/>
    <w:basedOn w:val="Normalny"/>
    <w:rsid w:val="00CB327F"/>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139">
    <w:name w:val="xl139"/>
    <w:basedOn w:val="Normalny"/>
    <w:rsid w:val="00CB327F"/>
    <w:pPr>
      <w:pBdr>
        <w:top w:val="single" w:sz="4" w:space="0" w:color="auto"/>
        <w:left w:val="single" w:sz="4" w:space="0" w:color="auto"/>
        <w:bottom w:val="single" w:sz="4" w:space="0" w:color="auto"/>
        <w:right w:val="double" w:sz="6" w:space="0" w:color="auto"/>
      </w:pBdr>
      <w:shd w:val="clear" w:color="auto" w:fill="FF0000"/>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140">
    <w:name w:val="xl140"/>
    <w:basedOn w:val="Normalny"/>
    <w:rsid w:val="00CB327F"/>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141">
    <w:name w:val="xl141"/>
    <w:basedOn w:val="Normalny"/>
    <w:rsid w:val="00CB327F"/>
    <w:pPr>
      <w:pBdr>
        <w:top w:val="single" w:sz="4" w:space="0" w:color="auto"/>
        <w:left w:val="single" w:sz="4" w:space="0" w:color="auto"/>
        <w:bottom w:val="single" w:sz="4" w:space="0" w:color="auto"/>
        <w:right w:val="double" w:sz="6" w:space="0" w:color="auto"/>
      </w:pBdr>
      <w:shd w:val="clear" w:color="auto" w:fill="FF0000"/>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42">
    <w:name w:val="xl142"/>
    <w:basedOn w:val="Normalny"/>
    <w:rsid w:val="00CB327F"/>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43">
    <w:name w:val="xl143"/>
    <w:basedOn w:val="Normalny"/>
    <w:rsid w:val="00CB32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FF0000"/>
      <w:sz w:val="24"/>
      <w:szCs w:val="24"/>
      <w:lang w:eastAsia="pl-PL"/>
    </w:rPr>
  </w:style>
  <w:style w:type="paragraph" w:customStyle="1" w:styleId="xl144">
    <w:name w:val="xl144"/>
    <w:basedOn w:val="Normalny"/>
    <w:rsid w:val="00CB327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w:eastAsia="Times New Roman" w:hAnsi="Arial" w:cs="Arial"/>
      <w:b/>
      <w:bCs/>
      <w:color w:val="FF0000"/>
      <w:sz w:val="24"/>
      <w:szCs w:val="24"/>
      <w:lang w:eastAsia="pl-PL"/>
    </w:rPr>
  </w:style>
  <w:style w:type="paragraph" w:customStyle="1" w:styleId="xl145">
    <w:name w:val="xl145"/>
    <w:basedOn w:val="Normalny"/>
    <w:rsid w:val="00CB327F"/>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textAlignment w:val="center"/>
    </w:pPr>
    <w:rPr>
      <w:rFonts w:ascii="Arial" w:eastAsia="Times New Roman" w:hAnsi="Arial" w:cs="Arial"/>
      <w:sz w:val="24"/>
      <w:szCs w:val="24"/>
      <w:lang w:eastAsia="pl-PL"/>
    </w:rPr>
  </w:style>
  <w:style w:type="paragraph" w:customStyle="1" w:styleId="xl146">
    <w:name w:val="xl146"/>
    <w:basedOn w:val="Normalny"/>
    <w:rsid w:val="00CB327F"/>
    <w:pPr>
      <w:pBdr>
        <w:top w:val="single" w:sz="4" w:space="0" w:color="auto"/>
        <w:left w:val="single" w:sz="4" w:space="0" w:color="auto"/>
        <w:bottom w:val="single" w:sz="4" w:space="0" w:color="auto"/>
        <w:right w:val="double" w:sz="6" w:space="0" w:color="auto"/>
      </w:pBdr>
      <w:shd w:val="clear" w:color="auto" w:fill="FF0000"/>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147">
    <w:name w:val="xl147"/>
    <w:basedOn w:val="Normalny"/>
    <w:rsid w:val="00CB327F"/>
    <w:pPr>
      <w:pBdr>
        <w:top w:val="single" w:sz="4" w:space="0" w:color="auto"/>
        <w:left w:val="double" w:sz="6" w:space="0" w:color="auto"/>
        <w:bottom w:val="single" w:sz="4" w:space="0" w:color="auto"/>
        <w:right w:val="single" w:sz="4" w:space="0" w:color="auto"/>
      </w:pBdr>
      <w:shd w:val="clear" w:color="auto" w:fill="800080"/>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48">
    <w:name w:val="xl148"/>
    <w:basedOn w:val="Normalny"/>
    <w:rsid w:val="00CB327F"/>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textAlignment w:val="center"/>
    </w:pPr>
    <w:rPr>
      <w:rFonts w:ascii="Arial" w:eastAsia="Times New Roman" w:hAnsi="Arial" w:cs="Arial"/>
      <w:sz w:val="24"/>
      <w:szCs w:val="24"/>
      <w:lang w:eastAsia="pl-PL"/>
    </w:rPr>
  </w:style>
  <w:style w:type="paragraph" w:customStyle="1" w:styleId="xl149">
    <w:name w:val="xl149"/>
    <w:basedOn w:val="Normalny"/>
    <w:rsid w:val="00CB327F"/>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50">
    <w:name w:val="xl150"/>
    <w:basedOn w:val="Normalny"/>
    <w:rsid w:val="00CB327F"/>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51">
    <w:name w:val="xl151"/>
    <w:basedOn w:val="Normalny"/>
    <w:rsid w:val="00CB327F"/>
    <w:pPr>
      <w:pBdr>
        <w:top w:val="single" w:sz="4" w:space="0" w:color="auto"/>
        <w:left w:val="single" w:sz="4" w:space="0" w:color="auto"/>
        <w:bottom w:val="single" w:sz="4" w:space="0" w:color="auto"/>
        <w:right w:val="double" w:sz="6" w:space="0" w:color="auto"/>
      </w:pBdr>
      <w:shd w:val="clear" w:color="auto" w:fill="800080"/>
      <w:spacing w:before="100" w:beforeAutospacing="1" w:after="100" w:afterAutospacing="1"/>
      <w:jc w:val="right"/>
      <w:textAlignment w:val="center"/>
    </w:pPr>
    <w:rPr>
      <w:rFonts w:ascii="Arial" w:eastAsia="Times New Roman" w:hAnsi="Arial" w:cs="Arial"/>
      <w:b/>
      <w:bCs/>
      <w:sz w:val="24"/>
      <w:szCs w:val="24"/>
      <w:lang w:eastAsia="pl-PL"/>
    </w:rPr>
  </w:style>
  <w:style w:type="paragraph" w:customStyle="1" w:styleId="xl152">
    <w:name w:val="xl152"/>
    <w:basedOn w:val="Normalny"/>
    <w:rsid w:val="00CB327F"/>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Arial" w:eastAsia="Times New Roman" w:hAnsi="Arial" w:cs="Arial"/>
      <w:b/>
      <w:bCs/>
      <w:color w:val="000080"/>
      <w:sz w:val="24"/>
      <w:szCs w:val="24"/>
      <w:lang w:eastAsia="pl-PL"/>
    </w:rPr>
  </w:style>
  <w:style w:type="paragraph" w:customStyle="1" w:styleId="xl153">
    <w:name w:val="xl153"/>
    <w:basedOn w:val="Normalny"/>
    <w:rsid w:val="00CB327F"/>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154">
    <w:name w:val="xl154"/>
    <w:basedOn w:val="Normalny"/>
    <w:rsid w:val="00CB327F"/>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155">
    <w:name w:val="xl155"/>
    <w:basedOn w:val="Normalny"/>
    <w:rsid w:val="00CB327F"/>
    <w:pPr>
      <w:pBdr>
        <w:top w:val="single" w:sz="4" w:space="0" w:color="auto"/>
        <w:left w:val="single" w:sz="4" w:space="0" w:color="auto"/>
        <w:bottom w:val="double" w:sz="6" w:space="0" w:color="auto"/>
        <w:right w:val="single" w:sz="4" w:space="0" w:color="auto"/>
      </w:pBdr>
      <w:shd w:val="clear" w:color="auto" w:fill="FFFF00"/>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156">
    <w:name w:val="xl156"/>
    <w:basedOn w:val="Normalny"/>
    <w:rsid w:val="00CB327F"/>
    <w:pPr>
      <w:pBdr>
        <w:top w:val="single" w:sz="4" w:space="0" w:color="auto"/>
        <w:left w:val="single" w:sz="4" w:space="0" w:color="auto"/>
        <w:bottom w:val="double" w:sz="6" w:space="0" w:color="auto"/>
        <w:right w:val="double" w:sz="6" w:space="0" w:color="auto"/>
      </w:pBdr>
      <w:shd w:val="clear" w:color="auto" w:fill="FFFF00"/>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157">
    <w:name w:val="xl157"/>
    <w:basedOn w:val="Normalny"/>
    <w:rsid w:val="00CB327F"/>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pl-PL"/>
    </w:rPr>
  </w:style>
  <w:style w:type="paragraph" w:customStyle="1" w:styleId="xl158">
    <w:name w:val="xl158"/>
    <w:basedOn w:val="Normalny"/>
    <w:rsid w:val="00CB327F"/>
    <w:pPr>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159">
    <w:name w:val="xl159"/>
    <w:basedOn w:val="Normalny"/>
    <w:rsid w:val="00CB327F"/>
    <w:pPr>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xl160">
    <w:name w:val="xl160"/>
    <w:basedOn w:val="Normalny"/>
    <w:rsid w:val="00CB327F"/>
    <w:pPr>
      <w:shd w:val="clear" w:color="auto" w:fill="FFFF00"/>
      <w:spacing w:before="100" w:beforeAutospacing="1" w:after="100" w:afterAutospacing="1"/>
      <w:jc w:val="right"/>
      <w:textAlignment w:val="center"/>
    </w:pPr>
    <w:rPr>
      <w:rFonts w:ascii="Arial" w:eastAsia="Times New Roman" w:hAnsi="Arial" w:cs="Arial"/>
      <w:b/>
      <w:bCs/>
      <w:color w:val="000080"/>
      <w:sz w:val="24"/>
      <w:szCs w:val="24"/>
      <w:lang w:eastAsia="pl-PL"/>
    </w:rPr>
  </w:style>
  <w:style w:type="paragraph" w:customStyle="1" w:styleId="Default">
    <w:name w:val="Default"/>
    <w:rsid w:val="00CB327F"/>
    <w:pPr>
      <w:widowControl w:val="0"/>
      <w:autoSpaceDE w:val="0"/>
      <w:autoSpaceDN w:val="0"/>
      <w:adjustRightInd w:val="0"/>
      <w:ind w:left="709" w:hanging="709"/>
      <w:jc w:val="both"/>
    </w:pPr>
    <w:rPr>
      <w:rFonts w:ascii="Times New Roman" w:eastAsia="Times New Roman" w:hAnsi="Times New Roman"/>
      <w:color w:val="000000"/>
      <w:sz w:val="24"/>
      <w:szCs w:val="24"/>
    </w:rPr>
  </w:style>
  <w:style w:type="paragraph" w:customStyle="1" w:styleId="CM39">
    <w:name w:val="CM39"/>
    <w:basedOn w:val="Default"/>
    <w:next w:val="Default"/>
    <w:rsid w:val="00CB327F"/>
    <w:pPr>
      <w:spacing w:after="230"/>
    </w:pPr>
    <w:rPr>
      <w:color w:val="auto"/>
    </w:rPr>
  </w:style>
  <w:style w:type="paragraph" w:customStyle="1" w:styleId="CM43">
    <w:name w:val="CM43"/>
    <w:basedOn w:val="Default"/>
    <w:next w:val="Default"/>
    <w:rsid w:val="00CB327F"/>
    <w:pPr>
      <w:spacing w:after="308"/>
    </w:pPr>
    <w:rPr>
      <w:color w:val="auto"/>
    </w:rPr>
  </w:style>
  <w:style w:type="paragraph" w:customStyle="1" w:styleId="CM3">
    <w:name w:val="CM3"/>
    <w:basedOn w:val="Default"/>
    <w:next w:val="Default"/>
    <w:rsid w:val="00CB327F"/>
    <w:pPr>
      <w:spacing w:line="223" w:lineRule="atLeast"/>
    </w:pPr>
    <w:rPr>
      <w:color w:val="auto"/>
    </w:rPr>
  </w:style>
  <w:style w:type="character" w:styleId="Pogrubienie">
    <w:name w:val="Strong"/>
    <w:qFormat/>
    <w:rsid w:val="00CB327F"/>
    <w:rPr>
      <w:b/>
      <w:bCs/>
    </w:rPr>
  </w:style>
  <w:style w:type="paragraph" w:customStyle="1" w:styleId="WW-Tekstpodstawowywcity2">
    <w:name w:val="WW-Tekst podstawowy wcięty 2"/>
    <w:basedOn w:val="Normalny"/>
    <w:rsid w:val="00CB327F"/>
    <w:pPr>
      <w:suppressAutoHyphens/>
      <w:autoSpaceDE w:val="0"/>
      <w:ind w:left="400" w:hanging="420"/>
    </w:pPr>
    <w:rPr>
      <w:rFonts w:ascii="Times New Roman" w:eastAsia="Times New Roman" w:hAnsi="Times New Roman"/>
      <w:sz w:val="20"/>
      <w:szCs w:val="24"/>
      <w:lang w:eastAsia="ar-SA"/>
    </w:rPr>
  </w:style>
  <w:style w:type="paragraph" w:styleId="Tekstprzypisudolnego">
    <w:name w:val="footnote text"/>
    <w:basedOn w:val="Normalny"/>
    <w:link w:val="TekstprzypisudolnegoZnak"/>
    <w:uiPriority w:val="99"/>
    <w:semiHidden/>
    <w:rsid w:val="00CB327F"/>
    <w:pPr>
      <w:widowControl w:val="0"/>
      <w:suppressAutoHyphens/>
    </w:pPr>
    <w:rPr>
      <w:rFonts w:ascii="Arial" w:eastAsia="Times New Roman" w:hAnsi="Arial"/>
      <w:sz w:val="20"/>
      <w:szCs w:val="20"/>
      <w:lang w:eastAsia="ar-SA"/>
    </w:rPr>
  </w:style>
  <w:style w:type="character" w:customStyle="1" w:styleId="TekstprzypisudolnegoZnak">
    <w:name w:val="Tekst przypisu dolnego Znak"/>
    <w:link w:val="Tekstprzypisudolnego"/>
    <w:uiPriority w:val="99"/>
    <w:semiHidden/>
    <w:rsid w:val="00CB327F"/>
    <w:rPr>
      <w:rFonts w:ascii="Arial" w:eastAsia="Times New Roman" w:hAnsi="Arial" w:cs="Times New Roman"/>
      <w:sz w:val="20"/>
      <w:szCs w:val="20"/>
      <w:lang w:eastAsia="ar-SA"/>
    </w:rPr>
  </w:style>
  <w:style w:type="paragraph" w:customStyle="1" w:styleId="tyt">
    <w:name w:val="tyt"/>
    <w:basedOn w:val="Normalny"/>
    <w:rsid w:val="00CB327F"/>
    <w:pPr>
      <w:keepNext/>
      <w:suppressAutoHyphens/>
      <w:spacing w:before="60" w:after="60"/>
      <w:jc w:val="center"/>
    </w:pPr>
    <w:rPr>
      <w:rFonts w:ascii="Times New Roman" w:eastAsia="Times New Roman" w:hAnsi="Times New Roman"/>
      <w:b/>
      <w:sz w:val="24"/>
      <w:szCs w:val="20"/>
      <w:lang w:eastAsia="ar-SA"/>
    </w:rPr>
  </w:style>
  <w:style w:type="character" w:customStyle="1" w:styleId="WW8Num5z0">
    <w:name w:val="WW8Num5z0"/>
    <w:rsid w:val="00CB327F"/>
    <w:rPr>
      <w:rFonts w:ascii="Arial" w:hAnsi="Arial"/>
      <w:sz w:val="24"/>
    </w:rPr>
  </w:style>
  <w:style w:type="paragraph" w:customStyle="1" w:styleId="standard">
    <w:name w:val="standard"/>
    <w:basedOn w:val="Normalny"/>
    <w:rsid w:val="00CB327F"/>
    <w:pPr>
      <w:tabs>
        <w:tab w:val="left" w:pos="567"/>
      </w:tabs>
      <w:suppressAutoHyphens/>
      <w:spacing w:line="360" w:lineRule="auto"/>
    </w:pPr>
    <w:rPr>
      <w:rFonts w:ascii="Arial" w:eastAsia="Times New Roman" w:hAnsi="Arial" w:cs="Tahoma"/>
      <w:szCs w:val="20"/>
      <w:lang w:eastAsia="ar-SA"/>
    </w:rPr>
  </w:style>
  <w:style w:type="paragraph" w:customStyle="1" w:styleId="ZnakZnakZnakZnakZnakZnakZnakZnakZnakZnakZnakZnak">
    <w:name w:val="Znak Znak Znak Znak Znak Znak Znak Znak Znak Znak Znak Znak"/>
    <w:basedOn w:val="Normalny"/>
    <w:rsid w:val="00CB327F"/>
    <w:rPr>
      <w:rFonts w:ascii="Arial" w:eastAsia="Times New Roman" w:hAnsi="Arial" w:cs="Arial"/>
      <w:sz w:val="24"/>
      <w:szCs w:val="24"/>
      <w:lang w:eastAsia="pl-PL"/>
    </w:rPr>
  </w:style>
  <w:style w:type="paragraph" w:customStyle="1" w:styleId="ZnakZnakZnak1ZnakZnakZnakZnak">
    <w:name w:val="Znak Znak Znak1 Znak Znak Znak Znak"/>
    <w:basedOn w:val="Normalny"/>
    <w:rsid w:val="00CB327F"/>
    <w:pPr>
      <w:suppressAutoHyphens/>
    </w:pPr>
    <w:rPr>
      <w:rFonts w:ascii="Arial" w:eastAsia="Times New Roman" w:hAnsi="Arial" w:cs="Arial"/>
      <w:sz w:val="20"/>
      <w:szCs w:val="20"/>
      <w:lang w:eastAsia="ar-SA"/>
    </w:rPr>
  </w:style>
  <w:style w:type="paragraph" w:customStyle="1" w:styleId="ZnakZnakZnakZnakZnakZnakZnakZnakZnakZnak">
    <w:name w:val="Znak Znak Znak Znak Znak Znak Znak Znak Znak Znak"/>
    <w:basedOn w:val="Normalny"/>
    <w:rsid w:val="00CB327F"/>
    <w:rPr>
      <w:rFonts w:ascii="Arial" w:eastAsia="Times New Roman" w:hAnsi="Arial" w:cs="Arial"/>
      <w:sz w:val="24"/>
      <w:szCs w:val="24"/>
      <w:lang w:eastAsia="pl-PL"/>
    </w:rPr>
  </w:style>
  <w:style w:type="paragraph" w:customStyle="1" w:styleId="ust">
    <w:name w:val="ust"/>
    <w:rsid w:val="00CB327F"/>
    <w:pPr>
      <w:widowControl w:val="0"/>
      <w:autoSpaceDN w:val="0"/>
      <w:adjustRightInd w:val="0"/>
      <w:spacing w:before="60" w:after="60"/>
      <w:ind w:left="426" w:hanging="284"/>
      <w:jc w:val="both"/>
    </w:pPr>
    <w:rPr>
      <w:rFonts w:ascii="Times New Roman" w:eastAsia="Times New Roman" w:hAnsi="Times New Roman" w:cs="Arial Unicode MS"/>
      <w:sz w:val="24"/>
      <w:szCs w:val="24"/>
    </w:rPr>
  </w:style>
  <w:style w:type="paragraph" w:customStyle="1" w:styleId="pkt">
    <w:name w:val="pkt"/>
    <w:basedOn w:val="Normalny"/>
    <w:rsid w:val="00CB327F"/>
    <w:pPr>
      <w:widowControl w:val="0"/>
      <w:autoSpaceDN w:val="0"/>
      <w:adjustRightInd w:val="0"/>
      <w:spacing w:before="60" w:after="60"/>
      <w:ind w:left="851" w:hanging="295"/>
    </w:pPr>
    <w:rPr>
      <w:rFonts w:ascii="Times New Roman" w:eastAsia="Times New Roman" w:hAnsi="Times New Roman" w:cs="Arial Unicode MS"/>
      <w:color w:val="000000"/>
      <w:sz w:val="24"/>
      <w:szCs w:val="24"/>
      <w:lang w:eastAsia="pl-PL"/>
    </w:rPr>
  </w:style>
  <w:style w:type="character" w:customStyle="1" w:styleId="WW8Num3z0">
    <w:name w:val="WW8Num3z0"/>
    <w:rsid w:val="00CB327F"/>
    <w:rPr>
      <w:rFonts w:ascii="Symbol" w:hAnsi="Symbol"/>
      <w:sz w:val="12"/>
    </w:rPr>
  </w:style>
  <w:style w:type="paragraph" w:customStyle="1" w:styleId="WW-Tekstkomentarza">
    <w:name w:val="WW-Tekst komentarza"/>
    <w:basedOn w:val="Normalny"/>
    <w:rsid w:val="00CB327F"/>
    <w:pPr>
      <w:widowControl w:val="0"/>
      <w:suppressAutoHyphens/>
      <w:overflowPunct w:val="0"/>
      <w:autoSpaceDE w:val="0"/>
      <w:textAlignment w:val="baseline"/>
    </w:pPr>
    <w:rPr>
      <w:rFonts w:ascii="Times New Roman" w:eastAsia="Times New Roman" w:hAnsi="Times New Roman"/>
      <w:sz w:val="20"/>
      <w:szCs w:val="20"/>
      <w:lang w:eastAsia="ar-SA"/>
    </w:rPr>
  </w:style>
  <w:style w:type="paragraph" w:customStyle="1" w:styleId="Tekstkomentarza1">
    <w:name w:val="Tekst komentarza1"/>
    <w:basedOn w:val="Normalny"/>
    <w:rsid w:val="00CB327F"/>
    <w:pPr>
      <w:widowControl w:val="0"/>
      <w:suppressAutoHyphens/>
      <w:overflowPunct w:val="0"/>
      <w:autoSpaceDE w:val="0"/>
    </w:pPr>
    <w:rPr>
      <w:rFonts w:ascii="Times New Roman" w:eastAsia="Times New Roman" w:hAnsi="Times New Roman"/>
      <w:sz w:val="20"/>
      <w:szCs w:val="20"/>
      <w:lang w:eastAsia="ar-SA"/>
    </w:rPr>
  </w:style>
  <w:style w:type="character" w:customStyle="1" w:styleId="WW8Num15z1">
    <w:name w:val="WW8Num15z1"/>
    <w:rsid w:val="00CB327F"/>
    <w:rPr>
      <w:rFonts w:ascii="Courier New" w:hAnsi="Courier New" w:cs="Courier New"/>
    </w:rPr>
  </w:style>
  <w:style w:type="character" w:customStyle="1" w:styleId="WW8Num4z0">
    <w:name w:val="WW8Num4z0"/>
    <w:rsid w:val="00CB327F"/>
    <w:rPr>
      <w:rFonts w:ascii="Symbol" w:hAnsi="Symbol"/>
      <w:b/>
    </w:rPr>
  </w:style>
  <w:style w:type="character" w:customStyle="1" w:styleId="WW8Num6z0">
    <w:name w:val="WW8Num6z0"/>
    <w:rsid w:val="00CB327F"/>
    <w:rPr>
      <w:rFonts w:ascii="Symbol" w:hAnsi="Symbol"/>
      <w:b/>
    </w:rPr>
  </w:style>
  <w:style w:type="character" w:customStyle="1" w:styleId="WW8Num7z0">
    <w:name w:val="WW8Num7z0"/>
    <w:rsid w:val="00CB327F"/>
    <w:rPr>
      <w:rFonts w:ascii="Symbol" w:hAnsi="Symbol"/>
      <w:b/>
    </w:rPr>
  </w:style>
  <w:style w:type="character" w:customStyle="1" w:styleId="WW8Num9z0">
    <w:name w:val="WW8Num9z0"/>
    <w:rsid w:val="00CB327F"/>
    <w:rPr>
      <w:rFonts w:ascii="Symbol" w:hAnsi="Symbol"/>
      <w:b/>
    </w:rPr>
  </w:style>
  <w:style w:type="character" w:customStyle="1" w:styleId="WW8Num10z0">
    <w:name w:val="WW8Num10z0"/>
    <w:rsid w:val="00CB327F"/>
    <w:rPr>
      <w:rFonts w:ascii="Symbol" w:hAnsi="Symbol"/>
    </w:rPr>
  </w:style>
  <w:style w:type="character" w:customStyle="1" w:styleId="WW8Num11z0">
    <w:name w:val="WW8Num11z0"/>
    <w:rsid w:val="00CB327F"/>
    <w:rPr>
      <w:b/>
      <w:color w:val="auto"/>
    </w:rPr>
  </w:style>
  <w:style w:type="character" w:customStyle="1" w:styleId="WW8Num12z0">
    <w:name w:val="WW8Num12z0"/>
    <w:rsid w:val="00CB327F"/>
    <w:rPr>
      <w:color w:val="auto"/>
    </w:rPr>
  </w:style>
  <w:style w:type="character" w:customStyle="1" w:styleId="WW8Num13z0">
    <w:name w:val="WW8Num13z0"/>
    <w:rsid w:val="00CB327F"/>
    <w:rPr>
      <w:rFonts w:ascii="Times New Roman" w:eastAsia="Times New Roman" w:hAnsi="Times New Roman" w:cs="Times New Roman"/>
    </w:rPr>
  </w:style>
  <w:style w:type="character" w:customStyle="1" w:styleId="WW8Num13z1">
    <w:name w:val="WW8Num13z1"/>
    <w:rsid w:val="00CB327F"/>
    <w:rPr>
      <w:rFonts w:ascii="Courier New" w:hAnsi="Courier New" w:cs="Courier New"/>
    </w:rPr>
  </w:style>
  <w:style w:type="character" w:customStyle="1" w:styleId="WW8Num14z0">
    <w:name w:val="WW8Num14z0"/>
    <w:rsid w:val="00CB327F"/>
    <w:rPr>
      <w:b/>
      <w:color w:val="auto"/>
    </w:rPr>
  </w:style>
  <w:style w:type="character" w:customStyle="1" w:styleId="WW8Num15z0">
    <w:name w:val="WW8Num15z0"/>
    <w:rsid w:val="00CB327F"/>
    <w:rPr>
      <w:rFonts w:ascii="Symbol" w:hAnsi="Symbol"/>
      <w:b/>
    </w:rPr>
  </w:style>
  <w:style w:type="character" w:customStyle="1" w:styleId="WW8Num15z2">
    <w:name w:val="WW8Num15z2"/>
    <w:rsid w:val="00CB327F"/>
    <w:rPr>
      <w:rFonts w:ascii="Wingdings" w:hAnsi="Wingdings"/>
    </w:rPr>
  </w:style>
  <w:style w:type="character" w:customStyle="1" w:styleId="WW8Num15z4">
    <w:name w:val="WW8Num15z4"/>
    <w:rsid w:val="00CB327F"/>
    <w:rPr>
      <w:rFonts w:ascii="Courier New" w:hAnsi="Courier New" w:cs="Courier New"/>
    </w:rPr>
  </w:style>
  <w:style w:type="character" w:customStyle="1" w:styleId="WW8Num16z0">
    <w:name w:val="WW8Num16z0"/>
    <w:rsid w:val="00CB327F"/>
    <w:rPr>
      <w:b/>
    </w:rPr>
  </w:style>
  <w:style w:type="character" w:customStyle="1" w:styleId="WW8Num17z0">
    <w:name w:val="WW8Num17z0"/>
    <w:rsid w:val="00CB327F"/>
    <w:rPr>
      <w:rFonts w:ascii="Symbol" w:hAnsi="Symbol"/>
    </w:rPr>
  </w:style>
  <w:style w:type="character" w:customStyle="1" w:styleId="WW8Num18z0">
    <w:name w:val="WW8Num18z0"/>
    <w:rsid w:val="00CB327F"/>
    <w:rPr>
      <w:rFonts w:ascii="Symbol" w:hAnsi="Symbol"/>
    </w:rPr>
  </w:style>
  <w:style w:type="character" w:customStyle="1" w:styleId="WW8Num19z0">
    <w:name w:val="WW8Num19z0"/>
    <w:rsid w:val="00CB327F"/>
    <w:rPr>
      <w:rFonts w:ascii="Symbol" w:hAnsi="Symbol"/>
    </w:rPr>
  </w:style>
  <w:style w:type="character" w:customStyle="1" w:styleId="WW8Num21z1">
    <w:name w:val="WW8Num21z1"/>
    <w:rsid w:val="00CB327F"/>
    <w:rPr>
      <w:rFonts w:ascii="Times New Roman" w:hAnsi="Times New Roman" w:cs="Times New Roman"/>
      <w:b w:val="0"/>
      <w:i w:val="0"/>
      <w:sz w:val="28"/>
      <w:u w:val="none"/>
    </w:rPr>
  </w:style>
  <w:style w:type="character" w:customStyle="1" w:styleId="WW8Num22z0">
    <w:name w:val="WW8Num22z0"/>
    <w:rsid w:val="00CB327F"/>
    <w:rPr>
      <w:rFonts w:ascii="Symbol" w:hAnsi="Symbol"/>
    </w:rPr>
  </w:style>
  <w:style w:type="character" w:customStyle="1" w:styleId="WW8Num23z0">
    <w:name w:val="WW8Num23z0"/>
    <w:rsid w:val="00CB327F"/>
    <w:rPr>
      <w:b/>
    </w:rPr>
  </w:style>
  <w:style w:type="character" w:customStyle="1" w:styleId="WW8Num24z0">
    <w:name w:val="WW8Num24z0"/>
    <w:rsid w:val="00CB327F"/>
    <w:rPr>
      <w:b/>
    </w:rPr>
  </w:style>
  <w:style w:type="character" w:customStyle="1" w:styleId="WW8Num25z0">
    <w:name w:val="WW8Num25z0"/>
    <w:rsid w:val="00CB327F"/>
    <w:rPr>
      <w:rFonts w:ascii="Symbol" w:hAnsi="Symbol"/>
    </w:rPr>
  </w:style>
  <w:style w:type="character" w:customStyle="1" w:styleId="WW8Num26z0">
    <w:name w:val="WW8Num26z0"/>
    <w:rsid w:val="00CB327F"/>
    <w:rPr>
      <w:b/>
    </w:rPr>
  </w:style>
  <w:style w:type="character" w:customStyle="1" w:styleId="WW8Num27z0">
    <w:name w:val="WW8Num27z0"/>
    <w:rsid w:val="00CB327F"/>
    <w:rPr>
      <w:rFonts w:ascii="Symbol" w:hAnsi="Symbol"/>
      <w:color w:val="auto"/>
    </w:rPr>
  </w:style>
  <w:style w:type="character" w:customStyle="1" w:styleId="WW8Num27z1">
    <w:name w:val="WW8Num27z1"/>
    <w:rsid w:val="00CB327F"/>
    <w:rPr>
      <w:b/>
    </w:rPr>
  </w:style>
  <w:style w:type="character" w:customStyle="1" w:styleId="WW8Num28z0">
    <w:name w:val="WW8Num28z0"/>
    <w:rsid w:val="00CB327F"/>
    <w:rPr>
      <w:b/>
    </w:rPr>
  </w:style>
  <w:style w:type="character" w:customStyle="1" w:styleId="WW8Num29z0">
    <w:name w:val="WW8Num29z0"/>
    <w:rsid w:val="00CB327F"/>
    <w:rPr>
      <w:rFonts w:ascii="Symbol" w:hAnsi="Symbol"/>
    </w:rPr>
  </w:style>
  <w:style w:type="character" w:customStyle="1" w:styleId="WW8Num30z0">
    <w:name w:val="WW8Num30z0"/>
    <w:rsid w:val="00CB327F"/>
    <w:rPr>
      <w:rFonts w:ascii="Symbol" w:hAnsi="Symbol"/>
    </w:rPr>
  </w:style>
  <w:style w:type="character" w:customStyle="1" w:styleId="WW8Num31z0">
    <w:name w:val="WW8Num31z0"/>
    <w:rsid w:val="00CB327F"/>
    <w:rPr>
      <w:rFonts w:ascii="Symbol" w:hAnsi="Symbol"/>
      <w:color w:val="auto"/>
    </w:rPr>
  </w:style>
  <w:style w:type="character" w:customStyle="1" w:styleId="WW8Num32z0">
    <w:name w:val="WW8Num32z0"/>
    <w:rsid w:val="00CB327F"/>
    <w:rPr>
      <w:rFonts w:ascii="Symbol" w:hAnsi="Symbol"/>
      <w:b/>
    </w:rPr>
  </w:style>
  <w:style w:type="character" w:customStyle="1" w:styleId="WW8Num33z0">
    <w:name w:val="WW8Num33z0"/>
    <w:rsid w:val="00CB327F"/>
    <w:rPr>
      <w:b/>
    </w:rPr>
  </w:style>
  <w:style w:type="character" w:customStyle="1" w:styleId="WW8Num35z0">
    <w:name w:val="WW8Num35z0"/>
    <w:rsid w:val="00CB327F"/>
    <w:rPr>
      <w:rFonts w:ascii="Symbol" w:hAnsi="Symbol"/>
    </w:rPr>
  </w:style>
  <w:style w:type="character" w:customStyle="1" w:styleId="WW8Num35z1">
    <w:name w:val="WW8Num35z1"/>
    <w:rsid w:val="00CB327F"/>
    <w:rPr>
      <w:rFonts w:ascii="Courier New" w:hAnsi="Courier New" w:cs="Courier New"/>
    </w:rPr>
  </w:style>
  <w:style w:type="character" w:customStyle="1" w:styleId="WW8Num36z0">
    <w:name w:val="WW8Num36z0"/>
    <w:rsid w:val="00CB327F"/>
    <w:rPr>
      <w:rFonts w:ascii="Symbol" w:hAnsi="Symbol"/>
      <w:b/>
    </w:rPr>
  </w:style>
  <w:style w:type="character" w:customStyle="1" w:styleId="WW8Num36z1">
    <w:name w:val="WW8Num36z1"/>
    <w:rsid w:val="00CB327F"/>
    <w:rPr>
      <w:b/>
      <w:color w:val="auto"/>
    </w:rPr>
  </w:style>
  <w:style w:type="character" w:customStyle="1" w:styleId="WW8Num37z0">
    <w:name w:val="WW8Num37z0"/>
    <w:rsid w:val="00CB327F"/>
    <w:rPr>
      <w:rFonts w:ascii="Symbol" w:hAnsi="Symbol"/>
    </w:rPr>
  </w:style>
  <w:style w:type="character" w:customStyle="1" w:styleId="WW8Num38z0">
    <w:name w:val="WW8Num38z0"/>
    <w:rsid w:val="00CB327F"/>
    <w:rPr>
      <w:rFonts w:eastAsia="Times New Roman"/>
      <w:b/>
    </w:rPr>
  </w:style>
  <w:style w:type="character" w:customStyle="1" w:styleId="WW8Num39z0">
    <w:name w:val="WW8Num39z0"/>
    <w:rsid w:val="00CB327F"/>
    <w:rPr>
      <w:b/>
    </w:rPr>
  </w:style>
  <w:style w:type="character" w:customStyle="1" w:styleId="WW8Num40z0">
    <w:name w:val="WW8Num40z0"/>
    <w:rsid w:val="00CB327F"/>
    <w:rPr>
      <w:b/>
      <w:color w:val="000000"/>
    </w:rPr>
  </w:style>
  <w:style w:type="character" w:customStyle="1" w:styleId="WW8Num40z1">
    <w:name w:val="WW8Num40z1"/>
    <w:rsid w:val="00CB327F"/>
    <w:rPr>
      <w:b/>
    </w:rPr>
  </w:style>
  <w:style w:type="character" w:customStyle="1" w:styleId="WW8Num41z0">
    <w:name w:val="WW8Num41z0"/>
    <w:rsid w:val="00CB327F"/>
    <w:rPr>
      <w:rFonts w:ascii="Symbol" w:hAnsi="Symbol"/>
    </w:rPr>
  </w:style>
  <w:style w:type="character" w:customStyle="1" w:styleId="WW8Num42z0">
    <w:name w:val="WW8Num42z0"/>
    <w:rsid w:val="00CB327F"/>
    <w:rPr>
      <w:b/>
    </w:rPr>
  </w:style>
  <w:style w:type="character" w:customStyle="1" w:styleId="WW8Num43z0">
    <w:name w:val="WW8Num43z0"/>
    <w:rsid w:val="00CB327F"/>
    <w:rPr>
      <w:b/>
    </w:rPr>
  </w:style>
  <w:style w:type="character" w:customStyle="1" w:styleId="WW8Num44z0">
    <w:name w:val="WW8Num44z0"/>
    <w:rsid w:val="00CB327F"/>
    <w:rPr>
      <w:b/>
    </w:rPr>
  </w:style>
  <w:style w:type="character" w:customStyle="1" w:styleId="WW8Num47z0">
    <w:name w:val="WW8Num47z0"/>
    <w:rsid w:val="00CB327F"/>
    <w:rPr>
      <w:b/>
    </w:rPr>
  </w:style>
  <w:style w:type="character" w:customStyle="1" w:styleId="WW8Num48z0">
    <w:name w:val="WW8Num48z0"/>
    <w:rsid w:val="00CB327F"/>
    <w:rPr>
      <w:b/>
      <w:color w:val="000000"/>
    </w:rPr>
  </w:style>
  <w:style w:type="character" w:customStyle="1" w:styleId="WW8Num49z0">
    <w:name w:val="WW8Num49z0"/>
    <w:rsid w:val="00CB327F"/>
    <w:rPr>
      <w:rFonts w:ascii="Symbol" w:hAnsi="Symbol"/>
    </w:rPr>
  </w:style>
  <w:style w:type="character" w:customStyle="1" w:styleId="WW8Num50z0">
    <w:name w:val="WW8Num50z0"/>
    <w:rsid w:val="00CB327F"/>
    <w:rPr>
      <w:rFonts w:ascii="Symbol" w:hAnsi="Symbol"/>
    </w:rPr>
  </w:style>
  <w:style w:type="character" w:customStyle="1" w:styleId="WW8Num50z1">
    <w:name w:val="WW8Num50z1"/>
    <w:rsid w:val="00CB327F"/>
    <w:rPr>
      <w:rFonts w:ascii="Courier New" w:hAnsi="Courier New" w:cs="Courier New"/>
    </w:rPr>
  </w:style>
  <w:style w:type="character" w:customStyle="1" w:styleId="WW8Num50z4">
    <w:name w:val="WW8Num50z4"/>
    <w:rsid w:val="00CB327F"/>
    <w:rPr>
      <w:rFonts w:ascii="Courier New" w:hAnsi="Courier New" w:cs="Courier New"/>
    </w:rPr>
  </w:style>
  <w:style w:type="character" w:customStyle="1" w:styleId="WW8Num50z5">
    <w:name w:val="WW8Num50z5"/>
    <w:rsid w:val="00CB327F"/>
    <w:rPr>
      <w:rFonts w:ascii="Wingdings" w:hAnsi="Wingdings"/>
    </w:rPr>
  </w:style>
  <w:style w:type="character" w:customStyle="1" w:styleId="WW8Num52z0">
    <w:name w:val="WW8Num52z0"/>
    <w:rsid w:val="00CB327F"/>
    <w:rPr>
      <w:rFonts w:ascii="Symbol" w:hAnsi="Symbol"/>
    </w:rPr>
  </w:style>
  <w:style w:type="character" w:customStyle="1" w:styleId="WW8Num53z0">
    <w:name w:val="WW8Num53z0"/>
    <w:rsid w:val="00CB327F"/>
    <w:rPr>
      <w:rFonts w:ascii="Symbol" w:hAnsi="Symbol"/>
      <w:b/>
    </w:rPr>
  </w:style>
  <w:style w:type="character" w:customStyle="1" w:styleId="WW8Num53z1">
    <w:name w:val="WW8Num53z1"/>
    <w:rsid w:val="00CB327F"/>
    <w:rPr>
      <w:b/>
    </w:rPr>
  </w:style>
  <w:style w:type="character" w:customStyle="1" w:styleId="WW8Num54z0">
    <w:name w:val="WW8Num54z0"/>
    <w:rsid w:val="00CB327F"/>
    <w:rPr>
      <w:rFonts w:ascii="Symbol" w:hAnsi="Symbol"/>
      <w:b w:val="0"/>
    </w:rPr>
  </w:style>
  <w:style w:type="character" w:customStyle="1" w:styleId="WW8Num55z0">
    <w:name w:val="WW8Num55z0"/>
    <w:rsid w:val="00CB327F"/>
    <w:rPr>
      <w:b/>
    </w:rPr>
  </w:style>
  <w:style w:type="character" w:customStyle="1" w:styleId="WW8Num55z1">
    <w:name w:val="WW8Num55z1"/>
    <w:rsid w:val="00CB327F"/>
    <w:rPr>
      <w:b/>
    </w:rPr>
  </w:style>
  <w:style w:type="character" w:customStyle="1" w:styleId="WW8Num55z2">
    <w:name w:val="WW8Num55z2"/>
    <w:rsid w:val="00CB327F"/>
    <w:rPr>
      <w:b/>
      <w:color w:val="auto"/>
    </w:rPr>
  </w:style>
  <w:style w:type="character" w:customStyle="1" w:styleId="WW8Num55z4">
    <w:name w:val="WW8Num55z4"/>
    <w:rsid w:val="00CB327F"/>
    <w:rPr>
      <w:rFonts w:ascii="Courier New" w:hAnsi="Courier New" w:cs="Courier New"/>
    </w:rPr>
  </w:style>
  <w:style w:type="character" w:customStyle="1" w:styleId="WW8Num55z5">
    <w:name w:val="WW8Num55z5"/>
    <w:rsid w:val="00CB327F"/>
    <w:rPr>
      <w:rFonts w:ascii="Wingdings" w:hAnsi="Wingdings"/>
    </w:rPr>
  </w:style>
  <w:style w:type="character" w:customStyle="1" w:styleId="WW8Num56z0">
    <w:name w:val="WW8Num56z0"/>
    <w:rsid w:val="00CB327F"/>
    <w:rPr>
      <w:b/>
    </w:rPr>
  </w:style>
  <w:style w:type="character" w:customStyle="1" w:styleId="WW8Num57z0">
    <w:name w:val="WW8Num57z0"/>
    <w:rsid w:val="00CB327F"/>
    <w:rPr>
      <w:b/>
    </w:rPr>
  </w:style>
  <w:style w:type="character" w:customStyle="1" w:styleId="WW8Num58z1">
    <w:name w:val="WW8Num58z1"/>
    <w:rsid w:val="00CB327F"/>
    <w:rPr>
      <w:b/>
    </w:rPr>
  </w:style>
  <w:style w:type="character" w:customStyle="1" w:styleId="WW8Num59z0">
    <w:name w:val="WW8Num59z0"/>
    <w:rsid w:val="00CB327F"/>
    <w:rPr>
      <w:rFonts w:ascii="Symbol" w:hAnsi="Symbol"/>
    </w:rPr>
  </w:style>
  <w:style w:type="character" w:customStyle="1" w:styleId="WW8Num60z0">
    <w:name w:val="WW8Num60z0"/>
    <w:rsid w:val="00CB327F"/>
    <w:rPr>
      <w:rFonts w:ascii="Symbol" w:hAnsi="Symbol"/>
    </w:rPr>
  </w:style>
  <w:style w:type="character" w:customStyle="1" w:styleId="WW8Num60z1">
    <w:name w:val="WW8Num60z1"/>
    <w:rsid w:val="00CB327F"/>
    <w:rPr>
      <w:b/>
    </w:rPr>
  </w:style>
  <w:style w:type="character" w:customStyle="1" w:styleId="WW8Num61z1">
    <w:name w:val="WW8Num61z1"/>
    <w:rsid w:val="00CB327F"/>
    <w:rPr>
      <w:rFonts w:ascii="Symbol" w:hAnsi="Symbol"/>
    </w:rPr>
  </w:style>
  <w:style w:type="character" w:customStyle="1" w:styleId="WW8Num61z3">
    <w:name w:val="WW8Num61z3"/>
    <w:rsid w:val="00CB327F"/>
    <w:rPr>
      <w:b/>
    </w:rPr>
  </w:style>
  <w:style w:type="character" w:customStyle="1" w:styleId="WW8Num63z0">
    <w:name w:val="WW8Num63z0"/>
    <w:rsid w:val="00CB327F"/>
    <w:rPr>
      <w:rFonts w:ascii="Symbol" w:hAnsi="Symbol"/>
      <w:b/>
    </w:rPr>
  </w:style>
  <w:style w:type="character" w:customStyle="1" w:styleId="WW8Num64z0">
    <w:name w:val="WW8Num64z0"/>
    <w:rsid w:val="00CB327F"/>
    <w:rPr>
      <w:rFonts w:ascii="Symbol" w:hAnsi="Symbol"/>
      <w:b w:val="0"/>
    </w:rPr>
  </w:style>
  <w:style w:type="character" w:customStyle="1" w:styleId="WW8Num65z0">
    <w:name w:val="WW8Num65z0"/>
    <w:rsid w:val="00CB327F"/>
    <w:rPr>
      <w:rFonts w:ascii="Symbol" w:hAnsi="Symbol"/>
    </w:rPr>
  </w:style>
  <w:style w:type="character" w:customStyle="1" w:styleId="WW8Num65z1">
    <w:name w:val="WW8Num65z1"/>
    <w:rsid w:val="00CB327F"/>
    <w:rPr>
      <w:b/>
    </w:rPr>
  </w:style>
  <w:style w:type="character" w:customStyle="1" w:styleId="WW8Num66z0">
    <w:name w:val="WW8Num66z0"/>
    <w:rsid w:val="00CB327F"/>
    <w:rPr>
      <w:b/>
    </w:rPr>
  </w:style>
  <w:style w:type="character" w:customStyle="1" w:styleId="WW8Num67z0">
    <w:name w:val="WW8Num67z0"/>
    <w:rsid w:val="00CB327F"/>
    <w:rPr>
      <w:b/>
    </w:rPr>
  </w:style>
  <w:style w:type="character" w:customStyle="1" w:styleId="WW8Num68z0">
    <w:name w:val="WW8Num68z0"/>
    <w:rsid w:val="00CB327F"/>
    <w:rPr>
      <w:b/>
    </w:rPr>
  </w:style>
  <w:style w:type="character" w:customStyle="1" w:styleId="WW8Num68z2">
    <w:name w:val="WW8Num68z2"/>
    <w:rsid w:val="00CB327F"/>
    <w:rPr>
      <w:b w:val="0"/>
    </w:rPr>
  </w:style>
  <w:style w:type="character" w:customStyle="1" w:styleId="WW8Num69z0">
    <w:name w:val="WW8Num69z0"/>
    <w:rsid w:val="00CB327F"/>
    <w:rPr>
      <w:rFonts w:ascii="Symbol" w:hAnsi="Symbol"/>
    </w:rPr>
  </w:style>
  <w:style w:type="character" w:customStyle="1" w:styleId="WW8Num70z0">
    <w:name w:val="WW8Num70z0"/>
    <w:rsid w:val="00CB327F"/>
    <w:rPr>
      <w:b/>
      <w:color w:val="auto"/>
    </w:rPr>
  </w:style>
  <w:style w:type="character" w:customStyle="1" w:styleId="WW8Num72z0">
    <w:name w:val="WW8Num72z0"/>
    <w:rsid w:val="00CB327F"/>
    <w:rPr>
      <w:rFonts w:ascii="Symbol" w:hAnsi="Symbol"/>
      <w:b w:val="0"/>
    </w:rPr>
  </w:style>
  <w:style w:type="character" w:customStyle="1" w:styleId="WW8Num72z1">
    <w:name w:val="WW8Num72z1"/>
    <w:rsid w:val="00CB327F"/>
    <w:rPr>
      <w:rFonts w:ascii="Courier New" w:hAnsi="Courier New" w:cs="Courier New"/>
    </w:rPr>
  </w:style>
  <w:style w:type="character" w:customStyle="1" w:styleId="WW8Num72z2">
    <w:name w:val="WW8Num72z2"/>
    <w:rsid w:val="00CB327F"/>
    <w:rPr>
      <w:rFonts w:ascii="Wingdings" w:hAnsi="Wingdings"/>
    </w:rPr>
  </w:style>
  <w:style w:type="character" w:customStyle="1" w:styleId="WW8Num72z3">
    <w:name w:val="WW8Num72z3"/>
    <w:rsid w:val="00CB327F"/>
    <w:rPr>
      <w:rFonts w:ascii="Symbol" w:hAnsi="Symbol"/>
    </w:rPr>
  </w:style>
  <w:style w:type="character" w:customStyle="1" w:styleId="WW8Num74z0">
    <w:name w:val="WW8Num74z0"/>
    <w:rsid w:val="00CB327F"/>
    <w:rPr>
      <w:b/>
    </w:rPr>
  </w:style>
  <w:style w:type="character" w:customStyle="1" w:styleId="WW8Num74z1">
    <w:name w:val="WW8Num74z1"/>
    <w:rsid w:val="00CB327F"/>
    <w:rPr>
      <w:rFonts w:ascii="Courier New" w:hAnsi="Courier New" w:cs="Courier New"/>
    </w:rPr>
  </w:style>
  <w:style w:type="character" w:customStyle="1" w:styleId="WW8Num74z2">
    <w:name w:val="WW8Num74z2"/>
    <w:rsid w:val="00CB327F"/>
    <w:rPr>
      <w:rFonts w:ascii="Wingdings" w:hAnsi="Wingdings"/>
    </w:rPr>
  </w:style>
  <w:style w:type="character" w:customStyle="1" w:styleId="WW8Num74z3">
    <w:name w:val="WW8Num74z3"/>
    <w:rsid w:val="00CB327F"/>
    <w:rPr>
      <w:rFonts w:ascii="Symbol" w:hAnsi="Symbol"/>
    </w:rPr>
  </w:style>
  <w:style w:type="character" w:customStyle="1" w:styleId="WW8Num75z0">
    <w:name w:val="WW8Num75z0"/>
    <w:rsid w:val="00CB327F"/>
    <w:rPr>
      <w:rFonts w:ascii="Symbol" w:hAnsi="Symbol"/>
    </w:rPr>
  </w:style>
  <w:style w:type="character" w:customStyle="1" w:styleId="WW8Num75z1">
    <w:name w:val="WW8Num75z1"/>
    <w:rsid w:val="00CB327F"/>
    <w:rPr>
      <w:rFonts w:ascii="Courier New" w:hAnsi="Courier New" w:cs="Courier New"/>
    </w:rPr>
  </w:style>
  <w:style w:type="character" w:customStyle="1" w:styleId="WW8Num75z2">
    <w:name w:val="WW8Num75z2"/>
    <w:rsid w:val="00CB327F"/>
    <w:rPr>
      <w:rFonts w:ascii="Wingdings" w:hAnsi="Wingdings"/>
    </w:rPr>
  </w:style>
  <w:style w:type="character" w:customStyle="1" w:styleId="WW8Num75z3">
    <w:name w:val="WW8Num75z3"/>
    <w:rsid w:val="00CB327F"/>
    <w:rPr>
      <w:rFonts w:ascii="Symbol" w:hAnsi="Symbol"/>
    </w:rPr>
  </w:style>
  <w:style w:type="character" w:customStyle="1" w:styleId="WW8Num76z0">
    <w:name w:val="WW8Num76z0"/>
    <w:rsid w:val="00CB327F"/>
    <w:rPr>
      <w:rFonts w:ascii="Symbol" w:hAnsi="Symbol"/>
    </w:rPr>
  </w:style>
  <w:style w:type="character" w:customStyle="1" w:styleId="WW8Num76z1">
    <w:name w:val="WW8Num76z1"/>
    <w:rsid w:val="00CB327F"/>
    <w:rPr>
      <w:b/>
    </w:rPr>
  </w:style>
  <w:style w:type="character" w:customStyle="1" w:styleId="WW8Num76z2">
    <w:name w:val="WW8Num76z2"/>
    <w:rsid w:val="00CB327F"/>
    <w:rPr>
      <w:rFonts w:ascii="Wingdings" w:hAnsi="Wingdings"/>
    </w:rPr>
  </w:style>
  <w:style w:type="character" w:customStyle="1" w:styleId="WW8Num76z3">
    <w:name w:val="WW8Num76z3"/>
    <w:rsid w:val="00CB327F"/>
    <w:rPr>
      <w:rFonts w:ascii="Symbol" w:hAnsi="Symbol"/>
    </w:rPr>
  </w:style>
  <w:style w:type="character" w:customStyle="1" w:styleId="WW8Num77z0">
    <w:name w:val="WW8Num77z0"/>
    <w:rsid w:val="00CB327F"/>
    <w:rPr>
      <w:rFonts w:ascii="Symbol" w:hAnsi="Symbol"/>
    </w:rPr>
  </w:style>
  <w:style w:type="character" w:customStyle="1" w:styleId="WW8Num77z1">
    <w:name w:val="WW8Num77z1"/>
    <w:rsid w:val="00CB327F"/>
    <w:rPr>
      <w:b/>
    </w:rPr>
  </w:style>
  <w:style w:type="character" w:customStyle="1" w:styleId="WW8Num77z2">
    <w:name w:val="WW8Num77z2"/>
    <w:rsid w:val="00CB327F"/>
    <w:rPr>
      <w:rFonts w:ascii="Wingdings" w:hAnsi="Wingdings"/>
    </w:rPr>
  </w:style>
  <w:style w:type="character" w:customStyle="1" w:styleId="WW8Num77z3">
    <w:name w:val="WW8Num77z3"/>
    <w:rsid w:val="00CB327F"/>
    <w:rPr>
      <w:rFonts w:ascii="Symbol" w:hAnsi="Symbol"/>
    </w:rPr>
  </w:style>
  <w:style w:type="character" w:customStyle="1" w:styleId="WW8Num78z0">
    <w:name w:val="WW8Num78z0"/>
    <w:rsid w:val="00CB327F"/>
    <w:rPr>
      <w:b/>
    </w:rPr>
  </w:style>
  <w:style w:type="character" w:customStyle="1" w:styleId="WW8Num78z1">
    <w:name w:val="WW8Num78z1"/>
    <w:rsid w:val="00CB327F"/>
    <w:rPr>
      <w:rFonts w:ascii="Courier New" w:hAnsi="Courier New" w:cs="Courier New"/>
    </w:rPr>
  </w:style>
  <w:style w:type="character" w:customStyle="1" w:styleId="WW8Num78z2">
    <w:name w:val="WW8Num78z2"/>
    <w:rsid w:val="00CB327F"/>
    <w:rPr>
      <w:rFonts w:ascii="Wingdings" w:hAnsi="Wingdings"/>
    </w:rPr>
  </w:style>
  <w:style w:type="character" w:customStyle="1" w:styleId="WW8Num78z3">
    <w:name w:val="WW8Num78z3"/>
    <w:rsid w:val="00CB327F"/>
    <w:rPr>
      <w:rFonts w:ascii="Symbol" w:hAnsi="Symbol"/>
    </w:rPr>
  </w:style>
  <w:style w:type="character" w:customStyle="1" w:styleId="WW8Num79z0">
    <w:name w:val="WW8Num79z0"/>
    <w:rsid w:val="00CB327F"/>
    <w:rPr>
      <w:b/>
    </w:rPr>
  </w:style>
  <w:style w:type="character" w:customStyle="1" w:styleId="WW8Num79z1">
    <w:name w:val="WW8Num79z1"/>
    <w:rsid w:val="00CB327F"/>
    <w:rPr>
      <w:rFonts w:ascii="Courier New" w:hAnsi="Courier New" w:cs="Courier New"/>
    </w:rPr>
  </w:style>
  <w:style w:type="character" w:customStyle="1" w:styleId="WW8Num79z2">
    <w:name w:val="WW8Num79z2"/>
    <w:rsid w:val="00CB327F"/>
    <w:rPr>
      <w:b w:val="0"/>
    </w:rPr>
  </w:style>
  <w:style w:type="character" w:customStyle="1" w:styleId="WW8Num79z3">
    <w:name w:val="WW8Num79z3"/>
    <w:rsid w:val="00CB327F"/>
    <w:rPr>
      <w:rFonts w:ascii="Symbol" w:hAnsi="Symbol"/>
    </w:rPr>
  </w:style>
  <w:style w:type="character" w:customStyle="1" w:styleId="WW8Num80z0">
    <w:name w:val="WW8Num80z0"/>
    <w:rsid w:val="00CB327F"/>
    <w:rPr>
      <w:rFonts w:ascii="Symbol" w:hAnsi="Symbol"/>
      <w:b w:val="0"/>
    </w:rPr>
  </w:style>
  <w:style w:type="character" w:customStyle="1" w:styleId="WW8Num80z1">
    <w:name w:val="WW8Num80z1"/>
    <w:rsid w:val="00CB327F"/>
    <w:rPr>
      <w:rFonts w:ascii="Courier New" w:hAnsi="Courier New" w:cs="Courier New"/>
    </w:rPr>
  </w:style>
  <w:style w:type="character" w:customStyle="1" w:styleId="WW8Num80z2">
    <w:name w:val="WW8Num80z2"/>
    <w:rsid w:val="00CB327F"/>
    <w:rPr>
      <w:rFonts w:ascii="Wingdings" w:hAnsi="Wingdings"/>
    </w:rPr>
  </w:style>
  <w:style w:type="character" w:customStyle="1" w:styleId="WW8Num80z3">
    <w:name w:val="WW8Num80z3"/>
    <w:rsid w:val="00CB327F"/>
    <w:rPr>
      <w:rFonts w:ascii="Symbol" w:hAnsi="Symbol"/>
    </w:rPr>
  </w:style>
  <w:style w:type="character" w:customStyle="1" w:styleId="WW8Num81z0">
    <w:name w:val="WW8Num81z0"/>
    <w:rsid w:val="00CB327F"/>
    <w:rPr>
      <w:rFonts w:ascii="Symbol" w:hAnsi="Symbol"/>
      <w:b w:val="0"/>
    </w:rPr>
  </w:style>
  <w:style w:type="character" w:customStyle="1" w:styleId="WW8Num81z1">
    <w:name w:val="WW8Num81z1"/>
    <w:rsid w:val="00CB327F"/>
    <w:rPr>
      <w:rFonts w:ascii="Courier New" w:hAnsi="Courier New" w:cs="Courier New"/>
    </w:rPr>
  </w:style>
  <w:style w:type="character" w:customStyle="1" w:styleId="WW8Num81z2">
    <w:name w:val="WW8Num81z2"/>
    <w:rsid w:val="00CB327F"/>
    <w:rPr>
      <w:rFonts w:ascii="Wingdings" w:hAnsi="Wingdings"/>
    </w:rPr>
  </w:style>
  <w:style w:type="character" w:customStyle="1" w:styleId="WW8Num81z3">
    <w:name w:val="WW8Num81z3"/>
    <w:rsid w:val="00CB327F"/>
    <w:rPr>
      <w:rFonts w:ascii="Symbol" w:hAnsi="Symbol"/>
    </w:rPr>
  </w:style>
  <w:style w:type="character" w:customStyle="1" w:styleId="WW8Num82z0">
    <w:name w:val="WW8Num82z0"/>
    <w:rsid w:val="00CB327F"/>
    <w:rPr>
      <w:rFonts w:ascii="Symbol" w:hAnsi="Symbol"/>
      <w:b w:val="0"/>
    </w:rPr>
  </w:style>
  <w:style w:type="character" w:customStyle="1" w:styleId="WW8Num82z1">
    <w:name w:val="WW8Num82z1"/>
    <w:rsid w:val="00CB327F"/>
    <w:rPr>
      <w:rFonts w:ascii="Courier New" w:hAnsi="Courier New" w:cs="Courier New"/>
    </w:rPr>
  </w:style>
  <w:style w:type="character" w:customStyle="1" w:styleId="WW8Num82z2">
    <w:name w:val="WW8Num82z2"/>
    <w:rsid w:val="00CB327F"/>
    <w:rPr>
      <w:rFonts w:ascii="Wingdings" w:hAnsi="Wingdings"/>
    </w:rPr>
  </w:style>
  <w:style w:type="character" w:customStyle="1" w:styleId="WW8Num82z3">
    <w:name w:val="WW8Num82z3"/>
    <w:rsid w:val="00CB327F"/>
    <w:rPr>
      <w:rFonts w:ascii="Symbol" w:hAnsi="Symbol"/>
    </w:rPr>
  </w:style>
  <w:style w:type="character" w:customStyle="1" w:styleId="WW8Num83z0">
    <w:name w:val="WW8Num83z0"/>
    <w:rsid w:val="00CB327F"/>
    <w:rPr>
      <w:rFonts w:ascii="Symbol" w:hAnsi="Symbol"/>
      <w:b w:val="0"/>
    </w:rPr>
  </w:style>
  <w:style w:type="character" w:customStyle="1" w:styleId="WW8Num83z1">
    <w:name w:val="WW8Num83z1"/>
    <w:rsid w:val="00CB327F"/>
    <w:rPr>
      <w:rFonts w:ascii="Courier New" w:hAnsi="Courier New" w:cs="Courier New"/>
    </w:rPr>
  </w:style>
  <w:style w:type="character" w:customStyle="1" w:styleId="WW8Num83z2">
    <w:name w:val="WW8Num83z2"/>
    <w:rsid w:val="00CB327F"/>
    <w:rPr>
      <w:rFonts w:ascii="Wingdings" w:hAnsi="Wingdings"/>
    </w:rPr>
  </w:style>
  <w:style w:type="character" w:customStyle="1" w:styleId="WW8Num83z3">
    <w:name w:val="WW8Num83z3"/>
    <w:rsid w:val="00CB327F"/>
    <w:rPr>
      <w:rFonts w:ascii="Symbol" w:hAnsi="Symbol"/>
    </w:rPr>
  </w:style>
  <w:style w:type="character" w:customStyle="1" w:styleId="WW8Num84z0">
    <w:name w:val="WW8Num84z0"/>
    <w:rsid w:val="00CB327F"/>
    <w:rPr>
      <w:rFonts w:ascii="Symbol" w:hAnsi="Symbol"/>
      <w:b w:val="0"/>
    </w:rPr>
  </w:style>
  <w:style w:type="character" w:customStyle="1" w:styleId="WW8Num84z1">
    <w:name w:val="WW8Num84z1"/>
    <w:rsid w:val="00CB327F"/>
    <w:rPr>
      <w:rFonts w:ascii="Courier New" w:hAnsi="Courier New" w:cs="Courier New"/>
    </w:rPr>
  </w:style>
  <w:style w:type="character" w:customStyle="1" w:styleId="WW8Num84z2">
    <w:name w:val="WW8Num84z2"/>
    <w:rsid w:val="00CB327F"/>
    <w:rPr>
      <w:rFonts w:ascii="Wingdings" w:hAnsi="Wingdings"/>
    </w:rPr>
  </w:style>
  <w:style w:type="character" w:customStyle="1" w:styleId="WW8Num84z3">
    <w:name w:val="WW8Num84z3"/>
    <w:rsid w:val="00CB327F"/>
    <w:rPr>
      <w:rFonts w:ascii="Symbol" w:hAnsi="Symbol"/>
    </w:rPr>
  </w:style>
  <w:style w:type="character" w:customStyle="1" w:styleId="Domylnaczcionkaakapitu2">
    <w:name w:val="Domyślna czcionka akapitu2"/>
    <w:rsid w:val="00CB327F"/>
  </w:style>
  <w:style w:type="character" w:customStyle="1" w:styleId="WW8Num7z1">
    <w:name w:val="WW8Num7z1"/>
    <w:rsid w:val="00CB327F"/>
    <w:rPr>
      <w:rFonts w:ascii="Courier New" w:hAnsi="Courier New" w:cs="Courier New"/>
    </w:rPr>
  </w:style>
  <w:style w:type="character" w:customStyle="1" w:styleId="WW8Num7z2">
    <w:name w:val="WW8Num7z2"/>
    <w:rsid w:val="00CB327F"/>
    <w:rPr>
      <w:rFonts w:ascii="Wingdings" w:hAnsi="Wingdings"/>
    </w:rPr>
  </w:style>
  <w:style w:type="character" w:customStyle="1" w:styleId="WW8Num7z3">
    <w:name w:val="WW8Num7z3"/>
    <w:rsid w:val="00CB327F"/>
    <w:rPr>
      <w:rFonts w:ascii="Symbol" w:hAnsi="Symbol"/>
    </w:rPr>
  </w:style>
  <w:style w:type="character" w:customStyle="1" w:styleId="WW8Num8z0">
    <w:name w:val="WW8Num8z0"/>
    <w:rsid w:val="00CB327F"/>
    <w:rPr>
      <w:rFonts w:ascii="Symbol" w:hAnsi="Symbol"/>
      <w:b/>
    </w:rPr>
  </w:style>
  <w:style w:type="character" w:customStyle="1" w:styleId="WW8Num10z1">
    <w:name w:val="WW8Num10z1"/>
    <w:rsid w:val="00CB327F"/>
    <w:rPr>
      <w:rFonts w:ascii="Courier New" w:hAnsi="Courier New" w:cs="Courier New"/>
    </w:rPr>
  </w:style>
  <w:style w:type="character" w:customStyle="1" w:styleId="WW8Num10z2">
    <w:name w:val="WW8Num10z2"/>
    <w:rsid w:val="00CB327F"/>
    <w:rPr>
      <w:rFonts w:ascii="Wingdings" w:hAnsi="Wingdings"/>
    </w:rPr>
  </w:style>
  <w:style w:type="character" w:customStyle="1" w:styleId="WW8Num13z2">
    <w:name w:val="WW8Num13z2"/>
    <w:rsid w:val="00CB327F"/>
    <w:rPr>
      <w:rFonts w:ascii="Wingdings" w:hAnsi="Wingdings"/>
    </w:rPr>
  </w:style>
  <w:style w:type="character" w:customStyle="1" w:styleId="WW8Num13z3">
    <w:name w:val="WW8Num13z3"/>
    <w:rsid w:val="00CB327F"/>
    <w:rPr>
      <w:rFonts w:ascii="Symbol" w:hAnsi="Symbol"/>
    </w:rPr>
  </w:style>
  <w:style w:type="character" w:customStyle="1" w:styleId="WW8Num14z1">
    <w:name w:val="WW8Num14z1"/>
    <w:rsid w:val="00CB327F"/>
    <w:rPr>
      <w:rFonts w:ascii="Symbol" w:hAnsi="Symbol"/>
      <w:b w:val="0"/>
    </w:rPr>
  </w:style>
  <w:style w:type="character" w:customStyle="1" w:styleId="WW8Num16z1">
    <w:name w:val="WW8Num16z1"/>
    <w:rsid w:val="00CB327F"/>
    <w:rPr>
      <w:rFonts w:ascii="Symbol" w:hAnsi="Symbol"/>
      <w:b w:val="0"/>
    </w:rPr>
  </w:style>
  <w:style w:type="character" w:customStyle="1" w:styleId="WW8Num17z1">
    <w:name w:val="WW8Num17z1"/>
    <w:rsid w:val="00CB327F"/>
    <w:rPr>
      <w:rFonts w:ascii="Courier New" w:hAnsi="Courier New" w:cs="Courier New"/>
    </w:rPr>
  </w:style>
  <w:style w:type="character" w:customStyle="1" w:styleId="WW8Num17z2">
    <w:name w:val="WW8Num17z2"/>
    <w:rsid w:val="00CB327F"/>
    <w:rPr>
      <w:rFonts w:ascii="Wingdings" w:hAnsi="Wingdings"/>
    </w:rPr>
  </w:style>
  <w:style w:type="character" w:customStyle="1" w:styleId="WW8Num18z2">
    <w:name w:val="WW8Num18z2"/>
    <w:rsid w:val="00CB327F"/>
    <w:rPr>
      <w:rFonts w:ascii="Wingdings" w:hAnsi="Wingdings"/>
    </w:rPr>
  </w:style>
  <w:style w:type="character" w:customStyle="1" w:styleId="WW8Num18z4">
    <w:name w:val="WW8Num18z4"/>
    <w:rsid w:val="00CB327F"/>
    <w:rPr>
      <w:rFonts w:ascii="Courier New" w:hAnsi="Courier New" w:cs="Courier New"/>
    </w:rPr>
  </w:style>
  <w:style w:type="character" w:customStyle="1" w:styleId="WW8Num20z0">
    <w:name w:val="WW8Num20z0"/>
    <w:rsid w:val="00CB327F"/>
    <w:rPr>
      <w:rFonts w:ascii="Symbol" w:hAnsi="Symbol"/>
    </w:rPr>
  </w:style>
  <w:style w:type="character" w:customStyle="1" w:styleId="WW8Num20z1">
    <w:name w:val="WW8Num20z1"/>
    <w:rsid w:val="00CB327F"/>
    <w:rPr>
      <w:rFonts w:ascii="Courier New" w:hAnsi="Courier New" w:cs="Courier New"/>
    </w:rPr>
  </w:style>
  <w:style w:type="character" w:customStyle="1" w:styleId="WW8Num20z2">
    <w:name w:val="WW8Num20z2"/>
    <w:rsid w:val="00CB327F"/>
    <w:rPr>
      <w:rFonts w:ascii="Wingdings" w:hAnsi="Wingdings"/>
    </w:rPr>
  </w:style>
  <w:style w:type="character" w:customStyle="1" w:styleId="WW8Num21z0">
    <w:name w:val="WW8Num21z0"/>
    <w:rsid w:val="00CB327F"/>
    <w:rPr>
      <w:rFonts w:ascii="Symbol" w:hAnsi="Symbol"/>
      <w:b/>
    </w:rPr>
  </w:style>
  <w:style w:type="character" w:customStyle="1" w:styleId="WW8Num24z1">
    <w:name w:val="WW8Num24z1"/>
    <w:rsid w:val="00CB327F"/>
    <w:rPr>
      <w:rFonts w:ascii="Times New Roman" w:hAnsi="Times New Roman" w:cs="Times New Roman"/>
      <w:b w:val="0"/>
      <w:i w:val="0"/>
      <w:sz w:val="28"/>
      <w:u w:val="none"/>
    </w:rPr>
  </w:style>
  <w:style w:type="character" w:customStyle="1" w:styleId="WW8Num25z1">
    <w:name w:val="WW8Num25z1"/>
    <w:rsid w:val="00CB327F"/>
    <w:rPr>
      <w:rFonts w:ascii="Courier New" w:hAnsi="Courier New" w:cs="Courier New"/>
    </w:rPr>
  </w:style>
  <w:style w:type="character" w:customStyle="1" w:styleId="WW8Num25z2">
    <w:name w:val="WW8Num25z2"/>
    <w:rsid w:val="00CB327F"/>
    <w:rPr>
      <w:rFonts w:ascii="Wingdings" w:hAnsi="Wingdings"/>
    </w:rPr>
  </w:style>
  <w:style w:type="character" w:customStyle="1" w:styleId="WW8Num29z1">
    <w:name w:val="WW8Num29z1"/>
    <w:rsid w:val="00CB327F"/>
    <w:rPr>
      <w:rFonts w:ascii="Courier New" w:hAnsi="Courier New" w:cs="Courier New"/>
    </w:rPr>
  </w:style>
  <w:style w:type="character" w:customStyle="1" w:styleId="WW8Num29z2">
    <w:name w:val="WW8Num29z2"/>
    <w:rsid w:val="00CB327F"/>
    <w:rPr>
      <w:rFonts w:ascii="Wingdings" w:hAnsi="Wingdings"/>
    </w:rPr>
  </w:style>
  <w:style w:type="character" w:customStyle="1" w:styleId="WW8Num30z1">
    <w:name w:val="WW8Num30z1"/>
    <w:rsid w:val="00CB327F"/>
    <w:rPr>
      <w:rFonts w:ascii="Courier New" w:hAnsi="Courier New" w:cs="Courier New"/>
    </w:rPr>
  </w:style>
  <w:style w:type="character" w:customStyle="1" w:styleId="WW8Num30z2">
    <w:name w:val="WW8Num30z2"/>
    <w:rsid w:val="00CB327F"/>
    <w:rPr>
      <w:rFonts w:ascii="Wingdings" w:hAnsi="Wingdings"/>
    </w:rPr>
  </w:style>
  <w:style w:type="character" w:customStyle="1" w:styleId="WW8Num31z1">
    <w:name w:val="WW8Num31z1"/>
    <w:rsid w:val="00CB327F"/>
    <w:rPr>
      <w:b/>
    </w:rPr>
  </w:style>
  <w:style w:type="character" w:customStyle="1" w:styleId="WW8Num34z0">
    <w:name w:val="WW8Num34z0"/>
    <w:rsid w:val="00CB327F"/>
    <w:rPr>
      <w:rFonts w:ascii="Symbol" w:hAnsi="Symbol"/>
    </w:rPr>
  </w:style>
  <w:style w:type="character" w:customStyle="1" w:styleId="WW8Num34z1">
    <w:name w:val="WW8Num34z1"/>
    <w:rsid w:val="00CB327F"/>
    <w:rPr>
      <w:b w:val="0"/>
      <w:color w:val="auto"/>
    </w:rPr>
  </w:style>
  <w:style w:type="character" w:customStyle="1" w:styleId="WW8Num34z2">
    <w:name w:val="WW8Num34z2"/>
    <w:rsid w:val="00CB327F"/>
    <w:rPr>
      <w:rFonts w:ascii="Wingdings" w:hAnsi="Wingdings"/>
    </w:rPr>
  </w:style>
  <w:style w:type="character" w:customStyle="1" w:styleId="WW8Num34z4">
    <w:name w:val="WW8Num34z4"/>
    <w:rsid w:val="00CB327F"/>
    <w:rPr>
      <w:rFonts w:ascii="Courier New" w:hAnsi="Courier New" w:cs="Courier New"/>
    </w:rPr>
  </w:style>
  <w:style w:type="character" w:customStyle="1" w:styleId="WW8Num35z2">
    <w:name w:val="WW8Num35z2"/>
    <w:rsid w:val="00CB327F"/>
    <w:rPr>
      <w:rFonts w:ascii="Wingdings" w:hAnsi="Wingdings"/>
    </w:rPr>
  </w:style>
  <w:style w:type="character" w:customStyle="1" w:styleId="WW8Num37z1">
    <w:name w:val="WW8Num37z1"/>
    <w:rsid w:val="00CB327F"/>
    <w:rPr>
      <w:rFonts w:ascii="Courier New" w:hAnsi="Courier New" w:cs="Courier New"/>
    </w:rPr>
  </w:style>
  <w:style w:type="character" w:customStyle="1" w:styleId="WW8Num37z2">
    <w:name w:val="WW8Num37z2"/>
    <w:rsid w:val="00CB327F"/>
    <w:rPr>
      <w:rFonts w:ascii="Wingdings" w:hAnsi="Wingdings"/>
    </w:rPr>
  </w:style>
  <w:style w:type="character" w:customStyle="1" w:styleId="WW8Num42z1">
    <w:name w:val="WW8Num42z1"/>
    <w:rsid w:val="00CB327F"/>
    <w:rPr>
      <w:b/>
      <w:color w:val="000000"/>
    </w:rPr>
  </w:style>
  <w:style w:type="character" w:customStyle="1" w:styleId="WW8Num43z1">
    <w:name w:val="WW8Num43z1"/>
    <w:rsid w:val="00CB327F"/>
    <w:rPr>
      <w:b/>
      <w:color w:val="auto"/>
    </w:rPr>
  </w:style>
  <w:style w:type="character" w:customStyle="1" w:styleId="WW8Num45z0">
    <w:name w:val="WW8Num45z0"/>
    <w:rsid w:val="00CB327F"/>
    <w:rPr>
      <w:rFonts w:ascii="Symbol" w:hAnsi="Symbol"/>
    </w:rPr>
  </w:style>
  <w:style w:type="character" w:customStyle="1" w:styleId="WW8Num45z1">
    <w:name w:val="WW8Num45z1"/>
    <w:rsid w:val="00CB327F"/>
    <w:rPr>
      <w:rFonts w:ascii="Courier New" w:hAnsi="Courier New" w:cs="Courier New"/>
    </w:rPr>
  </w:style>
  <w:style w:type="character" w:customStyle="1" w:styleId="WW8Num45z2">
    <w:name w:val="WW8Num45z2"/>
    <w:rsid w:val="00CB327F"/>
    <w:rPr>
      <w:rFonts w:ascii="Wingdings" w:hAnsi="Wingdings"/>
    </w:rPr>
  </w:style>
  <w:style w:type="character" w:customStyle="1" w:styleId="WW8Num46z0">
    <w:name w:val="WW8Num46z0"/>
    <w:rsid w:val="00CB327F"/>
    <w:rPr>
      <w:b/>
    </w:rPr>
  </w:style>
  <w:style w:type="character" w:customStyle="1" w:styleId="WW8Num47z1">
    <w:name w:val="WW8Num47z1"/>
    <w:rsid w:val="00CB327F"/>
    <w:rPr>
      <w:b w:val="0"/>
    </w:rPr>
  </w:style>
  <w:style w:type="character" w:customStyle="1" w:styleId="WW8Num48z1">
    <w:name w:val="WW8Num48z1"/>
    <w:rsid w:val="00CB327F"/>
    <w:rPr>
      <w:b/>
    </w:rPr>
  </w:style>
  <w:style w:type="character" w:customStyle="1" w:styleId="WW8Num49z1">
    <w:name w:val="WW8Num49z1"/>
    <w:rsid w:val="00CB327F"/>
    <w:rPr>
      <w:rFonts w:ascii="Courier New" w:hAnsi="Courier New" w:cs="Courier New"/>
    </w:rPr>
  </w:style>
  <w:style w:type="character" w:customStyle="1" w:styleId="WW8Num49z2">
    <w:name w:val="WW8Num49z2"/>
    <w:rsid w:val="00CB327F"/>
    <w:rPr>
      <w:rFonts w:ascii="Wingdings" w:hAnsi="Wingdings"/>
    </w:rPr>
  </w:style>
  <w:style w:type="character" w:customStyle="1" w:styleId="WW8Num50z2">
    <w:name w:val="WW8Num50z2"/>
    <w:rsid w:val="00CB327F"/>
    <w:rPr>
      <w:rFonts w:ascii="Wingdings" w:hAnsi="Wingdings"/>
    </w:rPr>
  </w:style>
  <w:style w:type="character" w:customStyle="1" w:styleId="WW8Num51z0">
    <w:name w:val="WW8Num51z0"/>
    <w:rsid w:val="00CB327F"/>
    <w:rPr>
      <w:rFonts w:ascii="Symbol" w:hAnsi="Symbol"/>
    </w:rPr>
  </w:style>
  <w:style w:type="character" w:customStyle="1" w:styleId="WW8Num51z1">
    <w:name w:val="WW8Num51z1"/>
    <w:rsid w:val="00CB327F"/>
    <w:rPr>
      <w:rFonts w:ascii="Courier New" w:hAnsi="Courier New" w:cs="Courier New"/>
    </w:rPr>
  </w:style>
  <w:style w:type="character" w:customStyle="1" w:styleId="WW8Num51z2">
    <w:name w:val="WW8Num51z2"/>
    <w:rsid w:val="00CB327F"/>
    <w:rPr>
      <w:rFonts w:ascii="Wingdings" w:hAnsi="Wingdings"/>
    </w:rPr>
  </w:style>
  <w:style w:type="character" w:customStyle="1" w:styleId="WW8Num52z1">
    <w:name w:val="WW8Num52z1"/>
    <w:rsid w:val="00CB327F"/>
    <w:rPr>
      <w:rFonts w:ascii="Courier New" w:hAnsi="Courier New" w:cs="Courier New"/>
    </w:rPr>
  </w:style>
  <w:style w:type="character" w:customStyle="1" w:styleId="WW8Num52z2">
    <w:name w:val="WW8Num52z2"/>
    <w:rsid w:val="00CB327F"/>
    <w:rPr>
      <w:rFonts w:ascii="Wingdings" w:hAnsi="Wingdings"/>
    </w:rPr>
  </w:style>
  <w:style w:type="character" w:customStyle="1" w:styleId="WW8Num58z0">
    <w:name w:val="WW8Num58z0"/>
    <w:rsid w:val="00CB327F"/>
    <w:rPr>
      <w:b/>
    </w:rPr>
  </w:style>
  <w:style w:type="character" w:customStyle="1" w:styleId="WW8Num60z4">
    <w:name w:val="WW8Num60z4"/>
    <w:rsid w:val="00CB327F"/>
    <w:rPr>
      <w:rFonts w:ascii="Courier New" w:hAnsi="Courier New" w:cs="Courier New"/>
    </w:rPr>
  </w:style>
  <w:style w:type="character" w:customStyle="1" w:styleId="WW8Num60z5">
    <w:name w:val="WW8Num60z5"/>
    <w:rsid w:val="00CB327F"/>
    <w:rPr>
      <w:rFonts w:ascii="Wingdings" w:hAnsi="Wingdings"/>
    </w:rPr>
  </w:style>
  <w:style w:type="character" w:customStyle="1" w:styleId="WW8Num62z0">
    <w:name w:val="WW8Num62z0"/>
    <w:rsid w:val="00CB327F"/>
    <w:rPr>
      <w:b/>
    </w:rPr>
  </w:style>
  <w:style w:type="character" w:customStyle="1" w:styleId="WW8Num63z1">
    <w:name w:val="WW8Num63z1"/>
    <w:rsid w:val="00CB327F"/>
    <w:rPr>
      <w:b/>
    </w:rPr>
  </w:style>
  <w:style w:type="character" w:customStyle="1" w:styleId="WW8Num64z1">
    <w:name w:val="WW8Num64z1"/>
    <w:rsid w:val="00CB327F"/>
    <w:rPr>
      <w:rFonts w:ascii="Courier New" w:hAnsi="Courier New" w:cs="Courier New"/>
    </w:rPr>
  </w:style>
  <w:style w:type="character" w:customStyle="1" w:styleId="WW8Num64z2">
    <w:name w:val="WW8Num64z2"/>
    <w:rsid w:val="00CB327F"/>
    <w:rPr>
      <w:rFonts w:ascii="Wingdings" w:hAnsi="Wingdings"/>
    </w:rPr>
  </w:style>
  <w:style w:type="character" w:customStyle="1" w:styleId="WW8Num64z3">
    <w:name w:val="WW8Num64z3"/>
    <w:rsid w:val="00CB327F"/>
    <w:rPr>
      <w:rFonts w:ascii="Symbol" w:hAnsi="Symbol"/>
    </w:rPr>
  </w:style>
  <w:style w:type="character" w:customStyle="1" w:styleId="WW8Num65z2">
    <w:name w:val="WW8Num65z2"/>
    <w:rsid w:val="00CB327F"/>
    <w:rPr>
      <w:b/>
      <w:color w:val="auto"/>
    </w:rPr>
  </w:style>
  <w:style w:type="character" w:customStyle="1" w:styleId="WW8Num65z4">
    <w:name w:val="WW8Num65z4"/>
    <w:rsid w:val="00CB327F"/>
    <w:rPr>
      <w:rFonts w:ascii="Courier New" w:hAnsi="Courier New" w:cs="Courier New"/>
    </w:rPr>
  </w:style>
  <w:style w:type="character" w:customStyle="1" w:styleId="WW8Num65z5">
    <w:name w:val="WW8Num65z5"/>
    <w:rsid w:val="00CB327F"/>
    <w:rPr>
      <w:rFonts w:ascii="Wingdings" w:hAnsi="Wingdings"/>
    </w:rPr>
  </w:style>
  <w:style w:type="character" w:customStyle="1" w:styleId="WW8Num66z1">
    <w:name w:val="WW8Num66z1"/>
    <w:rsid w:val="00CB327F"/>
    <w:rPr>
      <w:b w:val="0"/>
    </w:rPr>
  </w:style>
  <w:style w:type="character" w:customStyle="1" w:styleId="WW8Num68z1">
    <w:name w:val="WW8Num68z1"/>
    <w:rsid w:val="00CB327F"/>
    <w:rPr>
      <w:b/>
    </w:rPr>
  </w:style>
  <w:style w:type="character" w:customStyle="1" w:styleId="WW8Num69z1">
    <w:name w:val="WW8Num69z1"/>
    <w:rsid w:val="00CB327F"/>
    <w:rPr>
      <w:rFonts w:ascii="Courier New" w:hAnsi="Courier New" w:cs="Courier New"/>
    </w:rPr>
  </w:style>
  <w:style w:type="character" w:customStyle="1" w:styleId="WW8Num69z2">
    <w:name w:val="WW8Num69z2"/>
    <w:rsid w:val="00CB327F"/>
    <w:rPr>
      <w:rFonts w:ascii="Wingdings" w:hAnsi="Wingdings"/>
    </w:rPr>
  </w:style>
  <w:style w:type="character" w:customStyle="1" w:styleId="WW8Num70z1">
    <w:name w:val="WW8Num70z1"/>
    <w:rsid w:val="00CB327F"/>
    <w:rPr>
      <w:b/>
      <w:i w:val="0"/>
      <w:sz w:val="24"/>
      <w:szCs w:val="24"/>
    </w:rPr>
  </w:style>
  <w:style w:type="character" w:customStyle="1" w:styleId="WW8Num71z1">
    <w:name w:val="WW8Num71z1"/>
    <w:rsid w:val="00CB327F"/>
    <w:rPr>
      <w:rFonts w:ascii="Symbol" w:hAnsi="Symbol"/>
    </w:rPr>
  </w:style>
  <w:style w:type="character" w:customStyle="1" w:styleId="WW8Num71z3">
    <w:name w:val="WW8Num71z3"/>
    <w:rsid w:val="00CB327F"/>
    <w:rPr>
      <w:b/>
    </w:rPr>
  </w:style>
  <w:style w:type="character" w:customStyle="1" w:styleId="WW8Num73z0">
    <w:name w:val="WW8Num73z0"/>
    <w:rsid w:val="00CB327F"/>
    <w:rPr>
      <w:b/>
    </w:rPr>
  </w:style>
  <w:style w:type="character" w:customStyle="1" w:styleId="WW8NumSt3z0">
    <w:name w:val="WW8NumSt3z0"/>
    <w:rsid w:val="00CB327F"/>
    <w:rPr>
      <w:rFonts w:ascii="Symbol" w:hAnsi="Symbol"/>
    </w:rPr>
  </w:style>
  <w:style w:type="character" w:customStyle="1" w:styleId="WW8NumSt4z0">
    <w:name w:val="WW8NumSt4z0"/>
    <w:rsid w:val="00CB327F"/>
    <w:rPr>
      <w:rFonts w:ascii="Symbol" w:hAnsi="Symbol"/>
    </w:rPr>
  </w:style>
  <w:style w:type="character" w:customStyle="1" w:styleId="WW8NumSt4z1">
    <w:name w:val="WW8NumSt4z1"/>
    <w:rsid w:val="00CB327F"/>
    <w:rPr>
      <w:rFonts w:ascii="Courier New" w:hAnsi="Courier New" w:cs="Courier New"/>
    </w:rPr>
  </w:style>
  <w:style w:type="character" w:customStyle="1" w:styleId="WW8NumSt4z2">
    <w:name w:val="WW8NumSt4z2"/>
    <w:rsid w:val="00CB327F"/>
    <w:rPr>
      <w:rFonts w:ascii="Wingdings" w:hAnsi="Wingdings"/>
    </w:rPr>
  </w:style>
  <w:style w:type="character" w:customStyle="1" w:styleId="Domylnaczcionkaakapitu1">
    <w:name w:val="Domyślna czcionka akapitu1"/>
    <w:rsid w:val="00CB327F"/>
  </w:style>
  <w:style w:type="character" w:customStyle="1" w:styleId="Znakiprzypiswkocowych">
    <w:name w:val="Znaki przypisów końcowych"/>
    <w:rsid w:val="00CB327F"/>
    <w:rPr>
      <w:vertAlign w:val="superscript"/>
    </w:rPr>
  </w:style>
  <w:style w:type="character" w:customStyle="1" w:styleId="Odwoaniedokomentarza1">
    <w:name w:val="Odwołanie do komentarza1"/>
    <w:rsid w:val="00CB327F"/>
    <w:rPr>
      <w:sz w:val="16"/>
      <w:szCs w:val="16"/>
    </w:rPr>
  </w:style>
  <w:style w:type="paragraph" w:customStyle="1" w:styleId="Nagwek20">
    <w:name w:val="Nagłówek2"/>
    <w:basedOn w:val="Normalny"/>
    <w:next w:val="Tekstpodstawowy"/>
    <w:rsid w:val="00CB327F"/>
    <w:pPr>
      <w:keepNext/>
      <w:suppressAutoHyphens/>
      <w:spacing w:before="240" w:after="120"/>
    </w:pPr>
    <w:rPr>
      <w:rFonts w:ascii="Arial" w:eastAsia="MS Mincho" w:hAnsi="Arial" w:cs="Tahoma"/>
      <w:sz w:val="28"/>
      <w:szCs w:val="28"/>
      <w:lang w:eastAsia="ar-SA"/>
    </w:rPr>
  </w:style>
  <w:style w:type="paragraph" w:customStyle="1" w:styleId="Podpis2">
    <w:name w:val="Podpis2"/>
    <w:basedOn w:val="Normalny"/>
    <w:rsid w:val="00CB327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Indeks">
    <w:name w:val="Indeks"/>
    <w:basedOn w:val="Normalny"/>
    <w:rsid w:val="00CB327F"/>
    <w:pPr>
      <w:suppressLineNumbers/>
      <w:suppressAutoHyphens/>
    </w:pPr>
    <w:rPr>
      <w:rFonts w:ascii="Times New Roman" w:eastAsia="Times New Roman" w:hAnsi="Times New Roman" w:cs="Tahoma"/>
      <w:sz w:val="24"/>
      <w:szCs w:val="24"/>
      <w:lang w:eastAsia="ar-SA"/>
    </w:rPr>
  </w:style>
  <w:style w:type="paragraph" w:customStyle="1" w:styleId="Nagwek10">
    <w:name w:val="Nagłówek1"/>
    <w:basedOn w:val="Normalny"/>
    <w:next w:val="Tekstpodstawowy"/>
    <w:rsid w:val="00CB327F"/>
    <w:pPr>
      <w:keepNext/>
      <w:suppressAutoHyphens/>
      <w:spacing w:before="240" w:after="120"/>
    </w:pPr>
    <w:rPr>
      <w:rFonts w:ascii="Arial" w:eastAsia="Lucida Sans Unicode" w:hAnsi="Arial" w:cs="Tahoma"/>
      <w:sz w:val="28"/>
      <w:szCs w:val="28"/>
      <w:lang w:eastAsia="ar-SA"/>
    </w:rPr>
  </w:style>
  <w:style w:type="paragraph" w:customStyle="1" w:styleId="Podpis1">
    <w:name w:val="Podpis1"/>
    <w:basedOn w:val="Normalny"/>
    <w:rsid w:val="00CB327F"/>
    <w:pPr>
      <w:suppressLineNumbers/>
      <w:suppressAutoHyphens/>
      <w:spacing w:before="120" w:after="120"/>
    </w:pPr>
    <w:rPr>
      <w:rFonts w:ascii="Times New Roman" w:eastAsia="Times New Roman" w:hAnsi="Times New Roman" w:cs="Tahoma"/>
      <w:i/>
      <w:iCs/>
      <w:sz w:val="24"/>
      <w:szCs w:val="24"/>
      <w:lang w:eastAsia="ar-SA"/>
    </w:rPr>
  </w:style>
  <w:style w:type="paragraph" w:styleId="Podtytu">
    <w:name w:val="Subtitle"/>
    <w:basedOn w:val="Nagwek10"/>
    <w:next w:val="Tekstpodstawowy"/>
    <w:link w:val="PodtytuZnak"/>
    <w:qFormat/>
    <w:rsid w:val="00CB327F"/>
    <w:pPr>
      <w:jc w:val="center"/>
    </w:pPr>
    <w:rPr>
      <w:i/>
      <w:iCs/>
    </w:rPr>
  </w:style>
  <w:style w:type="character" w:customStyle="1" w:styleId="PodtytuZnak">
    <w:name w:val="Podtytuł Znak"/>
    <w:link w:val="Podtytu"/>
    <w:rsid w:val="00CB327F"/>
    <w:rPr>
      <w:rFonts w:ascii="Arial" w:eastAsia="Lucida Sans Unicode" w:hAnsi="Arial" w:cs="Tahoma"/>
      <w:i/>
      <w:iCs/>
      <w:sz w:val="28"/>
      <w:szCs w:val="28"/>
      <w:lang w:eastAsia="ar-SA"/>
    </w:rPr>
  </w:style>
  <w:style w:type="paragraph" w:customStyle="1" w:styleId="Lista21">
    <w:name w:val="Lista 21"/>
    <w:basedOn w:val="Normalny"/>
    <w:rsid w:val="00CB327F"/>
    <w:pPr>
      <w:widowControl w:val="0"/>
      <w:suppressAutoHyphens/>
      <w:overflowPunct w:val="0"/>
      <w:autoSpaceDE w:val="0"/>
      <w:ind w:left="566" w:hanging="283"/>
      <w:textAlignment w:val="baseline"/>
    </w:pPr>
    <w:rPr>
      <w:rFonts w:ascii="Times New Roman" w:eastAsia="Times New Roman" w:hAnsi="Times New Roman"/>
      <w:sz w:val="26"/>
      <w:szCs w:val="20"/>
      <w:lang w:eastAsia="ar-SA"/>
    </w:rPr>
  </w:style>
  <w:style w:type="paragraph" w:customStyle="1" w:styleId="Listapunktowana1">
    <w:name w:val="Lista punktowana1"/>
    <w:basedOn w:val="Normalny"/>
    <w:rsid w:val="00CB327F"/>
    <w:pPr>
      <w:widowControl w:val="0"/>
      <w:suppressAutoHyphens/>
      <w:overflowPunct w:val="0"/>
      <w:autoSpaceDE w:val="0"/>
      <w:ind w:left="283" w:hanging="283"/>
      <w:textAlignment w:val="baseline"/>
    </w:pPr>
    <w:rPr>
      <w:rFonts w:ascii="Times New Roman" w:eastAsia="Times New Roman" w:hAnsi="Times New Roman"/>
      <w:sz w:val="26"/>
      <w:szCs w:val="20"/>
      <w:lang w:eastAsia="ar-SA"/>
    </w:rPr>
  </w:style>
  <w:style w:type="paragraph" w:customStyle="1" w:styleId="Listapunktowana21">
    <w:name w:val="Lista punktowana 21"/>
    <w:basedOn w:val="Normalny"/>
    <w:rsid w:val="00CB327F"/>
    <w:pPr>
      <w:widowControl w:val="0"/>
      <w:suppressAutoHyphens/>
      <w:overflowPunct w:val="0"/>
      <w:autoSpaceDE w:val="0"/>
      <w:ind w:left="566" w:hanging="283"/>
      <w:textAlignment w:val="baseline"/>
    </w:pPr>
    <w:rPr>
      <w:rFonts w:ascii="Times New Roman" w:eastAsia="Times New Roman" w:hAnsi="Times New Roman"/>
      <w:sz w:val="26"/>
      <w:szCs w:val="20"/>
      <w:lang w:eastAsia="ar-SA"/>
    </w:rPr>
  </w:style>
  <w:style w:type="paragraph" w:customStyle="1" w:styleId="Lista-kontynuacja1">
    <w:name w:val="Lista - kontynuacja1"/>
    <w:basedOn w:val="Normalny"/>
    <w:rsid w:val="00CB327F"/>
    <w:pPr>
      <w:widowControl w:val="0"/>
      <w:suppressAutoHyphens/>
      <w:overflowPunct w:val="0"/>
      <w:autoSpaceDE w:val="0"/>
      <w:spacing w:after="120"/>
      <w:ind w:left="283"/>
      <w:textAlignment w:val="baseline"/>
    </w:pPr>
    <w:rPr>
      <w:rFonts w:ascii="Times New Roman" w:eastAsia="Times New Roman" w:hAnsi="Times New Roman"/>
      <w:sz w:val="26"/>
      <w:szCs w:val="20"/>
      <w:lang w:eastAsia="ar-SA"/>
    </w:rPr>
  </w:style>
  <w:style w:type="paragraph" w:customStyle="1" w:styleId="Tekstpodstawowywcity32">
    <w:name w:val="Tekst podstawowy wcięty 32"/>
    <w:basedOn w:val="Normalny"/>
    <w:rsid w:val="00CB327F"/>
    <w:pPr>
      <w:widowControl w:val="0"/>
      <w:tabs>
        <w:tab w:val="left" w:pos="720"/>
      </w:tabs>
      <w:suppressAutoHyphens/>
      <w:overflowPunct w:val="0"/>
      <w:autoSpaceDE w:val="0"/>
      <w:ind w:left="360"/>
      <w:textAlignment w:val="baseline"/>
    </w:pPr>
    <w:rPr>
      <w:rFonts w:ascii="Times New Roman" w:eastAsia="Times New Roman" w:hAnsi="Times New Roman"/>
      <w:sz w:val="24"/>
      <w:szCs w:val="20"/>
      <w:lang w:eastAsia="ar-SA"/>
    </w:rPr>
  </w:style>
  <w:style w:type="paragraph" w:customStyle="1" w:styleId="Zwykytekst1">
    <w:name w:val="Zwykły tekst1"/>
    <w:basedOn w:val="Normalny"/>
    <w:rsid w:val="00CB327F"/>
    <w:pPr>
      <w:suppressAutoHyphens/>
    </w:pPr>
    <w:rPr>
      <w:rFonts w:ascii="Courier New" w:eastAsia="Times New Roman" w:hAnsi="Courier New"/>
      <w:sz w:val="20"/>
      <w:szCs w:val="20"/>
      <w:lang w:eastAsia="ar-SA"/>
    </w:rPr>
  </w:style>
  <w:style w:type="paragraph" w:customStyle="1" w:styleId="WW-Domylnie">
    <w:name w:val="WW-Domyślnie"/>
    <w:rsid w:val="00CB327F"/>
    <w:pPr>
      <w:widowControl w:val="0"/>
      <w:suppressAutoHyphens/>
      <w:overflowPunct w:val="0"/>
      <w:autoSpaceDE w:val="0"/>
      <w:ind w:left="709" w:hanging="709"/>
      <w:jc w:val="both"/>
      <w:textAlignment w:val="baseline"/>
    </w:pPr>
    <w:rPr>
      <w:rFonts w:ascii="Times New Roman" w:eastAsia="Arial" w:hAnsi="Times New Roman"/>
      <w:sz w:val="26"/>
      <w:szCs w:val="26"/>
      <w:lang w:eastAsia="ar-SA"/>
    </w:rPr>
  </w:style>
  <w:style w:type="paragraph" w:customStyle="1" w:styleId="Zawartotabeli">
    <w:name w:val="Zawartość tabeli"/>
    <w:basedOn w:val="Normalny"/>
    <w:rsid w:val="00CB327F"/>
    <w:pPr>
      <w:suppressLineNumbers/>
      <w:suppressAutoHyphens/>
    </w:pPr>
    <w:rPr>
      <w:rFonts w:ascii="Times New Roman" w:eastAsia="Times New Roman" w:hAnsi="Times New Roman"/>
      <w:sz w:val="24"/>
      <w:szCs w:val="24"/>
      <w:lang w:eastAsia="ar-SA"/>
    </w:rPr>
  </w:style>
  <w:style w:type="paragraph" w:customStyle="1" w:styleId="Nagwektabeli">
    <w:name w:val="Nagłówek tabeli"/>
    <w:basedOn w:val="Zawartotabeli"/>
    <w:rsid w:val="00CB327F"/>
    <w:pPr>
      <w:jc w:val="center"/>
    </w:pPr>
    <w:rPr>
      <w:b/>
      <w:bCs/>
    </w:rPr>
  </w:style>
  <w:style w:type="paragraph" w:customStyle="1" w:styleId="Tekstpodstawowy32">
    <w:name w:val="Tekst podstawowy 32"/>
    <w:basedOn w:val="Normalny"/>
    <w:rsid w:val="00CB327F"/>
    <w:pPr>
      <w:spacing w:after="120"/>
    </w:pPr>
    <w:rPr>
      <w:rFonts w:ascii="Times New Roman" w:eastAsia="Times New Roman" w:hAnsi="Times New Roman"/>
      <w:sz w:val="16"/>
      <w:szCs w:val="16"/>
      <w:lang w:eastAsia="ar-SA"/>
    </w:rPr>
  </w:style>
  <w:style w:type="paragraph" w:customStyle="1" w:styleId="Lista22">
    <w:name w:val="Lista 22"/>
    <w:basedOn w:val="Normalny"/>
    <w:rsid w:val="00CB327F"/>
    <w:pPr>
      <w:widowControl w:val="0"/>
      <w:overflowPunct w:val="0"/>
      <w:autoSpaceDE w:val="0"/>
      <w:ind w:left="566" w:hanging="283"/>
      <w:textAlignment w:val="baseline"/>
    </w:pPr>
    <w:rPr>
      <w:rFonts w:ascii="Times New Roman" w:eastAsia="Times New Roman" w:hAnsi="Times New Roman"/>
      <w:sz w:val="26"/>
      <w:szCs w:val="20"/>
      <w:lang w:eastAsia="ar-SA"/>
    </w:rPr>
  </w:style>
  <w:style w:type="paragraph" w:customStyle="1" w:styleId="Listapunktowana20">
    <w:name w:val="Lista punktowana2"/>
    <w:basedOn w:val="Normalny"/>
    <w:rsid w:val="00CB327F"/>
    <w:pPr>
      <w:widowControl w:val="0"/>
      <w:overflowPunct w:val="0"/>
      <w:autoSpaceDE w:val="0"/>
      <w:ind w:left="283" w:hanging="283"/>
      <w:textAlignment w:val="baseline"/>
    </w:pPr>
    <w:rPr>
      <w:rFonts w:ascii="Times New Roman" w:eastAsia="Times New Roman" w:hAnsi="Times New Roman"/>
      <w:sz w:val="26"/>
      <w:szCs w:val="20"/>
      <w:lang w:eastAsia="ar-SA"/>
    </w:rPr>
  </w:style>
  <w:style w:type="paragraph" w:customStyle="1" w:styleId="Listapunktowana22">
    <w:name w:val="Lista punktowana 22"/>
    <w:basedOn w:val="Normalny"/>
    <w:rsid w:val="00CB327F"/>
    <w:pPr>
      <w:widowControl w:val="0"/>
      <w:overflowPunct w:val="0"/>
      <w:autoSpaceDE w:val="0"/>
      <w:ind w:left="566" w:hanging="283"/>
      <w:textAlignment w:val="baseline"/>
    </w:pPr>
    <w:rPr>
      <w:rFonts w:ascii="Times New Roman" w:eastAsia="Times New Roman" w:hAnsi="Times New Roman"/>
      <w:sz w:val="26"/>
      <w:szCs w:val="20"/>
      <w:lang w:eastAsia="ar-SA"/>
    </w:rPr>
  </w:style>
  <w:style w:type="paragraph" w:customStyle="1" w:styleId="Lista-kontynuacja2">
    <w:name w:val="Lista - kontynuacja2"/>
    <w:basedOn w:val="Normalny"/>
    <w:rsid w:val="00CB327F"/>
    <w:pPr>
      <w:widowControl w:val="0"/>
      <w:overflowPunct w:val="0"/>
      <w:autoSpaceDE w:val="0"/>
      <w:spacing w:after="120"/>
      <w:ind w:left="283"/>
      <w:textAlignment w:val="baseline"/>
    </w:pPr>
    <w:rPr>
      <w:rFonts w:ascii="Times New Roman" w:eastAsia="Times New Roman" w:hAnsi="Times New Roman"/>
      <w:sz w:val="26"/>
      <w:szCs w:val="20"/>
      <w:lang w:eastAsia="ar-SA"/>
    </w:rPr>
  </w:style>
  <w:style w:type="paragraph" w:customStyle="1" w:styleId="Tekstkomentarza2">
    <w:name w:val="Tekst komentarza2"/>
    <w:basedOn w:val="Normalny"/>
    <w:rsid w:val="00CB327F"/>
    <w:pPr>
      <w:widowControl w:val="0"/>
      <w:overflowPunct w:val="0"/>
      <w:autoSpaceDE w:val="0"/>
      <w:textAlignment w:val="baseline"/>
    </w:pPr>
    <w:rPr>
      <w:rFonts w:ascii="Times New Roman" w:eastAsia="Times New Roman" w:hAnsi="Times New Roman"/>
      <w:sz w:val="20"/>
      <w:szCs w:val="20"/>
      <w:lang w:eastAsia="ar-SA"/>
    </w:rPr>
  </w:style>
  <w:style w:type="paragraph" w:customStyle="1" w:styleId="Tekstpodstawowy22">
    <w:name w:val="Tekst podstawowy 22"/>
    <w:basedOn w:val="Normalny"/>
    <w:rsid w:val="00CB327F"/>
    <w:pPr>
      <w:widowControl w:val="0"/>
      <w:tabs>
        <w:tab w:val="left" w:pos="720"/>
      </w:tabs>
      <w:overflowPunct w:val="0"/>
      <w:autoSpaceDE w:val="0"/>
      <w:textAlignment w:val="baseline"/>
    </w:pPr>
    <w:rPr>
      <w:rFonts w:ascii="Times New Roman" w:eastAsia="Times New Roman" w:hAnsi="Times New Roman"/>
      <w:color w:val="FF0000"/>
      <w:sz w:val="26"/>
      <w:szCs w:val="20"/>
      <w:lang w:eastAsia="ar-SA"/>
    </w:rPr>
  </w:style>
  <w:style w:type="paragraph" w:customStyle="1" w:styleId="Tekstpodstawowywcity22">
    <w:name w:val="Tekst podstawowy wcięty 22"/>
    <w:basedOn w:val="Normalny"/>
    <w:rsid w:val="00CB327F"/>
    <w:pPr>
      <w:widowControl w:val="0"/>
      <w:overflowPunct w:val="0"/>
      <w:autoSpaceDE w:val="0"/>
      <w:spacing w:after="120" w:line="480" w:lineRule="auto"/>
      <w:ind w:left="283"/>
      <w:textAlignment w:val="baseline"/>
    </w:pPr>
    <w:rPr>
      <w:rFonts w:ascii="Times New Roman" w:eastAsia="Times New Roman" w:hAnsi="Times New Roman"/>
      <w:sz w:val="26"/>
      <w:szCs w:val="20"/>
      <w:lang w:eastAsia="ar-SA"/>
    </w:rPr>
  </w:style>
  <w:style w:type="paragraph" w:customStyle="1" w:styleId="Tekstpodstawowywcity33">
    <w:name w:val="Tekst podstawowy wcięty 33"/>
    <w:basedOn w:val="Normalny"/>
    <w:rsid w:val="00CB327F"/>
    <w:pPr>
      <w:widowControl w:val="0"/>
      <w:tabs>
        <w:tab w:val="left" w:pos="720"/>
      </w:tabs>
      <w:overflowPunct w:val="0"/>
      <w:autoSpaceDE w:val="0"/>
      <w:ind w:left="360"/>
      <w:textAlignment w:val="baseline"/>
    </w:pPr>
    <w:rPr>
      <w:rFonts w:ascii="Times New Roman" w:eastAsia="Times New Roman" w:hAnsi="Times New Roman"/>
      <w:sz w:val="24"/>
      <w:szCs w:val="20"/>
      <w:lang w:eastAsia="ar-SA"/>
    </w:rPr>
  </w:style>
  <w:style w:type="paragraph" w:customStyle="1" w:styleId="Zwykytekst2">
    <w:name w:val="Zwykły tekst2"/>
    <w:basedOn w:val="Normalny"/>
    <w:rsid w:val="00CB327F"/>
    <w:rPr>
      <w:rFonts w:ascii="Courier New" w:eastAsia="Times New Roman" w:hAnsi="Courier New"/>
      <w:sz w:val="20"/>
      <w:szCs w:val="20"/>
      <w:lang w:eastAsia="ar-SA"/>
    </w:rPr>
  </w:style>
  <w:style w:type="paragraph" w:customStyle="1" w:styleId="WW-Domylnie1">
    <w:name w:val="WW-Domyślnie1"/>
    <w:rsid w:val="00CB327F"/>
    <w:pPr>
      <w:widowControl w:val="0"/>
      <w:suppressAutoHyphens/>
      <w:overflowPunct w:val="0"/>
      <w:autoSpaceDE w:val="0"/>
      <w:ind w:left="709" w:hanging="709"/>
      <w:jc w:val="both"/>
      <w:textAlignment w:val="baseline"/>
    </w:pPr>
    <w:rPr>
      <w:rFonts w:ascii="Times New Roman" w:eastAsia="Arial" w:hAnsi="Times New Roman"/>
      <w:sz w:val="26"/>
      <w:szCs w:val="26"/>
      <w:lang w:eastAsia="ar-SA"/>
    </w:rPr>
  </w:style>
  <w:style w:type="paragraph" w:customStyle="1" w:styleId="CharCharChar1ZnakZnakZnak1Znak">
    <w:name w:val="Char Char Char1 Znak Znak Znak1 Znak"/>
    <w:aliases w:val="Char Char Char1 Znak Znak Znak Znak Znak Znak Znak"/>
    <w:basedOn w:val="Normalny"/>
    <w:rsid w:val="00CB327F"/>
    <w:pPr>
      <w:spacing w:after="160" w:line="240" w:lineRule="exact"/>
    </w:pPr>
    <w:rPr>
      <w:rFonts w:ascii="Tahoma" w:eastAsia="Times New Roman" w:hAnsi="Tahoma"/>
      <w:sz w:val="20"/>
      <w:szCs w:val="20"/>
      <w:lang w:val="en-US"/>
    </w:rPr>
  </w:style>
  <w:style w:type="paragraph" w:customStyle="1" w:styleId="BodyText26">
    <w:name w:val="Body Text 26"/>
    <w:basedOn w:val="Normalny"/>
    <w:rsid w:val="00CB327F"/>
    <w:pPr>
      <w:widowControl w:val="0"/>
      <w:tabs>
        <w:tab w:val="left" w:pos="709"/>
      </w:tabs>
      <w:overflowPunct w:val="0"/>
      <w:autoSpaceDE w:val="0"/>
      <w:autoSpaceDN w:val="0"/>
      <w:adjustRightInd w:val="0"/>
      <w:textAlignment w:val="baseline"/>
    </w:pPr>
    <w:rPr>
      <w:rFonts w:ascii="Times New Roman" w:eastAsia="Times New Roman" w:hAnsi="Times New Roman"/>
      <w:sz w:val="26"/>
      <w:szCs w:val="26"/>
      <w:lang w:eastAsia="pl-PL"/>
    </w:rPr>
  </w:style>
  <w:style w:type="paragraph" w:customStyle="1" w:styleId="Tematkomentarza1">
    <w:name w:val="Temat komentarza1"/>
    <w:basedOn w:val="Normalny"/>
    <w:next w:val="Normalny"/>
    <w:rsid w:val="00CB327F"/>
    <w:pPr>
      <w:suppressAutoHyphens/>
    </w:pPr>
    <w:rPr>
      <w:rFonts w:ascii="Times New Roman" w:eastAsia="Times New Roman" w:hAnsi="Times New Roman"/>
      <w:b/>
      <w:sz w:val="20"/>
      <w:szCs w:val="20"/>
      <w:lang w:eastAsia="pl-PL"/>
    </w:rPr>
  </w:style>
  <w:style w:type="paragraph" w:customStyle="1" w:styleId="ZnakZnakZnakZnakZnakZnak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Znak Znak Znak Znak Znak Znak"/>
    <w:basedOn w:val="Normalny"/>
    <w:rsid w:val="00CB327F"/>
    <w:rPr>
      <w:rFonts w:ascii="Arial" w:eastAsia="Times New Roman" w:hAnsi="Arial" w:cs="Arial"/>
      <w:sz w:val="24"/>
      <w:szCs w:val="24"/>
      <w:lang w:eastAsia="pl-PL"/>
    </w:rPr>
  </w:style>
  <w:style w:type="paragraph" w:customStyle="1" w:styleId="font5">
    <w:name w:val="font5"/>
    <w:basedOn w:val="Normalny"/>
    <w:rsid w:val="00CB327F"/>
    <w:pPr>
      <w:spacing w:before="100" w:beforeAutospacing="1" w:after="100" w:afterAutospacing="1"/>
    </w:pPr>
    <w:rPr>
      <w:rFonts w:ascii="Arial Narrow" w:eastAsia="Times New Roman" w:hAnsi="Arial Narrow"/>
      <w:b/>
      <w:bCs/>
      <w:sz w:val="20"/>
      <w:szCs w:val="20"/>
      <w:lang w:eastAsia="pl-PL"/>
    </w:rPr>
  </w:style>
  <w:style w:type="paragraph" w:styleId="NormalnyWeb">
    <w:name w:val="Normal (Web)"/>
    <w:aliases w:val="Normalny (Web) Znak"/>
    <w:basedOn w:val="Normalny"/>
    <w:uiPriority w:val="99"/>
    <w:unhideWhenUsed/>
    <w:rsid w:val="00CB327F"/>
    <w:pPr>
      <w:spacing w:before="100" w:beforeAutospacing="1" w:after="119"/>
    </w:pPr>
    <w:rPr>
      <w:rFonts w:ascii="Times New Roman" w:eastAsia="Times New Roman" w:hAnsi="Times New Roman"/>
      <w:sz w:val="24"/>
      <w:szCs w:val="24"/>
      <w:lang w:eastAsia="pl-PL"/>
    </w:rPr>
  </w:style>
  <w:style w:type="paragraph" w:customStyle="1" w:styleId="ZnakZnakZnakZnakZnakZnakZnakZnakZnak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Znak Znak Znak Znak Znak Znak Znak Znak Znak"/>
    <w:basedOn w:val="Normalny"/>
    <w:rsid w:val="00CB327F"/>
    <w:rPr>
      <w:rFonts w:ascii="Arial" w:eastAsia="Times New Roman" w:hAnsi="Arial" w:cs="Arial"/>
      <w:sz w:val="24"/>
      <w:szCs w:val="24"/>
      <w:lang w:eastAsia="pl-PL"/>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99"/>
    <w:qFormat/>
    <w:rsid w:val="00CB327F"/>
    <w:pPr>
      <w:ind w:left="708"/>
    </w:pPr>
    <w:rPr>
      <w:rFonts w:ascii="Times New Roman" w:eastAsia="Times New Roman" w:hAnsi="Times New Roman"/>
      <w:sz w:val="24"/>
      <w:szCs w:val="24"/>
      <w:lang w:val="x-none" w:eastAsia="x-none"/>
    </w:rPr>
  </w:style>
  <w:style w:type="character" w:customStyle="1" w:styleId="tabulatory">
    <w:name w:val="tabulatory"/>
    <w:basedOn w:val="Domylnaczcionkaakapitu"/>
    <w:rsid w:val="00CB327F"/>
  </w:style>
  <w:style w:type="paragraph" w:customStyle="1" w:styleId="divpoint">
    <w:name w:val="div.point"/>
    <w:uiPriority w:val="99"/>
    <w:rsid w:val="00CB327F"/>
    <w:pPr>
      <w:widowControl w:val="0"/>
      <w:autoSpaceDE w:val="0"/>
      <w:autoSpaceDN w:val="0"/>
      <w:adjustRightInd w:val="0"/>
      <w:spacing w:line="40" w:lineRule="atLeast"/>
      <w:ind w:left="709" w:hanging="709"/>
      <w:jc w:val="both"/>
    </w:pPr>
    <w:rPr>
      <w:rFonts w:ascii="Arial" w:eastAsia="Times New Roman" w:hAnsi="Arial" w:cs="Arial"/>
      <w:color w:val="000000"/>
      <w:sz w:val="18"/>
      <w:szCs w:val="18"/>
    </w:rPr>
  </w:style>
  <w:style w:type="paragraph" w:customStyle="1" w:styleId="divparagraph">
    <w:name w:val="div.paragraph"/>
    <w:uiPriority w:val="99"/>
    <w:rsid w:val="00CB327F"/>
    <w:pPr>
      <w:widowControl w:val="0"/>
      <w:autoSpaceDE w:val="0"/>
      <w:autoSpaceDN w:val="0"/>
      <w:adjustRightInd w:val="0"/>
      <w:spacing w:line="40" w:lineRule="atLeast"/>
      <w:ind w:left="709" w:hanging="709"/>
      <w:jc w:val="both"/>
    </w:pPr>
    <w:rPr>
      <w:rFonts w:ascii="Arial" w:eastAsia="Times New Roman" w:hAnsi="Arial" w:cs="Arial"/>
      <w:color w:val="000000"/>
      <w:sz w:val="18"/>
      <w:szCs w:val="18"/>
    </w:rPr>
  </w:style>
  <w:style w:type="paragraph" w:customStyle="1" w:styleId="divpkt">
    <w:name w:val="div.pkt"/>
    <w:uiPriority w:val="99"/>
    <w:rsid w:val="00CB327F"/>
    <w:pPr>
      <w:widowControl w:val="0"/>
      <w:autoSpaceDE w:val="0"/>
      <w:autoSpaceDN w:val="0"/>
      <w:adjustRightInd w:val="0"/>
      <w:spacing w:line="40" w:lineRule="atLeast"/>
      <w:ind w:left="220" w:hanging="709"/>
      <w:jc w:val="both"/>
    </w:pPr>
    <w:rPr>
      <w:rFonts w:ascii="Arial" w:eastAsia="Times New Roman" w:hAnsi="Arial" w:cs="Arial"/>
      <w:color w:val="000000"/>
      <w:sz w:val="18"/>
      <w:szCs w:val="18"/>
    </w:rPr>
  </w:style>
  <w:style w:type="paragraph" w:customStyle="1" w:styleId="pkt1art">
    <w:name w:val="pkt1 art"/>
    <w:rsid w:val="00CB327F"/>
    <w:pPr>
      <w:spacing w:before="60" w:after="60"/>
      <w:ind w:left="1872" w:hanging="284"/>
      <w:jc w:val="both"/>
    </w:pPr>
    <w:rPr>
      <w:rFonts w:ascii="Times New Roman" w:eastAsia="Times New Roman" w:hAnsi="Times New Roman"/>
      <w:noProof/>
      <w:sz w:val="24"/>
    </w:rPr>
  </w:style>
  <w:style w:type="paragraph" w:customStyle="1" w:styleId="11art">
    <w:name w:val="1 1art"/>
    <w:rsid w:val="00CB327F"/>
    <w:pPr>
      <w:overflowPunct w:val="0"/>
      <w:autoSpaceDE w:val="0"/>
      <w:autoSpaceDN w:val="0"/>
      <w:adjustRightInd w:val="0"/>
      <w:spacing w:before="60" w:after="60"/>
      <w:ind w:left="2693" w:hanging="278"/>
      <w:jc w:val="both"/>
      <w:textAlignment w:val="baseline"/>
    </w:pPr>
    <w:rPr>
      <w:rFonts w:ascii="Times New Roman" w:eastAsia="Times New Roman" w:hAnsi="Times New Roman"/>
      <w:sz w:val="24"/>
    </w:rPr>
  </w:style>
  <w:style w:type="paragraph" w:customStyle="1" w:styleId="ust1art">
    <w:name w:val="ust1 art"/>
    <w:rsid w:val="00CB327F"/>
    <w:pPr>
      <w:spacing w:before="60" w:after="60"/>
      <w:ind w:left="1702" w:hanging="284"/>
      <w:jc w:val="both"/>
    </w:pPr>
    <w:rPr>
      <w:rFonts w:ascii="Times New Roman" w:eastAsia="Times New Roman" w:hAnsi="Times New Roman"/>
      <w:noProof/>
      <w:sz w:val="24"/>
    </w:rPr>
  </w:style>
  <w:style w:type="paragraph" w:customStyle="1" w:styleId="zmart2">
    <w:name w:val="zm art2"/>
    <w:basedOn w:val="Normalny"/>
    <w:rsid w:val="00CB327F"/>
    <w:pPr>
      <w:ind w:left="1984" w:hanging="1077"/>
    </w:pPr>
    <w:rPr>
      <w:rFonts w:ascii="Times New Roman" w:eastAsia="Times New Roman" w:hAnsi="Times New Roman"/>
      <w:noProof/>
      <w:sz w:val="24"/>
      <w:szCs w:val="20"/>
      <w:lang w:eastAsia="pl-PL"/>
    </w:rPr>
  </w:style>
  <w:style w:type="character" w:styleId="Odwoanieprzypisukocowego">
    <w:name w:val="endnote reference"/>
    <w:rsid w:val="00CB327F"/>
    <w:rPr>
      <w:vertAlign w:val="superscript"/>
    </w:rPr>
  </w:style>
  <w:style w:type="character" w:styleId="Odwoanieprzypisudolnego">
    <w:name w:val="footnote reference"/>
    <w:uiPriority w:val="99"/>
    <w:rsid w:val="00CB327F"/>
    <w:rPr>
      <w:vertAlign w:val="superscript"/>
    </w:rPr>
  </w:style>
  <w:style w:type="character" w:customStyle="1" w:styleId="postbody">
    <w:name w:val="postbody"/>
    <w:basedOn w:val="Domylnaczcionkaakapitu"/>
    <w:rsid w:val="00CB327F"/>
  </w:style>
  <w:style w:type="paragraph" w:customStyle="1" w:styleId="Styl1">
    <w:name w:val="Styl1"/>
    <w:basedOn w:val="Normalny"/>
    <w:rsid w:val="00CB327F"/>
    <w:pPr>
      <w:widowControl w:val="0"/>
      <w:autoSpaceDE w:val="0"/>
      <w:autoSpaceDN w:val="0"/>
      <w:spacing w:before="240"/>
    </w:pPr>
    <w:rPr>
      <w:rFonts w:ascii="Arial" w:eastAsia="Times New Roman" w:hAnsi="Arial" w:cs="Arial"/>
      <w:sz w:val="24"/>
      <w:szCs w:val="24"/>
      <w:lang w:eastAsia="pl-PL"/>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99"/>
    <w:qFormat/>
    <w:rsid w:val="00CB327F"/>
    <w:rPr>
      <w:rFonts w:ascii="Times New Roman" w:eastAsia="Times New Roman" w:hAnsi="Times New Roman" w:cs="Times New Roman"/>
      <w:sz w:val="24"/>
      <w:szCs w:val="24"/>
      <w:lang w:val="x-none" w:eastAsia="x-none"/>
    </w:rPr>
  </w:style>
  <w:style w:type="paragraph" w:customStyle="1" w:styleId="lit">
    <w:name w:val="lit"/>
    <w:rsid w:val="00CB327F"/>
    <w:pPr>
      <w:overflowPunct w:val="0"/>
      <w:autoSpaceDE w:val="0"/>
      <w:autoSpaceDN w:val="0"/>
      <w:adjustRightInd w:val="0"/>
      <w:spacing w:before="60" w:after="60"/>
      <w:ind w:left="1281" w:hanging="272"/>
      <w:jc w:val="both"/>
      <w:textAlignment w:val="baseline"/>
    </w:pPr>
    <w:rPr>
      <w:rFonts w:ascii="Times New Roman" w:eastAsia="Times New Roman" w:hAnsi="Times New Roman"/>
      <w:sz w:val="24"/>
      <w:szCs w:val="24"/>
    </w:rPr>
  </w:style>
  <w:style w:type="paragraph" w:customStyle="1" w:styleId="litera">
    <w:name w:val="litera"/>
    <w:basedOn w:val="Normalny"/>
    <w:rsid w:val="00CB327F"/>
    <w:pPr>
      <w:spacing w:line="360" w:lineRule="auto"/>
      <w:ind w:left="986" w:hanging="476"/>
    </w:pPr>
    <w:rPr>
      <w:rFonts w:ascii="Times" w:eastAsia="Times New Roman" w:hAnsi="Times" w:cs="Times"/>
      <w:sz w:val="24"/>
      <w:szCs w:val="24"/>
      <w:lang w:eastAsia="pl-PL"/>
    </w:rPr>
  </w:style>
  <w:style w:type="paragraph" w:customStyle="1" w:styleId="w4ustart">
    <w:name w:val="w4_ust_art"/>
    <w:basedOn w:val="Normalny"/>
    <w:rsid w:val="00CB327F"/>
    <w:pPr>
      <w:spacing w:before="60" w:after="60"/>
      <w:ind w:left="1843" w:hanging="255"/>
    </w:pPr>
    <w:rPr>
      <w:rFonts w:ascii="Times New Roman" w:eastAsia="Times New Roman" w:hAnsi="Times New Roman"/>
      <w:sz w:val="24"/>
      <w:szCs w:val="24"/>
      <w:lang w:eastAsia="pl-PL"/>
    </w:rPr>
  </w:style>
  <w:style w:type="paragraph" w:customStyle="1" w:styleId="msonormalcxsppierwsze">
    <w:name w:val="msonormalcxsppierwsze"/>
    <w:basedOn w:val="Normalny"/>
    <w:rsid w:val="00CB327F"/>
    <w:pPr>
      <w:spacing w:before="100" w:beforeAutospacing="1" w:after="100" w:afterAutospacing="1"/>
    </w:pPr>
    <w:rPr>
      <w:rFonts w:ascii="Times New Roman" w:eastAsia="SimSun" w:hAnsi="Times New Roman"/>
      <w:sz w:val="24"/>
      <w:szCs w:val="24"/>
      <w:lang w:eastAsia="zh-CN"/>
    </w:rPr>
  </w:style>
  <w:style w:type="character" w:customStyle="1" w:styleId="dane1">
    <w:name w:val="dane1"/>
    <w:rsid w:val="00CB327F"/>
    <w:rPr>
      <w:color w:val="auto"/>
    </w:rPr>
  </w:style>
  <w:style w:type="paragraph" w:customStyle="1" w:styleId="Normal1">
    <w:name w:val="Normal1"/>
    <w:basedOn w:val="Normalny"/>
    <w:rsid w:val="00CB327F"/>
    <w:pPr>
      <w:widowControl w:val="0"/>
      <w:suppressAutoHyphens/>
      <w:autoSpaceDE w:val="0"/>
    </w:pPr>
    <w:rPr>
      <w:rFonts w:ascii="Times New Roman" w:eastAsia="Times New Roman" w:hAnsi="Times New Roman"/>
      <w:sz w:val="20"/>
      <w:szCs w:val="20"/>
    </w:rPr>
  </w:style>
  <w:style w:type="character" w:customStyle="1" w:styleId="ng-binding">
    <w:name w:val="ng-binding"/>
    <w:rsid w:val="00CB327F"/>
  </w:style>
  <w:style w:type="paragraph" w:customStyle="1" w:styleId="TableParagraph">
    <w:name w:val="Table Paragraph"/>
    <w:basedOn w:val="Normalny"/>
    <w:uiPriority w:val="1"/>
    <w:qFormat/>
    <w:rsid w:val="00CB327F"/>
    <w:pPr>
      <w:widowControl w:val="0"/>
      <w:numPr>
        <w:numId w:val="2"/>
      </w:numPr>
      <w:autoSpaceDE w:val="0"/>
      <w:autoSpaceDN w:val="0"/>
    </w:pPr>
    <w:rPr>
      <w:rFonts w:ascii="Avenir-Light" w:eastAsia="Avenir-Light" w:hAnsi="Avenir-Light" w:cs="Avenir-Light"/>
      <w:lang w:val="en-US"/>
    </w:rPr>
  </w:style>
  <w:style w:type="paragraph" w:customStyle="1" w:styleId="ARTartustawynprozporzdzenia">
    <w:name w:val="ART(§) – art. ustawy (§ np. rozporządzenia)"/>
    <w:uiPriority w:val="11"/>
    <w:qFormat/>
    <w:rsid w:val="00CB327F"/>
    <w:pPr>
      <w:suppressAutoHyphens/>
      <w:autoSpaceDE w:val="0"/>
      <w:autoSpaceDN w:val="0"/>
      <w:adjustRightInd w:val="0"/>
      <w:spacing w:before="120" w:line="360" w:lineRule="auto"/>
      <w:ind w:left="709" w:firstLine="510"/>
      <w:jc w:val="both"/>
    </w:pPr>
    <w:rPr>
      <w:rFonts w:ascii="Times" w:eastAsia="Times New Roman" w:hAnsi="Times" w:cs="Arial"/>
      <w:sz w:val="24"/>
    </w:rPr>
  </w:style>
  <w:style w:type="paragraph" w:customStyle="1" w:styleId="PKTpunkt">
    <w:name w:val="PKT – punkt"/>
    <w:uiPriority w:val="13"/>
    <w:qFormat/>
    <w:rsid w:val="00CB327F"/>
    <w:pPr>
      <w:spacing w:line="360" w:lineRule="auto"/>
      <w:ind w:left="510" w:hanging="510"/>
      <w:jc w:val="both"/>
    </w:pPr>
    <w:rPr>
      <w:rFonts w:ascii="Times" w:eastAsia="Times New Roman" w:hAnsi="Times" w:cs="Arial"/>
      <w:bCs/>
      <w:sz w:val="24"/>
    </w:rPr>
  </w:style>
  <w:style w:type="paragraph" w:customStyle="1" w:styleId="USTustnpkodeksu">
    <w:name w:val="UST(§) – ust. (§ np. kodeksu)"/>
    <w:basedOn w:val="ARTartustawynprozporzdzenia"/>
    <w:uiPriority w:val="12"/>
    <w:qFormat/>
    <w:rsid w:val="00CB327F"/>
    <w:pPr>
      <w:spacing w:before="0"/>
    </w:pPr>
    <w:rPr>
      <w:bCs/>
    </w:rPr>
  </w:style>
  <w:style w:type="character" w:customStyle="1" w:styleId="Ppogrubienie">
    <w:name w:val="_P_ – pogrubienie"/>
    <w:uiPriority w:val="1"/>
    <w:qFormat/>
    <w:rsid w:val="00CB327F"/>
    <w:rPr>
      <w:b/>
    </w:rPr>
  </w:style>
  <w:style w:type="paragraph" w:customStyle="1" w:styleId="CZWSPPKTczwsplnapunktw">
    <w:name w:val="CZ_WSP_PKT – część wspólna punktów"/>
    <w:basedOn w:val="PKTpunkt"/>
    <w:next w:val="USTustnpkodeksu"/>
    <w:uiPriority w:val="16"/>
    <w:qFormat/>
    <w:rsid w:val="00CB327F"/>
    <w:pPr>
      <w:ind w:left="0" w:firstLine="0"/>
    </w:pPr>
  </w:style>
  <w:style w:type="character" w:customStyle="1" w:styleId="FontStyle37">
    <w:name w:val="Font Style37"/>
    <w:uiPriority w:val="99"/>
    <w:rsid w:val="00CB327F"/>
    <w:rPr>
      <w:rFonts w:ascii="Arial" w:hAnsi="Arial" w:cs="Arial" w:hint="default"/>
      <w:i/>
      <w:iCs/>
      <w:sz w:val="18"/>
      <w:szCs w:val="18"/>
    </w:rPr>
  </w:style>
  <w:style w:type="paragraph" w:customStyle="1" w:styleId="LITlitera">
    <w:name w:val="LIT – litera"/>
    <w:basedOn w:val="PKTpunkt"/>
    <w:uiPriority w:val="14"/>
    <w:qFormat/>
    <w:rsid w:val="00CB327F"/>
    <w:pPr>
      <w:ind w:left="986" w:hanging="476"/>
    </w:pPr>
  </w:style>
  <w:style w:type="paragraph" w:customStyle="1" w:styleId="tekstost">
    <w:name w:val="tekst ost"/>
    <w:basedOn w:val="Normalny"/>
    <w:rsid w:val="00CB327F"/>
    <w:pPr>
      <w:overflowPunct w:val="0"/>
      <w:autoSpaceDE w:val="0"/>
      <w:autoSpaceDN w:val="0"/>
      <w:adjustRightInd w:val="0"/>
      <w:textAlignment w:val="baseline"/>
    </w:pPr>
    <w:rPr>
      <w:rFonts w:ascii="Times New Roman" w:eastAsia="Times New Roman" w:hAnsi="Times New Roman"/>
      <w:sz w:val="20"/>
      <w:szCs w:val="20"/>
      <w:lang w:eastAsia="pl-PL"/>
    </w:rPr>
  </w:style>
  <w:style w:type="character" w:styleId="Nierozpoznanawzmianka">
    <w:name w:val="Unresolved Mention"/>
    <w:uiPriority w:val="99"/>
    <w:semiHidden/>
    <w:unhideWhenUsed/>
    <w:rsid w:val="00CB327F"/>
    <w:rPr>
      <w:color w:val="605E5C"/>
      <w:shd w:val="clear" w:color="auto" w:fill="E1DFDD"/>
    </w:rPr>
  </w:style>
  <w:style w:type="paragraph" w:customStyle="1" w:styleId="Akapitzlist1">
    <w:name w:val="Akapit z listą1"/>
    <w:basedOn w:val="Normalny"/>
    <w:qFormat/>
    <w:rsid w:val="00CB327F"/>
    <w:pPr>
      <w:ind w:left="720"/>
    </w:pPr>
    <w:rPr>
      <w:rFonts w:eastAsia="Times New Roman"/>
      <w:sz w:val="20"/>
      <w:szCs w:val="20"/>
    </w:rPr>
  </w:style>
  <w:style w:type="character" w:styleId="Odwoaniedokomentarza">
    <w:name w:val="annotation reference"/>
    <w:uiPriority w:val="99"/>
    <w:rsid w:val="00CB327F"/>
    <w:rPr>
      <w:sz w:val="16"/>
      <w:szCs w:val="16"/>
    </w:rPr>
  </w:style>
  <w:style w:type="numbering" w:customStyle="1" w:styleId="Bezlisty1">
    <w:name w:val="Bez listy1"/>
    <w:next w:val="Bezlisty"/>
    <w:uiPriority w:val="99"/>
    <w:semiHidden/>
    <w:unhideWhenUsed/>
    <w:rsid w:val="00CB327F"/>
  </w:style>
  <w:style w:type="paragraph" w:customStyle="1" w:styleId="Punktgwny">
    <w:name w:val="Punkt główny"/>
    <w:basedOn w:val="Akapitzlist"/>
    <w:qFormat/>
    <w:rsid w:val="00CB327F"/>
    <w:pPr>
      <w:numPr>
        <w:numId w:val="14"/>
      </w:numPr>
      <w:suppressAutoHyphens/>
      <w:spacing w:after="240"/>
      <w:contextualSpacing/>
    </w:pPr>
    <w:rPr>
      <w:rFonts w:ascii="Verdana" w:hAnsi="Verdana" w:cs="Calibri"/>
      <w:b/>
      <w:i/>
      <w:sz w:val="26"/>
      <w:lang w:val="pl-PL" w:eastAsia="ar-SA"/>
    </w:rPr>
  </w:style>
  <w:style w:type="paragraph" w:customStyle="1" w:styleId="IIpoziom">
    <w:name w:val="II poziom"/>
    <w:basedOn w:val="Akapitzlist"/>
    <w:qFormat/>
    <w:rsid w:val="00CB327F"/>
    <w:pPr>
      <w:numPr>
        <w:ilvl w:val="1"/>
        <w:numId w:val="14"/>
      </w:numPr>
      <w:suppressAutoHyphens/>
      <w:spacing w:line="288" w:lineRule="auto"/>
      <w:contextualSpacing/>
    </w:pPr>
    <w:rPr>
      <w:rFonts w:ascii="Verdana" w:hAnsi="Verdana" w:cs="Calibri"/>
      <w:b/>
      <w:i/>
      <w:sz w:val="16"/>
      <w:lang w:val="pl-PL" w:eastAsia="ar-SA"/>
    </w:rPr>
  </w:style>
  <w:style w:type="paragraph" w:customStyle="1" w:styleId="IIIpoziom">
    <w:name w:val="III poziom"/>
    <w:basedOn w:val="Akapitzlist"/>
    <w:qFormat/>
    <w:rsid w:val="00CB327F"/>
    <w:pPr>
      <w:numPr>
        <w:ilvl w:val="2"/>
        <w:numId w:val="14"/>
      </w:numPr>
      <w:suppressAutoHyphens/>
      <w:spacing w:line="312" w:lineRule="auto"/>
      <w:contextualSpacing/>
    </w:pPr>
    <w:rPr>
      <w:rFonts w:ascii="Verdana" w:hAnsi="Verdana" w:cs="Calibri"/>
      <w:sz w:val="16"/>
      <w:lang w:val="pl-PL" w:eastAsia="ar-SA"/>
    </w:rPr>
  </w:style>
  <w:style w:type="paragraph" w:customStyle="1" w:styleId="IVpoziom">
    <w:name w:val="IV poziom"/>
    <w:basedOn w:val="Akapitzlist"/>
    <w:qFormat/>
    <w:rsid w:val="00CB327F"/>
    <w:pPr>
      <w:numPr>
        <w:ilvl w:val="3"/>
        <w:numId w:val="14"/>
      </w:numPr>
      <w:suppressAutoHyphens/>
      <w:spacing w:line="312" w:lineRule="auto"/>
      <w:contextualSpacing/>
    </w:pPr>
    <w:rPr>
      <w:rFonts w:ascii="Verdana" w:hAnsi="Verdana" w:cs="Calibri"/>
      <w:sz w:val="16"/>
      <w:lang w:val="pl-PL" w:eastAsia="ar-SA"/>
    </w:rPr>
  </w:style>
  <w:style w:type="paragraph" w:customStyle="1" w:styleId="p0">
    <w:name w:val="p0"/>
    <w:basedOn w:val="Normalny"/>
    <w:rsid w:val="00CB327F"/>
    <w:pPr>
      <w:spacing w:after="167"/>
    </w:pPr>
    <w:rPr>
      <w:rFonts w:ascii="Times New Roman" w:eastAsia="Times New Roman" w:hAnsi="Times New Roman"/>
      <w:sz w:val="24"/>
      <w:szCs w:val="24"/>
      <w:lang w:eastAsia="pl-PL"/>
    </w:rPr>
  </w:style>
  <w:style w:type="paragraph" w:customStyle="1" w:styleId="p1">
    <w:name w:val="p1"/>
    <w:basedOn w:val="Normalny"/>
    <w:rsid w:val="00CB327F"/>
    <w:pPr>
      <w:spacing w:after="167"/>
    </w:pPr>
    <w:rPr>
      <w:rFonts w:ascii="Times New Roman" w:eastAsia="Times New Roman" w:hAnsi="Times New Roman"/>
      <w:sz w:val="24"/>
      <w:szCs w:val="24"/>
      <w:lang w:eastAsia="pl-PL"/>
    </w:rPr>
  </w:style>
  <w:style w:type="paragraph" w:styleId="Bezodstpw">
    <w:name w:val="No Spacing"/>
    <w:link w:val="BezodstpwZnak"/>
    <w:uiPriority w:val="1"/>
    <w:qFormat/>
    <w:rsid w:val="00CB327F"/>
    <w:pPr>
      <w:ind w:left="709" w:hanging="709"/>
      <w:jc w:val="both"/>
    </w:pPr>
    <w:rPr>
      <w:sz w:val="22"/>
      <w:szCs w:val="22"/>
      <w:lang w:eastAsia="en-US"/>
    </w:rPr>
  </w:style>
  <w:style w:type="paragraph" w:styleId="Poprawka">
    <w:name w:val="Revision"/>
    <w:hidden/>
    <w:uiPriority w:val="99"/>
    <w:semiHidden/>
    <w:rsid w:val="00CB327F"/>
    <w:pPr>
      <w:ind w:left="709" w:hanging="709"/>
      <w:jc w:val="both"/>
    </w:pPr>
    <w:rPr>
      <w:rFonts w:ascii="Times New Roman" w:eastAsia="Times New Roman" w:hAnsi="Times New Roman"/>
    </w:rPr>
  </w:style>
  <w:style w:type="paragraph" w:customStyle="1" w:styleId="tekst">
    <w:name w:val="tekst"/>
    <w:basedOn w:val="Normalny"/>
    <w:semiHidden/>
    <w:rsid w:val="00CB327F"/>
    <w:pPr>
      <w:suppressLineNumbers/>
      <w:spacing w:before="60" w:after="60"/>
    </w:pPr>
    <w:rPr>
      <w:rFonts w:ascii="Times New Roman" w:eastAsia="Times New Roman" w:hAnsi="Times New Roman"/>
      <w:sz w:val="24"/>
      <w:szCs w:val="24"/>
      <w:lang w:eastAsia="pl-PL"/>
    </w:rPr>
  </w:style>
  <w:style w:type="character" w:customStyle="1" w:styleId="BezodstpwZnak">
    <w:name w:val="Bez odstępów Znak"/>
    <w:link w:val="Bezodstpw"/>
    <w:uiPriority w:val="1"/>
    <w:rsid w:val="00CB327F"/>
    <w:rPr>
      <w:rFonts w:ascii="Calibri" w:eastAsia="Calibri" w:hAnsi="Calibri" w:cs="Times New Roman"/>
    </w:rPr>
  </w:style>
  <w:style w:type="table" w:customStyle="1" w:styleId="Tabela-Siatka1">
    <w:name w:val="Tabela - Siatka1"/>
    <w:basedOn w:val="Standardowy"/>
    <w:next w:val="Tabela-Siatka"/>
    <w:uiPriority w:val="59"/>
    <w:rsid w:val="00CB3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1">
    <w:name w:val="Akapit z listą11"/>
    <w:basedOn w:val="Normalny"/>
    <w:uiPriority w:val="99"/>
    <w:rsid w:val="00CB327F"/>
    <w:pPr>
      <w:ind w:left="720"/>
    </w:pPr>
    <w:rPr>
      <w:rFonts w:eastAsia="Times New Roman" w:cs="Calibri"/>
      <w:sz w:val="20"/>
      <w:szCs w:val="20"/>
    </w:rPr>
  </w:style>
  <w:style w:type="paragraph" w:customStyle="1" w:styleId="Tekstpodstawowywcity1">
    <w:name w:val="Tekst podstawowy wcięty1"/>
    <w:basedOn w:val="Normalny"/>
    <w:rsid w:val="00FE01C8"/>
    <w:pPr>
      <w:autoSpaceDE w:val="0"/>
      <w:autoSpaceDN w:val="0"/>
      <w:adjustRightInd w:val="0"/>
    </w:pPr>
    <w:rPr>
      <w:rFonts w:eastAsia="Times New Roman" w:cs="Calibri"/>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857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ki/Zjawisko_naturalne" TargetMode="External"/><Relationship Id="rId13" Type="http://schemas.openxmlformats.org/officeDocument/2006/relationships/hyperlink" Target="http://pl.wikipedia.org/wiki/Huragan" TargetMode="External"/><Relationship Id="rId18" Type="http://schemas.openxmlformats.org/officeDocument/2006/relationships/hyperlink" Target="http://pl.wikipedia.org/wiki/Mr%C3%B3z"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pl.wikipedia.org/wiki/Trz%C4%99sienie_ziemi" TargetMode="External"/><Relationship Id="rId17" Type="http://schemas.openxmlformats.org/officeDocument/2006/relationships/hyperlink" Target="http://pl.wikipedia.org/wiki/Upa%C5%8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l.wikipedia.org/wiki/%C5%9Anieg"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wikipedia.org/wiki/Po%C5%BCa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l.wikipedia.org/wiki/Opad_atmosferyczny" TargetMode="External"/><Relationship Id="rId23" Type="http://schemas.openxmlformats.org/officeDocument/2006/relationships/header" Target="header1.xml"/><Relationship Id="rId10" Type="http://schemas.openxmlformats.org/officeDocument/2006/relationships/hyperlink" Target="http://pl.wikipedia.org/wiki/Susza" TargetMode="External"/><Relationship Id="rId19" Type="http://schemas.openxmlformats.org/officeDocument/2006/relationships/hyperlink" Target="http://pl.wikipedia.org/wiki/Osuwisko" TargetMode="External"/><Relationship Id="rId4" Type="http://schemas.openxmlformats.org/officeDocument/2006/relationships/settings" Target="settings.xml"/><Relationship Id="rId9" Type="http://schemas.openxmlformats.org/officeDocument/2006/relationships/hyperlink" Target="http://pl.wikipedia.org/wiki/Pow%C3%B3d%C5%BA" TargetMode="External"/><Relationship Id="rId14" Type="http://schemas.openxmlformats.org/officeDocument/2006/relationships/hyperlink" Target="http://pl.wikipedia.org/wiki/Tornado" TargetMode="External"/><Relationship Id="rId22"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B98AE-20D8-4ACC-B951-185CE6798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56</Pages>
  <Words>24245</Words>
  <Characters>145473</Characters>
  <Application>Microsoft Office Word</Application>
  <DocSecurity>0</DocSecurity>
  <Lines>1212</Lines>
  <Paragraphs>338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169380</CharactersWithSpaces>
  <SharedDoc>false</SharedDoc>
  <HLinks>
    <vt:vector size="108" baseType="variant">
      <vt:variant>
        <vt:i4>2752515</vt:i4>
      </vt:variant>
      <vt:variant>
        <vt:i4>51</vt:i4>
      </vt:variant>
      <vt:variant>
        <vt:i4>0</vt:i4>
      </vt:variant>
      <vt:variant>
        <vt:i4>5</vt:i4>
      </vt:variant>
      <vt:variant>
        <vt:lpwstr>mailto:iod@glogow.um.gov.pl</vt:lpwstr>
      </vt:variant>
      <vt:variant>
        <vt:lpwstr/>
      </vt:variant>
      <vt:variant>
        <vt:i4>5898350</vt:i4>
      </vt:variant>
      <vt:variant>
        <vt:i4>48</vt:i4>
      </vt:variant>
      <vt:variant>
        <vt:i4>0</vt:i4>
      </vt:variant>
      <vt:variant>
        <vt:i4>5</vt:i4>
      </vt:variant>
      <vt:variant>
        <vt:lpwstr>mailto:prezydent@glogow.um.gov.pl</vt:lpwstr>
      </vt:variant>
      <vt:variant>
        <vt:lpwstr/>
      </vt:variant>
      <vt:variant>
        <vt:i4>327764</vt:i4>
      </vt:variant>
      <vt:variant>
        <vt:i4>45</vt:i4>
      </vt:variant>
      <vt:variant>
        <vt:i4>0</vt:i4>
      </vt:variant>
      <vt:variant>
        <vt:i4>5</vt:i4>
      </vt:variant>
      <vt:variant>
        <vt:lpwstr>https://sip.lex.pl/</vt:lpwstr>
      </vt:variant>
      <vt:variant>
        <vt:lpwstr>/document/18781862?cm=DOCUMENT</vt:lpwstr>
      </vt:variant>
      <vt:variant>
        <vt:i4>327766</vt:i4>
      </vt:variant>
      <vt:variant>
        <vt:i4>42</vt:i4>
      </vt:variant>
      <vt:variant>
        <vt:i4>0</vt:i4>
      </vt:variant>
      <vt:variant>
        <vt:i4>5</vt:i4>
      </vt:variant>
      <vt:variant>
        <vt:lpwstr>https://sip.lex.pl/</vt:lpwstr>
      </vt:variant>
      <vt:variant>
        <vt:lpwstr>/document/16992095?cm=DOCUMENT</vt:lpwstr>
      </vt:variant>
      <vt:variant>
        <vt:i4>8192117</vt:i4>
      </vt:variant>
      <vt:variant>
        <vt:i4>39</vt:i4>
      </vt:variant>
      <vt:variant>
        <vt:i4>0</vt:i4>
      </vt:variant>
      <vt:variant>
        <vt:i4>5</vt:i4>
      </vt:variant>
      <vt:variant>
        <vt:lpwstr>http://www.bgk.pl/</vt:lpwstr>
      </vt:variant>
      <vt:variant>
        <vt:lpwstr/>
      </vt:variant>
      <vt:variant>
        <vt:i4>2031617</vt:i4>
      </vt:variant>
      <vt:variant>
        <vt:i4>36</vt:i4>
      </vt:variant>
      <vt:variant>
        <vt:i4>0</vt:i4>
      </vt:variant>
      <vt:variant>
        <vt:i4>5</vt:i4>
      </vt:variant>
      <vt:variant>
        <vt:lpwstr>http://www.gov.pl/premier</vt:lpwstr>
      </vt:variant>
      <vt:variant>
        <vt:lpwstr/>
      </vt:variant>
      <vt:variant>
        <vt:i4>1179712</vt:i4>
      </vt:variant>
      <vt:variant>
        <vt:i4>33</vt:i4>
      </vt:variant>
      <vt:variant>
        <vt:i4>0</vt:i4>
      </vt:variant>
      <vt:variant>
        <vt:i4>5</vt:i4>
      </vt:variant>
      <vt:variant>
        <vt:lpwstr>http://pl.wikipedia.org/wiki/Osuwisko</vt:lpwstr>
      </vt:variant>
      <vt:variant>
        <vt:lpwstr/>
      </vt:variant>
      <vt:variant>
        <vt:i4>6881328</vt:i4>
      </vt:variant>
      <vt:variant>
        <vt:i4>30</vt:i4>
      </vt:variant>
      <vt:variant>
        <vt:i4>0</vt:i4>
      </vt:variant>
      <vt:variant>
        <vt:i4>5</vt:i4>
      </vt:variant>
      <vt:variant>
        <vt:lpwstr>http://pl.wikipedia.org/wiki/Mr%C3%B3z</vt:lpwstr>
      </vt:variant>
      <vt:variant>
        <vt:lpwstr/>
      </vt:variant>
      <vt:variant>
        <vt:i4>6946927</vt:i4>
      </vt:variant>
      <vt:variant>
        <vt:i4>27</vt:i4>
      </vt:variant>
      <vt:variant>
        <vt:i4>0</vt:i4>
      </vt:variant>
      <vt:variant>
        <vt:i4>5</vt:i4>
      </vt:variant>
      <vt:variant>
        <vt:lpwstr>http://pl.wikipedia.org/wiki/Upa%C5%82</vt:lpwstr>
      </vt:variant>
      <vt:variant>
        <vt:lpwstr/>
      </vt:variant>
      <vt:variant>
        <vt:i4>2621561</vt:i4>
      </vt:variant>
      <vt:variant>
        <vt:i4>24</vt:i4>
      </vt:variant>
      <vt:variant>
        <vt:i4>0</vt:i4>
      </vt:variant>
      <vt:variant>
        <vt:i4>5</vt:i4>
      </vt:variant>
      <vt:variant>
        <vt:lpwstr>http://pl.wikipedia.org/wiki/%C5%9Anieg</vt:lpwstr>
      </vt:variant>
      <vt:variant>
        <vt:lpwstr/>
      </vt:variant>
      <vt:variant>
        <vt:i4>5832762</vt:i4>
      </vt:variant>
      <vt:variant>
        <vt:i4>21</vt:i4>
      </vt:variant>
      <vt:variant>
        <vt:i4>0</vt:i4>
      </vt:variant>
      <vt:variant>
        <vt:i4>5</vt:i4>
      </vt:variant>
      <vt:variant>
        <vt:lpwstr>http://pl.wikipedia.org/wiki/Opad_atmosferyczny</vt:lpwstr>
      </vt:variant>
      <vt:variant>
        <vt:lpwstr/>
      </vt:variant>
      <vt:variant>
        <vt:i4>131154</vt:i4>
      </vt:variant>
      <vt:variant>
        <vt:i4>18</vt:i4>
      </vt:variant>
      <vt:variant>
        <vt:i4>0</vt:i4>
      </vt:variant>
      <vt:variant>
        <vt:i4>5</vt:i4>
      </vt:variant>
      <vt:variant>
        <vt:lpwstr>http://pl.wikipedia.org/wiki/Tornado</vt:lpwstr>
      </vt:variant>
      <vt:variant>
        <vt:lpwstr/>
      </vt:variant>
      <vt:variant>
        <vt:i4>1638466</vt:i4>
      </vt:variant>
      <vt:variant>
        <vt:i4>15</vt:i4>
      </vt:variant>
      <vt:variant>
        <vt:i4>0</vt:i4>
      </vt:variant>
      <vt:variant>
        <vt:i4>5</vt:i4>
      </vt:variant>
      <vt:variant>
        <vt:lpwstr>http://pl.wikipedia.org/wiki/Huragan</vt:lpwstr>
      </vt:variant>
      <vt:variant>
        <vt:lpwstr/>
      </vt:variant>
      <vt:variant>
        <vt:i4>7274569</vt:i4>
      </vt:variant>
      <vt:variant>
        <vt:i4>12</vt:i4>
      </vt:variant>
      <vt:variant>
        <vt:i4>0</vt:i4>
      </vt:variant>
      <vt:variant>
        <vt:i4>5</vt:i4>
      </vt:variant>
      <vt:variant>
        <vt:lpwstr>http://pl.wikipedia.org/wiki/Trz%C4%99sienie_ziemi</vt:lpwstr>
      </vt:variant>
      <vt:variant>
        <vt:lpwstr/>
      </vt:variant>
      <vt:variant>
        <vt:i4>6881405</vt:i4>
      </vt:variant>
      <vt:variant>
        <vt:i4>9</vt:i4>
      </vt:variant>
      <vt:variant>
        <vt:i4>0</vt:i4>
      </vt:variant>
      <vt:variant>
        <vt:i4>5</vt:i4>
      </vt:variant>
      <vt:variant>
        <vt:lpwstr>http://pl.wikipedia.org/wiki/Po%C5%BCar</vt:lpwstr>
      </vt:variant>
      <vt:variant>
        <vt:lpwstr/>
      </vt:variant>
      <vt:variant>
        <vt:i4>7012408</vt:i4>
      </vt:variant>
      <vt:variant>
        <vt:i4>6</vt:i4>
      </vt:variant>
      <vt:variant>
        <vt:i4>0</vt:i4>
      </vt:variant>
      <vt:variant>
        <vt:i4>5</vt:i4>
      </vt:variant>
      <vt:variant>
        <vt:lpwstr>http://pl.wikipedia.org/wiki/Susza</vt:lpwstr>
      </vt:variant>
      <vt:variant>
        <vt:lpwstr/>
      </vt:variant>
      <vt:variant>
        <vt:i4>655374</vt:i4>
      </vt:variant>
      <vt:variant>
        <vt:i4>3</vt:i4>
      </vt:variant>
      <vt:variant>
        <vt:i4>0</vt:i4>
      </vt:variant>
      <vt:variant>
        <vt:i4>5</vt:i4>
      </vt:variant>
      <vt:variant>
        <vt:lpwstr>http://pl.wikipedia.org/wiki/Pow%C3%B3d%C5%BA</vt:lpwstr>
      </vt:variant>
      <vt:variant>
        <vt:lpwstr/>
      </vt:variant>
      <vt:variant>
        <vt:i4>5701682</vt:i4>
      </vt:variant>
      <vt:variant>
        <vt:i4>0</vt:i4>
      </vt:variant>
      <vt:variant>
        <vt:i4>0</vt:i4>
      </vt:variant>
      <vt:variant>
        <vt:i4>5</vt:i4>
      </vt:variant>
      <vt:variant>
        <vt:lpwstr>http://pl.wikipedia.org/wiki/Zjawisko_naturalne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KS. Szlufarska</dc:creator>
  <cp:keywords/>
  <cp:lastModifiedBy>Magdalena Firuta</cp:lastModifiedBy>
  <cp:revision>19</cp:revision>
  <cp:lastPrinted>2024-07-11T08:27:00Z</cp:lastPrinted>
  <dcterms:created xsi:type="dcterms:W3CDTF">2024-07-05T07:23:00Z</dcterms:created>
  <dcterms:modified xsi:type="dcterms:W3CDTF">2026-08-07T06:48:00Z</dcterms:modified>
</cp:coreProperties>
</file>